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A86B12">
      <w:pPr>
        <w:jc w:val="center"/>
        <w:rPr>
          <w:rFonts w:ascii="Arial" w:hAnsi="Arial" w:cs="Arial"/>
          <w:b/>
          <w:bCs/>
        </w:rPr>
      </w:pPr>
    </w:p>
    <w:p w14:paraId="470389EB" w14:textId="5E20DEDF" w:rsidR="00A072C2" w:rsidRDefault="00A072C2" w:rsidP="00A072C2">
      <w:pPr>
        <w:jc w:val="center"/>
        <w:rPr>
          <w:rFonts w:ascii="Arial" w:hAnsi="Arial" w:cs="Arial"/>
          <w:b/>
          <w:u w:val="single"/>
        </w:rPr>
      </w:pPr>
      <w:r w:rsidRPr="00C81F77">
        <w:rPr>
          <w:rFonts w:ascii="Arial" w:hAnsi="Arial" w:cs="Arial"/>
          <w:b/>
          <w:u w:val="single"/>
        </w:rPr>
        <w:t xml:space="preserve">JOB </w:t>
      </w:r>
      <w:r w:rsidR="00FF4031">
        <w:rPr>
          <w:rFonts w:ascii="Arial" w:hAnsi="Arial" w:cs="Arial"/>
          <w:b/>
          <w:u w:val="single"/>
        </w:rPr>
        <w:t xml:space="preserve">PROFILE </w:t>
      </w:r>
      <w:r w:rsidRPr="00C81F77">
        <w:rPr>
          <w:rFonts w:ascii="Arial" w:hAnsi="Arial" w:cs="Arial"/>
          <w:b/>
          <w:u w:val="single"/>
        </w:rPr>
        <w:t xml:space="preserve"> AND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2C87CA4B" w14:textId="77777777" w:rsidR="007C286C" w:rsidRDefault="007C286C" w:rsidP="00A072C2">
      <w:pPr>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C81F77" w14:paraId="35DC862F" w14:textId="65DA3736" w:rsidTr="00C525D9">
        <w:tc>
          <w:tcPr>
            <w:tcW w:w="9776" w:type="dxa"/>
            <w:gridSpan w:val="4"/>
          </w:tcPr>
          <w:p w14:paraId="7F84ED94" w14:textId="3A3908AD" w:rsidR="00055A27" w:rsidRPr="00C81F77" w:rsidRDefault="00A86B12" w:rsidP="00FB1E96">
            <w:pPr>
              <w:rPr>
                <w:rFonts w:ascii="Arial" w:hAnsi="Arial" w:cs="Arial"/>
                <w:b/>
                <w:bCs/>
              </w:rPr>
            </w:pPr>
            <w:r>
              <w:rPr>
                <w:rFonts w:ascii="Arial" w:hAnsi="Arial" w:cs="Arial"/>
                <w:b/>
                <w:bCs/>
                <w:sz w:val="24"/>
                <w:szCs w:val="24"/>
              </w:rPr>
              <w:t>JOB</w:t>
            </w:r>
            <w:r w:rsidR="00055A27" w:rsidRPr="00C81F77">
              <w:rPr>
                <w:rFonts w:ascii="Arial" w:hAnsi="Arial" w:cs="Arial"/>
                <w:b/>
                <w:bCs/>
                <w:sz w:val="24"/>
                <w:szCs w:val="24"/>
              </w:rPr>
              <w:t xml:space="preserve"> TITLE</w:t>
            </w:r>
            <w:r w:rsidR="00055A27" w:rsidRPr="00C81F77">
              <w:rPr>
                <w:rFonts w:ascii="Arial" w:hAnsi="Arial" w:cs="Arial"/>
                <w:sz w:val="24"/>
                <w:szCs w:val="24"/>
              </w:rPr>
              <w:t xml:space="preserve">: </w:t>
            </w:r>
            <w:r w:rsidR="00FE3A41">
              <w:rPr>
                <w:rFonts w:ascii="Arial" w:hAnsi="Arial" w:cs="Arial"/>
                <w:sz w:val="24"/>
                <w:szCs w:val="24"/>
              </w:rPr>
              <w:t>A</w:t>
            </w:r>
            <w:r w:rsidR="00110CE4">
              <w:rPr>
                <w:rFonts w:ascii="Arial" w:hAnsi="Arial" w:cs="Arial"/>
                <w:sz w:val="24"/>
                <w:szCs w:val="24"/>
              </w:rPr>
              <w:t xml:space="preserve">lternative </w:t>
            </w:r>
            <w:r w:rsidR="00FE3A41">
              <w:rPr>
                <w:rFonts w:ascii="Arial" w:hAnsi="Arial" w:cs="Arial"/>
                <w:sz w:val="24"/>
                <w:szCs w:val="24"/>
              </w:rPr>
              <w:t>P</w:t>
            </w:r>
            <w:r w:rsidR="00110CE4">
              <w:rPr>
                <w:rFonts w:ascii="Arial" w:hAnsi="Arial" w:cs="Arial"/>
                <w:sz w:val="24"/>
                <w:szCs w:val="24"/>
              </w:rPr>
              <w:t>rovision</w:t>
            </w:r>
            <w:r w:rsidR="00FE3A41">
              <w:rPr>
                <w:rFonts w:ascii="Arial" w:hAnsi="Arial" w:cs="Arial"/>
                <w:sz w:val="24"/>
                <w:szCs w:val="24"/>
              </w:rPr>
              <w:t xml:space="preserve"> </w:t>
            </w:r>
            <w:r w:rsidR="000537F0">
              <w:rPr>
                <w:rFonts w:ascii="Arial" w:hAnsi="Arial" w:cs="Arial"/>
                <w:sz w:val="24"/>
                <w:szCs w:val="24"/>
              </w:rPr>
              <w:t xml:space="preserve">Practice </w:t>
            </w:r>
            <w:r w:rsidR="00FE3A41">
              <w:rPr>
                <w:rFonts w:ascii="Arial" w:hAnsi="Arial" w:cs="Arial"/>
                <w:sz w:val="24"/>
                <w:szCs w:val="24"/>
              </w:rPr>
              <w:t>Lead</w:t>
            </w:r>
          </w:p>
        </w:tc>
      </w:tr>
      <w:tr w:rsidR="00055A27" w:rsidRPr="00C81F77" w14:paraId="26B77587" w14:textId="299B343D" w:rsidTr="00C525D9">
        <w:tc>
          <w:tcPr>
            <w:tcW w:w="1676" w:type="dxa"/>
          </w:tcPr>
          <w:p w14:paraId="68147F6E" w14:textId="52270BDD" w:rsidR="00055A27" w:rsidRPr="00C81F77" w:rsidRDefault="00055A27" w:rsidP="00FB1E96">
            <w:pPr>
              <w:rPr>
                <w:rFonts w:ascii="Arial" w:hAnsi="Arial" w:cs="Arial"/>
                <w:b/>
                <w:bCs/>
                <w:sz w:val="24"/>
                <w:szCs w:val="24"/>
              </w:rPr>
            </w:pPr>
            <w:r w:rsidRPr="00C81F77">
              <w:rPr>
                <w:rFonts w:ascii="Arial" w:hAnsi="Arial" w:cs="Arial"/>
                <w:b/>
                <w:bCs/>
                <w:sz w:val="24"/>
                <w:szCs w:val="24"/>
              </w:rPr>
              <w:t xml:space="preserve">GRADE: </w:t>
            </w:r>
            <w:r w:rsidR="006D7B51">
              <w:rPr>
                <w:rFonts w:ascii="Arial" w:hAnsi="Arial" w:cs="Arial"/>
                <w:b/>
                <w:bCs/>
                <w:sz w:val="24"/>
                <w:szCs w:val="24"/>
              </w:rPr>
              <w:t>10</w:t>
            </w:r>
          </w:p>
        </w:tc>
        <w:tc>
          <w:tcPr>
            <w:tcW w:w="3848" w:type="dxa"/>
          </w:tcPr>
          <w:p w14:paraId="2D1305C9" w14:textId="77777777" w:rsidR="00055A27" w:rsidRDefault="00055A27" w:rsidP="00FB1E96">
            <w:pPr>
              <w:rPr>
                <w:rFonts w:ascii="Arial" w:hAnsi="Arial" w:cs="Arial"/>
                <w:b/>
                <w:bCs/>
                <w:sz w:val="24"/>
                <w:szCs w:val="24"/>
              </w:rPr>
            </w:pPr>
            <w:r w:rsidRPr="00C81F77">
              <w:rPr>
                <w:rFonts w:ascii="Arial" w:hAnsi="Arial" w:cs="Arial"/>
                <w:b/>
                <w:bCs/>
                <w:sz w:val="24"/>
                <w:szCs w:val="24"/>
              </w:rPr>
              <w:t xml:space="preserve">Evaluation Date: </w:t>
            </w:r>
          </w:p>
          <w:p w14:paraId="75698E4D" w14:textId="71CA3F94" w:rsidR="00110CE4" w:rsidRPr="00C81F77" w:rsidRDefault="00110CE4" w:rsidP="00FB1E96">
            <w:pPr>
              <w:rPr>
                <w:rFonts w:ascii="Arial" w:hAnsi="Arial" w:cs="Arial"/>
                <w:sz w:val="24"/>
                <w:szCs w:val="24"/>
              </w:rPr>
            </w:pPr>
            <w:r>
              <w:rPr>
                <w:rFonts w:ascii="Arial" w:hAnsi="Arial" w:cs="Arial"/>
                <w:b/>
                <w:bCs/>
                <w:sz w:val="24"/>
                <w:szCs w:val="24"/>
              </w:rPr>
              <w:t>20 August 2026</w:t>
            </w:r>
          </w:p>
        </w:tc>
        <w:tc>
          <w:tcPr>
            <w:tcW w:w="2770" w:type="dxa"/>
          </w:tcPr>
          <w:p w14:paraId="58ED2C27" w14:textId="77777777" w:rsidR="00055A27" w:rsidRDefault="00055A27" w:rsidP="00FB1E96">
            <w:pPr>
              <w:rPr>
                <w:rFonts w:ascii="Arial" w:hAnsi="Arial" w:cs="Arial"/>
                <w:b/>
                <w:bCs/>
                <w:sz w:val="24"/>
                <w:szCs w:val="24"/>
              </w:rPr>
            </w:pPr>
            <w:r w:rsidRPr="4AEA0298">
              <w:rPr>
                <w:rFonts w:ascii="Arial" w:hAnsi="Arial" w:cs="Arial"/>
                <w:b/>
                <w:bCs/>
                <w:sz w:val="24"/>
                <w:szCs w:val="24"/>
              </w:rPr>
              <w:t xml:space="preserve">Evaluation Result: </w:t>
            </w:r>
          </w:p>
          <w:p w14:paraId="6D851D07" w14:textId="756FD4F3" w:rsidR="00110CE4" w:rsidRPr="00C81F77" w:rsidRDefault="00110CE4" w:rsidP="00FB1E96">
            <w:pPr>
              <w:rPr>
                <w:rFonts w:ascii="Arial" w:hAnsi="Arial" w:cs="Arial"/>
                <w:sz w:val="24"/>
                <w:szCs w:val="24"/>
              </w:rPr>
            </w:pPr>
            <w:r>
              <w:rPr>
                <w:rFonts w:ascii="Arial" w:hAnsi="Arial" w:cs="Arial"/>
                <w:b/>
                <w:bCs/>
                <w:sz w:val="24"/>
                <w:szCs w:val="24"/>
              </w:rPr>
              <w:t>393</w:t>
            </w:r>
          </w:p>
        </w:tc>
        <w:tc>
          <w:tcPr>
            <w:tcW w:w="1482" w:type="dxa"/>
          </w:tcPr>
          <w:p w14:paraId="422FCA2C" w14:textId="06B59DC4" w:rsidR="00055A27" w:rsidRPr="4AEA0298" w:rsidRDefault="00110CE4" w:rsidP="00FB1E96">
            <w:pPr>
              <w:rPr>
                <w:rFonts w:ascii="Arial" w:hAnsi="Arial" w:cs="Arial"/>
                <w:b/>
                <w:bCs/>
              </w:rPr>
            </w:pPr>
            <w:r>
              <w:rPr>
                <w:rFonts w:ascii="Arial" w:hAnsi="Arial" w:cs="Arial"/>
                <w:b/>
                <w:bCs/>
              </w:rPr>
              <w:t>NC5104</w:t>
            </w:r>
          </w:p>
        </w:tc>
      </w:tr>
    </w:tbl>
    <w:p w14:paraId="672489BE" w14:textId="77777777" w:rsidR="00A072C2" w:rsidRDefault="00A072C2" w:rsidP="00A072C2">
      <w:pPr>
        <w:rPr>
          <w:rFonts w:ascii="Arial" w:hAnsi="Arial" w:cs="Arial"/>
          <w:b/>
          <w:bCs/>
        </w:rPr>
      </w:pPr>
    </w:p>
    <w:p w14:paraId="504BC6B5" w14:textId="77777777" w:rsidR="009F5017" w:rsidRDefault="009F5017" w:rsidP="009F5017">
      <w:pPr>
        <w:rPr>
          <w:rFonts w:ascii="Arial" w:hAnsi="Arial" w:cs="Arial"/>
          <w:b/>
          <w:bCs/>
        </w:rPr>
      </w:pPr>
      <w:r>
        <w:rPr>
          <w:rFonts w:ascii="Arial" w:hAnsi="Arial" w:cs="Arial"/>
          <w:b/>
          <w:bCs/>
        </w:rPr>
        <w:t>ROLE AND PURPOSE</w:t>
      </w:r>
    </w:p>
    <w:p w14:paraId="264CA28A" w14:textId="57C9DB00" w:rsidR="005E2D2F" w:rsidRPr="00A667BD" w:rsidRDefault="005E2D2F" w:rsidP="0029073A">
      <w:pPr>
        <w:rPr>
          <w:rFonts w:ascii="Arial" w:hAnsi="Arial" w:cs="Arial"/>
        </w:rPr>
      </w:pPr>
      <w:r w:rsidRPr="00A667BD">
        <w:rPr>
          <w:rFonts w:ascii="Arial" w:hAnsi="Arial" w:cs="Arial"/>
        </w:rPr>
        <w:t>Reporting to the Head of Access and Inclusion, the post holder will provide leadership, challenge and support to both registered and non-school settings to ensure that statutory duties under the Children and Families Act 2014, SEND Code of Practice and Equality Act 2010 are consistently understood and applied, enabling needs to be met at the earliest opportunity. Ensure compliance with exclusion legislation and Section 19 duties and sufficiency of places to ensure the Local Authority can meet 6th day provision</w:t>
      </w:r>
    </w:p>
    <w:p w14:paraId="56BB9480" w14:textId="719616ED" w:rsidR="0029073A" w:rsidRPr="00A667BD" w:rsidRDefault="0029073A" w:rsidP="0029073A">
      <w:pPr>
        <w:rPr>
          <w:rFonts w:ascii="Arial" w:hAnsi="Arial" w:cs="Arial"/>
        </w:rPr>
      </w:pPr>
      <w:r w:rsidRPr="00A667BD">
        <w:rPr>
          <w:rFonts w:ascii="Arial" w:hAnsi="Arial" w:cs="Arial"/>
        </w:rPr>
        <w:t>To lead the development, implementation and continuous improvement of alternative provisi</w:t>
      </w:r>
      <w:r w:rsidR="005E2D2F" w:rsidRPr="00A667BD">
        <w:rPr>
          <w:rFonts w:ascii="Arial" w:hAnsi="Arial" w:cs="Arial"/>
        </w:rPr>
        <w:t>on</w:t>
      </w:r>
      <w:r w:rsidRPr="00A667BD">
        <w:rPr>
          <w:rFonts w:ascii="Arial" w:hAnsi="Arial" w:cs="Arial"/>
        </w:rPr>
        <w:t xml:space="preserve"> standards and inclusive practice across alternative </w:t>
      </w:r>
      <w:r w:rsidR="00681500">
        <w:rPr>
          <w:rFonts w:ascii="Arial" w:hAnsi="Arial" w:cs="Arial"/>
        </w:rPr>
        <w:t>p</w:t>
      </w:r>
      <w:r w:rsidRPr="00A667BD">
        <w:rPr>
          <w:rFonts w:ascii="Arial" w:hAnsi="Arial" w:cs="Arial"/>
        </w:rPr>
        <w:t>rovision settings, ensuring that children and young people receive timely, effective support through high-quality ordinarily available provision and the graduated response.</w:t>
      </w:r>
    </w:p>
    <w:p w14:paraId="756787DA" w14:textId="77777777" w:rsidR="00372CDD" w:rsidRDefault="0029073A" w:rsidP="0029073A">
      <w:pPr>
        <w:rPr>
          <w:rFonts w:ascii="Arial" w:hAnsi="Arial" w:cs="Arial"/>
        </w:rPr>
      </w:pPr>
      <w:r w:rsidRPr="00A667BD">
        <w:rPr>
          <w:rFonts w:ascii="Arial" w:hAnsi="Arial" w:cs="Arial"/>
        </w:rPr>
        <w:t xml:space="preserve">To manage and monitor Alternative Provision (AP) contracts on behalf of the Local Authority, ensuring providers deliver high-quality educational outcomes, meet contractual Key Performance Indicators (KPIs), safeguard children and young people, and support successful reintegration into mainstream education wherever appropriate. </w:t>
      </w:r>
    </w:p>
    <w:p w14:paraId="3C912813" w14:textId="49F5CA87" w:rsidR="0029073A" w:rsidRPr="00A667BD" w:rsidRDefault="0029073A" w:rsidP="0029073A">
      <w:pPr>
        <w:rPr>
          <w:rFonts w:ascii="Arial" w:hAnsi="Arial" w:cs="Arial"/>
        </w:rPr>
      </w:pPr>
      <w:r w:rsidRPr="00A667BD">
        <w:rPr>
          <w:rFonts w:ascii="Arial" w:hAnsi="Arial" w:cs="Arial"/>
        </w:rPr>
        <w:t>The postholder will drive performance improvement, provide robust contract oversight, and work collaboratively with schools, families, providers, and multi-agency partners to secure positive outcomes for vulnerable children.</w:t>
      </w:r>
    </w:p>
    <w:p w14:paraId="556715F7" w14:textId="236D0B94" w:rsidR="00A44960" w:rsidRPr="00A667BD" w:rsidRDefault="00C0313C" w:rsidP="00A44960">
      <w:pPr>
        <w:rPr>
          <w:rFonts w:ascii="Arial" w:hAnsi="Arial" w:cs="Arial"/>
        </w:rPr>
      </w:pPr>
      <w:r w:rsidRPr="00A667BD">
        <w:rPr>
          <w:rFonts w:ascii="Arial" w:hAnsi="Arial" w:cs="Arial"/>
        </w:rPr>
        <w:t>Working collaboratively with schools, academies, post-16 settings and wider partners, the post holder will champion inclusion and support the implementation of national SEND reforms</w:t>
      </w:r>
      <w:r w:rsidR="00A44960" w:rsidRPr="00A667BD">
        <w:rPr>
          <w:rFonts w:ascii="Arial" w:hAnsi="Arial" w:cs="Arial"/>
        </w:rPr>
        <w:t xml:space="preserve"> in Hull</w:t>
      </w:r>
      <w:r w:rsidRPr="00A667BD">
        <w:rPr>
          <w:rFonts w:ascii="Arial" w:hAnsi="Arial" w:cs="Arial"/>
        </w:rPr>
        <w:t>.</w:t>
      </w:r>
      <w:r w:rsidR="00A44960" w:rsidRPr="00A667BD">
        <w:rPr>
          <w:rFonts w:ascii="Arial" w:hAnsi="Arial" w:cs="Arial"/>
        </w:rPr>
        <w:t xml:space="preserve"> </w:t>
      </w:r>
      <w:r w:rsidR="002A1B2E" w:rsidRPr="00A667BD">
        <w:rPr>
          <w:rFonts w:ascii="Arial" w:hAnsi="Arial" w:cs="Arial"/>
        </w:rPr>
        <w:t xml:space="preserve">In partnership with Statutory SEND services, </w:t>
      </w:r>
      <w:r w:rsidR="003F73B4" w:rsidRPr="00A667BD">
        <w:rPr>
          <w:rFonts w:ascii="Arial" w:hAnsi="Arial" w:cs="Arial"/>
        </w:rPr>
        <w:t xml:space="preserve">the post holder </w:t>
      </w:r>
      <w:r w:rsidR="00A44960" w:rsidRPr="00A667BD">
        <w:rPr>
          <w:rFonts w:ascii="Arial" w:hAnsi="Arial" w:cs="Arial"/>
        </w:rPr>
        <w:t>will provide strategic leadership of the city’s Experts at Hand offer</w:t>
      </w:r>
      <w:r w:rsidR="00372CDD">
        <w:rPr>
          <w:rFonts w:ascii="Arial" w:hAnsi="Arial" w:cs="Arial"/>
        </w:rPr>
        <w:t>.</w:t>
      </w:r>
    </w:p>
    <w:p w14:paraId="4DECEC4A" w14:textId="74EB2025" w:rsidR="00C0313C" w:rsidRPr="00A667BD" w:rsidRDefault="00A44960" w:rsidP="00C0313C">
      <w:pPr>
        <w:rPr>
          <w:rFonts w:ascii="Arial" w:hAnsi="Arial" w:cs="Arial"/>
        </w:rPr>
      </w:pPr>
      <w:r w:rsidRPr="00A667BD">
        <w:rPr>
          <w:rFonts w:ascii="Arial" w:hAnsi="Arial" w:cs="Arial"/>
        </w:rPr>
        <w:t>The post-holder will ensure that parents, carers and young people are meaningfully engaged in shaping services</w:t>
      </w:r>
      <w:r w:rsidR="003F73B4" w:rsidRPr="00A667BD">
        <w:rPr>
          <w:rFonts w:ascii="Arial" w:hAnsi="Arial" w:cs="Arial"/>
        </w:rPr>
        <w:t xml:space="preserve">, </w:t>
      </w:r>
      <w:r w:rsidRPr="00A667BD">
        <w:rPr>
          <w:rFonts w:ascii="Arial" w:hAnsi="Arial" w:cs="Arial"/>
        </w:rPr>
        <w:t>prepar</w:t>
      </w:r>
      <w:r w:rsidR="003F73B4" w:rsidRPr="00A667BD">
        <w:rPr>
          <w:rFonts w:ascii="Arial" w:hAnsi="Arial" w:cs="Arial"/>
        </w:rPr>
        <w:t>ing</w:t>
      </w:r>
      <w:r w:rsidRPr="00A667BD">
        <w:rPr>
          <w:rFonts w:ascii="Arial" w:hAnsi="Arial" w:cs="Arial"/>
        </w:rPr>
        <w:t xml:space="preserve"> quarterly reports for stakeholders, including the Department for Education, the SEND Strategic Board and the Learning Partnership</w:t>
      </w:r>
      <w:r w:rsidR="00110CE4">
        <w:rPr>
          <w:rFonts w:ascii="Arial" w:hAnsi="Arial" w:cs="Arial"/>
        </w:rPr>
        <w:t>.</w:t>
      </w:r>
    </w:p>
    <w:p w14:paraId="3BBA4216" w14:textId="60BAF7AE" w:rsidR="009F5017" w:rsidRPr="00A667BD" w:rsidRDefault="00C0313C" w:rsidP="009F5017">
      <w:pPr>
        <w:rPr>
          <w:rFonts w:ascii="Arial" w:hAnsi="Arial" w:cs="Arial"/>
        </w:rPr>
      </w:pPr>
      <w:r w:rsidRPr="00A667BD">
        <w:rPr>
          <w:rFonts w:ascii="Arial" w:hAnsi="Arial" w:cs="Arial"/>
        </w:rPr>
        <w:t xml:space="preserve">The post holder will work directly with Headteachers, Trust Leaders, SENCOs and governing bodies to improve standards </w:t>
      </w:r>
      <w:r w:rsidR="003F73B4" w:rsidRPr="00A667BD">
        <w:rPr>
          <w:rFonts w:ascii="Arial" w:hAnsi="Arial" w:cs="Arial"/>
        </w:rPr>
        <w:t xml:space="preserve">within alternative provisions. </w:t>
      </w:r>
      <w:r w:rsidRPr="00A667BD">
        <w:rPr>
          <w:rFonts w:ascii="Arial" w:hAnsi="Arial" w:cs="Arial"/>
        </w:rPr>
        <w:t xml:space="preserve"> Through effective partnership working, performance monitoring and quality assurance activity, the post </w:t>
      </w:r>
      <w:r w:rsidRPr="00A667BD">
        <w:rPr>
          <w:rFonts w:ascii="Arial" w:hAnsi="Arial" w:cs="Arial"/>
        </w:rPr>
        <w:lastRenderedPageBreak/>
        <w:t>holder will promote a culture of inclusion, early intervention and accountability for outcomes across the education system.</w:t>
      </w:r>
    </w:p>
    <w:p w14:paraId="04918278" w14:textId="77777777" w:rsidR="00E810CF" w:rsidRPr="00A667BD" w:rsidRDefault="00E810CF" w:rsidP="009F5017">
      <w:pPr>
        <w:rPr>
          <w:rFonts w:ascii="Arial" w:hAnsi="Arial" w:cs="Arial"/>
        </w:rPr>
      </w:pPr>
    </w:p>
    <w:p w14:paraId="40886F30" w14:textId="4F9FACF0" w:rsidR="009F5017" w:rsidRPr="00A667BD" w:rsidRDefault="009F5017" w:rsidP="009F5017">
      <w:pPr>
        <w:rPr>
          <w:rFonts w:ascii="Arial" w:hAnsi="Arial" w:cs="Arial"/>
        </w:rPr>
      </w:pPr>
      <w:r w:rsidRPr="00A667BD">
        <w:rPr>
          <w:rFonts w:ascii="Arial" w:hAnsi="Arial" w:cs="Arial"/>
          <w:b/>
          <w:bCs/>
        </w:rPr>
        <w:t>PRINCIPAL ACCOUNTABILITIES</w:t>
      </w:r>
      <w:r w:rsidRPr="00A667BD">
        <w:rPr>
          <w:rFonts w:ascii="Arial" w:hAnsi="Arial" w:cs="Arial"/>
        </w:rPr>
        <w:t xml:space="preserve">: </w:t>
      </w:r>
    </w:p>
    <w:p w14:paraId="0791CE9A" w14:textId="5CAE82EE" w:rsidR="00742754" w:rsidRPr="00A667BD" w:rsidRDefault="00742754" w:rsidP="005B6099">
      <w:pPr>
        <w:spacing w:line="259" w:lineRule="auto"/>
        <w:rPr>
          <w:rFonts w:ascii="Arial" w:hAnsi="Arial" w:cs="Arial"/>
        </w:rPr>
      </w:pPr>
      <w:r w:rsidRPr="00A667BD">
        <w:rPr>
          <w:rFonts w:ascii="Arial" w:hAnsi="Arial" w:cs="Arial"/>
        </w:rPr>
        <w:t>Manage a portfolio of Alternative Provision contracts, ensuring compliance with contractual agreements, statutory requirements, and local authority expectations.</w:t>
      </w:r>
    </w:p>
    <w:p w14:paraId="27A9D79E" w14:textId="7FAF8BBC" w:rsidR="005B6099" w:rsidRPr="00A667BD" w:rsidRDefault="00E810CF" w:rsidP="005B6099">
      <w:pPr>
        <w:spacing w:line="259" w:lineRule="auto"/>
        <w:rPr>
          <w:rFonts w:ascii="Arial" w:hAnsi="Arial" w:cs="Arial"/>
        </w:rPr>
      </w:pPr>
      <w:r w:rsidRPr="00A667BD">
        <w:rPr>
          <w:rFonts w:ascii="Arial" w:hAnsi="Arial" w:cs="Arial"/>
        </w:rPr>
        <w:t>Working with the Head of Access and Inclusion, support the successful</w:t>
      </w:r>
      <w:r w:rsidR="00F630B6" w:rsidRPr="00A667BD">
        <w:rPr>
          <w:rFonts w:ascii="Arial" w:hAnsi="Arial" w:cs="Arial"/>
        </w:rPr>
        <w:t xml:space="preserve"> delivery of the SEND Reform Plan </w:t>
      </w:r>
      <w:r w:rsidR="005B6099" w:rsidRPr="00A667BD">
        <w:rPr>
          <w:rFonts w:ascii="Arial" w:hAnsi="Arial" w:cs="Arial"/>
        </w:rPr>
        <w:t>which is jointly owned across the SEND partnership</w:t>
      </w:r>
    </w:p>
    <w:p w14:paraId="43EE3CEB" w14:textId="5D70CA35" w:rsidR="00A762F9" w:rsidRPr="00A667BD" w:rsidRDefault="00A762F9" w:rsidP="005B6099">
      <w:pPr>
        <w:spacing w:line="259" w:lineRule="auto"/>
        <w:rPr>
          <w:rFonts w:ascii="Arial" w:hAnsi="Arial" w:cs="Arial"/>
          <w:noProof/>
        </w:rPr>
      </w:pPr>
      <w:r w:rsidRPr="00A667BD">
        <w:rPr>
          <w:rFonts w:ascii="Arial" w:hAnsi="Arial" w:cs="Arial"/>
          <w:noProof/>
        </w:rPr>
        <w:t xml:space="preserve">Lead and coordinate </w:t>
      </w:r>
      <w:r w:rsidR="00A667BD">
        <w:rPr>
          <w:rFonts w:ascii="Arial" w:hAnsi="Arial" w:cs="Arial"/>
          <w:noProof/>
        </w:rPr>
        <w:t>a</w:t>
      </w:r>
      <w:r w:rsidRPr="00A667BD">
        <w:rPr>
          <w:rFonts w:ascii="Arial" w:hAnsi="Arial" w:cs="Arial"/>
          <w:noProof/>
        </w:rPr>
        <w:t>udits</w:t>
      </w:r>
      <w:r w:rsidR="00966A94" w:rsidRPr="00A667BD">
        <w:rPr>
          <w:rFonts w:ascii="Arial" w:hAnsi="Arial" w:cs="Arial"/>
          <w:noProof/>
        </w:rPr>
        <w:t xml:space="preserve"> of alternative provisio</w:t>
      </w:r>
      <w:r w:rsidR="00156837" w:rsidRPr="00A667BD">
        <w:rPr>
          <w:rFonts w:ascii="Arial" w:hAnsi="Arial" w:cs="Arial"/>
          <w:noProof/>
        </w:rPr>
        <w:t xml:space="preserve">n </w:t>
      </w:r>
      <w:r w:rsidR="00966A94" w:rsidRPr="00A667BD">
        <w:rPr>
          <w:rFonts w:ascii="Arial" w:hAnsi="Arial" w:cs="Arial"/>
          <w:noProof/>
        </w:rPr>
        <w:t>to ensure the interventions applied support re-integration</w:t>
      </w:r>
      <w:r w:rsidR="00065F76" w:rsidRPr="00A667BD">
        <w:rPr>
          <w:rFonts w:ascii="Arial" w:hAnsi="Arial" w:cs="Arial"/>
          <w:noProof/>
        </w:rPr>
        <w:t>. I</w:t>
      </w:r>
      <w:r w:rsidRPr="00A667BD">
        <w:rPr>
          <w:rFonts w:ascii="Arial" w:hAnsi="Arial" w:cs="Arial"/>
          <w:noProof/>
        </w:rPr>
        <w:t>dentify strengths, areas for development and emerging trends across the city</w:t>
      </w:r>
      <w:r w:rsidR="00227D3E" w:rsidRPr="00A667BD">
        <w:rPr>
          <w:rFonts w:ascii="Arial" w:hAnsi="Arial" w:cs="Arial"/>
          <w:noProof/>
        </w:rPr>
        <w:t>.</w:t>
      </w:r>
    </w:p>
    <w:p w14:paraId="37C462CA" w14:textId="66950EC9" w:rsidR="005B43C2" w:rsidRPr="00A667BD" w:rsidRDefault="005B43C2" w:rsidP="006050E3">
      <w:pPr>
        <w:spacing w:line="259" w:lineRule="auto"/>
        <w:rPr>
          <w:rFonts w:ascii="Arial" w:hAnsi="Arial" w:cs="Arial"/>
        </w:rPr>
      </w:pPr>
      <w:r w:rsidRPr="00A667BD">
        <w:rPr>
          <w:rFonts w:ascii="Arial" w:hAnsi="Arial" w:cs="Arial"/>
        </w:rPr>
        <w:t>Build and m</w:t>
      </w:r>
      <w:r w:rsidR="009F5017" w:rsidRPr="00A667BD">
        <w:rPr>
          <w:rFonts w:ascii="Arial" w:hAnsi="Arial" w:cs="Arial"/>
        </w:rPr>
        <w:t xml:space="preserve">aintain </w:t>
      </w:r>
      <w:r w:rsidR="005B6099" w:rsidRPr="00A667BD">
        <w:rPr>
          <w:rFonts w:ascii="Arial" w:hAnsi="Arial" w:cs="Arial"/>
        </w:rPr>
        <w:t xml:space="preserve">strong relationships with schools and partners to identify and remove barriers to successful </w:t>
      </w:r>
      <w:r w:rsidR="00065F76" w:rsidRPr="00A667BD">
        <w:rPr>
          <w:rFonts w:ascii="Arial" w:hAnsi="Arial" w:cs="Arial"/>
        </w:rPr>
        <w:t xml:space="preserve">reintegration from alternative provision to mainstream </w:t>
      </w:r>
    </w:p>
    <w:p w14:paraId="6450B756" w14:textId="563FE9A5" w:rsidR="009F5017" w:rsidRPr="00A667BD" w:rsidRDefault="009F5017" w:rsidP="00DE7A74">
      <w:pPr>
        <w:spacing w:line="259" w:lineRule="auto"/>
        <w:rPr>
          <w:rFonts w:ascii="Arial" w:hAnsi="Arial" w:cs="Arial"/>
        </w:rPr>
      </w:pPr>
      <w:r w:rsidRPr="00A667BD">
        <w:rPr>
          <w:rFonts w:ascii="Arial" w:hAnsi="Arial" w:cs="Arial"/>
        </w:rPr>
        <w:t xml:space="preserve">Promote </w:t>
      </w:r>
      <w:r w:rsidR="005B6099" w:rsidRPr="00A667BD">
        <w:rPr>
          <w:rFonts w:ascii="Arial" w:hAnsi="Arial" w:cs="Arial"/>
        </w:rPr>
        <w:t>coproduction so that children</w:t>
      </w:r>
      <w:r w:rsidR="006050E3" w:rsidRPr="00A667BD">
        <w:rPr>
          <w:rFonts w:ascii="Arial" w:hAnsi="Arial" w:cs="Arial"/>
        </w:rPr>
        <w:t xml:space="preserve">, </w:t>
      </w:r>
      <w:r w:rsidR="005B6099" w:rsidRPr="00A667BD">
        <w:rPr>
          <w:rFonts w:ascii="Arial" w:hAnsi="Arial" w:cs="Arial"/>
        </w:rPr>
        <w:t xml:space="preserve">young people </w:t>
      </w:r>
      <w:r w:rsidR="006050E3" w:rsidRPr="00A667BD">
        <w:rPr>
          <w:rFonts w:ascii="Arial" w:hAnsi="Arial" w:cs="Arial"/>
        </w:rPr>
        <w:t xml:space="preserve">and their families </w:t>
      </w:r>
      <w:r w:rsidR="005B6099" w:rsidRPr="00A667BD">
        <w:rPr>
          <w:rFonts w:ascii="Arial" w:hAnsi="Arial" w:cs="Arial"/>
        </w:rPr>
        <w:t xml:space="preserve">remain central to the design and delivery </w:t>
      </w:r>
      <w:r w:rsidR="00DE7A74" w:rsidRPr="00A667BD">
        <w:rPr>
          <w:rFonts w:ascii="Arial" w:hAnsi="Arial" w:cs="Arial"/>
        </w:rPr>
        <w:t>of alternative provision and support strategies</w:t>
      </w:r>
    </w:p>
    <w:p w14:paraId="1CEA5968" w14:textId="52EC4ED3" w:rsidR="00156837" w:rsidRPr="00A667BD" w:rsidRDefault="00156837" w:rsidP="00DE7A74">
      <w:pPr>
        <w:spacing w:line="259" w:lineRule="auto"/>
        <w:rPr>
          <w:rFonts w:ascii="Arial" w:hAnsi="Arial" w:cs="Arial"/>
        </w:rPr>
      </w:pPr>
      <w:r w:rsidRPr="00A667BD">
        <w:rPr>
          <w:rFonts w:ascii="Arial" w:hAnsi="Arial" w:cs="Arial"/>
        </w:rPr>
        <w:t>Lead the AP network partnership ensuring effective cross border arrangements are in place. Embedding practice standards and a shared vision for alternative provisions through the city’s network of providers ensuring children benefit from the right service at the right time through a holistic approach to meeting their needs</w:t>
      </w:r>
    </w:p>
    <w:p w14:paraId="0CB9D338" w14:textId="77777777" w:rsidR="00440D7A" w:rsidRPr="00A667BD" w:rsidRDefault="00440D7A">
      <w:pPr>
        <w:rPr>
          <w:rFonts w:ascii="Arial" w:hAnsi="Arial" w:cs="Arial"/>
        </w:rPr>
      </w:pPr>
      <w:r w:rsidRPr="00A667BD">
        <w:rPr>
          <w:rFonts w:ascii="Arial" w:hAnsi="Arial" w:cs="Arial"/>
        </w:rPr>
        <w:t xml:space="preserve">Manage the Quality of Education Officers and develop their practice in supporting successful transitions between Alternative provisions and/or post 16 settings. </w:t>
      </w:r>
    </w:p>
    <w:p w14:paraId="2DC25D6A" w14:textId="77777777" w:rsidR="00440D7A" w:rsidRPr="00A667BD" w:rsidRDefault="00440D7A">
      <w:pPr>
        <w:rPr>
          <w:rFonts w:ascii="Arial" w:hAnsi="Arial" w:cs="Arial"/>
        </w:rPr>
      </w:pPr>
      <w:r w:rsidRPr="00A667BD">
        <w:rPr>
          <w:rFonts w:ascii="Arial" w:hAnsi="Arial" w:cs="Arial"/>
        </w:rPr>
        <w:t xml:space="preserve">Oversee and monitor reintegration pathways for children and young people placed in Alternative Provision. Ensure every child has a clear reintegration plan with measurable targets and review milestones. </w:t>
      </w:r>
    </w:p>
    <w:p w14:paraId="55D4B549" w14:textId="77777777" w:rsidR="004348E1" w:rsidRPr="00A667BD" w:rsidRDefault="00440D7A">
      <w:pPr>
        <w:rPr>
          <w:rFonts w:ascii="Arial" w:hAnsi="Arial" w:cs="Arial"/>
        </w:rPr>
      </w:pPr>
      <w:r w:rsidRPr="00A667BD">
        <w:rPr>
          <w:rFonts w:ascii="Arial" w:hAnsi="Arial" w:cs="Arial"/>
        </w:rPr>
        <w:t>Challenge delays or barriers that impact timely reintegration into mainstream education or appropriate long-term placements</w:t>
      </w:r>
    </w:p>
    <w:p w14:paraId="702F61CE" w14:textId="37E9870B" w:rsidR="00E554BE" w:rsidRPr="00A667BD" w:rsidRDefault="004348E1">
      <w:pPr>
        <w:rPr>
          <w:rFonts w:ascii="Arial" w:hAnsi="Arial" w:cs="Arial"/>
        </w:rPr>
      </w:pPr>
      <w:r w:rsidRPr="00A667BD">
        <w:rPr>
          <w:rFonts w:ascii="Arial" w:hAnsi="Arial" w:cs="Arial"/>
        </w:rPr>
        <w:t xml:space="preserve">Ensure </w:t>
      </w:r>
      <w:r w:rsidR="00694300">
        <w:rPr>
          <w:rFonts w:ascii="Arial" w:hAnsi="Arial" w:cs="Arial"/>
        </w:rPr>
        <w:t xml:space="preserve">alterative provision </w:t>
      </w:r>
      <w:r w:rsidRPr="00A667BD">
        <w:rPr>
          <w:rFonts w:ascii="Arial" w:hAnsi="Arial" w:cs="Arial"/>
        </w:rPr>
        <w:t xml:space="preserve">providers deliver value for money </w:t>
      </w:r>
      <w:r w:rsidR="0093167B" w:rsidRPr="00A667BD">
        <w:rPr>
          <w:rFonts w:ascii="Arial" w:hAnsi="Arial" w:cs="Arial"/>
        </w:rPr>
        <w:t xml:space="preserve">through </w:t>
      </w:r>
      <w:r w:rsidR="009A5CC1" w:rsidRPr="00A667BD">
        <w:rPr>
          <w:rFonts w:ascii="Arial" w:hAnsi="Arial" w:cs="Arial"/>
        </w:rPr>
        <w:t xml:space="preserve">effective </w:t>
      </w:r>
      <w:r w:rsidR="0093167B" w:rsidRPr="00A667BD">
        <w:rPr>
          <w:rFonts w:ascii="Arial" w:hAnsi="Arial" w:cs="Arial"/>
        </w:rPr>
        <w:t xml:space="preserve">contract management ensuring placement numbers </w:t>
      </w:r>
      <w:r w:rsidR="00E554BE" w:rsidRPr="00A667BD">
        <w:rPr>
          <w:rFonts w:ascii="Arial" w:hAnsi="Arial" w:cs="Arial"/>
        </w:rPr>
        <w:t>and delivery is aligned to contract specifications</w:t>
      </w:r>
    </w:p>
    <w:p w14:paraId="33116946" w14:textId="77777777" w:rsidR="00672E24" w:rsidRDefault="00256DDE">
      <w:pPr>
        <w:rPr>
          <w:rFonts w:ascii="Arial" w:hAnsi="Arial" w:cs="Arial"/>
        </w:rPr>
      </w:pPr>
      <w:r w:rsidRPr="00256DDE">
        <w:rPr>
          <w:rFonts w:ascii="Arial" w:hAnsi="Arial" w:cs="Arial"/>
        </w:rPr>
        <w:t>Act as the education representative on panels associated with the placement and allocation of children in alternative provisions and non-schools</w:t>
      </w:r>
    </w:p>
    <w:p w14:paraId="7D09CE54" w14:textId="1AEA67E9" w:rsidR="005E08F1" w:rsidRPr="00A667BD" w:rsidRDefault="00672E24" w:rsidP="00672E24">
      <w:pPr>
        <w:rPr>
          <w:rFonts w:ascii="Arial" w:hAnsi="Arial" w:cs="Arial"/>
        </w:rPr>
      </w:pPr>
      <w:r w:rsidRPr="00672E24">
        <w:rPr>
          <w:rFonts w:ascii="Arial" w:hAnsi="Arial" w:cs="Arial"/>
        </w:rPr>
        <w:t xml:space="preserve">Liaison with </w:t>
      </w:r>
      <w:r>
        <w:rPr>
          <w:rFonts w:ascii="Arial" w:hAnsi="Arial" w:cs="Arial"/>
        </w:rPr>
        <w:t xml:space="preserve">the council’s finance and </w:t>
      </w:r>
      <w:r w:rsidRPr="00672E24">
        <w:rPr>
          <w:rFonts w:ascii="Arial" w:hAnsi="Arial" w:cs="Arial"/>
        </w:rPr>
        <w:t xml:space="preserve">legal services to </w:t>
      </w:r>
      <w:r w:rsidR="00E91D83">
        <w:rPr>
          <w:rFonts w:ascii="Arial" w:hAnsi="Arial" w:cs="Arial"/>
        </w:rPr>
        <w:t>ensure contract compliance.</w:t>
      </w:r>
      <w:r w:rsidR="005E08F1" w:rsidRPr="00A667BD">
        <w:rPr>
          <w:rFonts w:ascii="Arial" w:hAnsi="Arial" w:cs="Arial"/>
        </w:rPr>
        <w:br w:type="page"/>
      </w:r>
    </w:p>
    <w:p w14:paraId="4B33EBD1" w14:textId="77777777" w:rsidR="005E08F1" w:rsidRPr="00A667BD" w:rsidRDefault="005E08F1" w:rsidP="009F5017">
      <w:pPr>
        <w:rPr>
          <w:rFonts w:ascii="Arial" w:hAnsi="Arial" w:cs="Arial"/>
          <w:b/>
          <w:bCs/>
        </w:rPr>
      </w:pPr>
    </w:p>
    <w:p w14:paraId="5B05CF38" w14:textId="01F259A6" w:rsidR="005E08F1" w:rsidRPr="00A667BD" w:rsidRDefault="009F5017" w:rsidP="009F5017">
      <w:pPr>
        <w:rPr>
          <w:rFonts w:ascii="Arial" w:hAnsi="Arial" w:cs="Arial"/>
          <w:b/>
          <w:bCs/>
        </w:rPr>
      </w:pPr>
      <w:r w:rsidRPr="00A667BD">
        <w:rPr>
          <w:rFonts w:ascii="Arial" w:hAnsi="Arial" w:cs="Arial"/>
          <w:b/>
          <w:bCs/>
        </w:rPr>
        <w:t>Additional information</w:t>
      </w:r>
      <w:r w:rsidR="00C525D9" w:rsidRPr="00A667BD">
        <w:rPr>
          <w:rFonts w:ascii="Arial" w:hAnsi="Arial" w:cs="Arial"/>
          <w:b/>
          <w:bCs/>
        </w:rPr>
        <w:t>:</w:t>
      </w:r>
    </w:p>
    <w:p w14:paraId="0F9735B1" w14:textId="089519A7" w:rsidR="009F5017" w:rsidRPr="00A667BD" w:rsidRDefault="009F5017" w:rsidP="009F5017">
      <w:pPr>
        <w:rPr>
          <w:rFonts w:ascii="Arial" w:hAnsi="Arial" w:cs="Arial"/>
          <w:b/>
        </w:rPr>
      </w:pPr>
      <w:r w:rsidRPr="00A667BD">
        <w:rPr>
          <w:rFonts w:ascii="Arial" w:hAnsi="Arial" w:cs="Arial"/>
          <w:b/>
          <w:bCs/>
        </w:rPr>
        <w:t>Political Restriction</w:t>
      </w:r>
      <w:r w:rsidRPr="00A667BD">
        <w:rPr>
          <w:rFonts w:ascii="Arial" w:hAnsi="Arial" w:cs="Arial"/>
        </w:rPr>
        <w:t xml:space="preserve"> - This post is politically restricted under the provision of the local government and housing act 1989 on the basis of the following category: </w:t>
      </w:r>
    </w:p>
    <w:p w14:paraId="36F370BD" w14:textId="2521FF78" w:rsidR="009F5017" w:rsidRPr="00A667BD" w:rsidRDefault="009F5017" w:rsidP="009F5017">
      <w:pPr>
        <w:rPr>
          <w:rFonts w:ascii="Arial" w:hAnsi="Arial" w:cs="Arial"/>
          <w:b/>
        </w:rPr>
      </w:pPr>
      <w:r w:rsidRPr="00A667BD">
        <w:rPr>
          <w:rFonts w:ascii="Arial" w:hAnsi="Arial" w:cs="Arial"/>
          <w:b/>
        </w:rPr>
        <w:t>Select the one option that is relevant</w:t>
      </w:r>
      <w:r w:rsidR="00C525D9" w:rsidRPr="00A667BD">
        <w:rPr>
          <w:rFonts w:ascii="Arial" w:hAnsi="Arial" w:cs="Arial"/>
          <w:b/>
        </w:rPr>
        <w:t>:</w:t>
      </w:r>
    </w:p>
    <w:p w14:paraId="6CED1E50" w14:textId="77777777" w:rsidR="009F5017" w:rsidRPr="00A667BD" w:rsidRDefault="009F5017" w:rsidP="009F5017">
      <w:pPr>
        <w:spacing w:line="259" w:lineRule="auto"/>
        <w:jc w:val="center"/>
        <w:rPr>
          <w:rFonts w:ascii="Arial" w:hAnsi="Arial" w:cs="Arial"/>
        </w:rPr>
      </w:pPr>
      <w:r w:rsidRPr="00A667BD">
        <w:rPr>
          <w:rFonts w:ascii="Arial" w:hAnsi="Arial" w:cs="Arial"/>
        </w:rPr>
        <w:t>#THIS POST IS NOT POLITICALLY RESTRICTED</w:t>
      </w:r>
    </w:p>
    <w:p w14:paraId="5FB0E0B8" w14:textId="77777777" w:rsidR="009F5017" w:rsidRPr="00A667BD" w:rsidRDefault="009F5017" w:rsidP="009F5017">
      <w:pPr>
        <w:pStyle w:val="ListParagraph"/>
        <w:ind w:left="1080"/>
        <w:rPr>
          <w:rFonts w:ascii="Arial" w:hAnsi="Arial" w:cs="Arial"/>
          <w:b/>
          <w:bCs/>
        </w:rPr>
      </w:pPr>
    </w:p>
    <w:p w14:paraId="1FA9C963" w14:textId="502FCB6E" w:rsidR="009F5017" w:rsidRPr="00A667BD" w:rsidRDefault="009F5017" w:rsidP="009F5017">
      <w:pPr>
        <w:rPr>
          <w:rFonts w:ascii="Arial" w:hAnsi="Arial" w:cs="Arial"/>
          <w:b/>
          <w:bCs/>
        </w:rPr>
      </w:pPr>
      <w:r w:rsidRPr="00A667BD">
        <w:rPr>
          <w:rFonts w:ascii="Arial" w:hAnsi="Arial" w:cs="Arial"/>
          <w:b/>
          <w:bCs/>
        </w:rPr>
        <w:t xml:space="preserve">Emergency Management and Response </w:t>
      </w:r>
      <w:r w:rsidR="00DE7A74" w:rsidRPr="00A667BD">
        <w:rPr>
          <w:rFonts w:ascii="Arial" w:hAnsi="Arial" w:cs="Arial"/>
          <w:b/>
          <w:bCs/>
        </w:rPr>
        <w:t>–</w:t>
      </w:r>
      <w:r w:rsidRPr="00A667BD">
        <w:rPr>
          <w:rFonts w:ascii="Arial" w:hAnsi="Arial" w:cs="Arial"/>
          <w:b/>
          <w:bCs/>
        </w:rPr>
        <w:t xml:space="preserve"> </w:t>
      </w:r>
      <w:r w:rsidR="00DE7A74" w:rsidRPr="00A667BD">
        <w:rPr>
          <w:rFonts w:ascii="Arial" w:hAnsi="Arial" w:cs="Arial"/>
          <w:b/>
          <w:bCs/>
        </w:rPr>
        <w:t xml:space="preserve">N/A </w:t>
      </w:r>
    </w:p>
    <w:p w14:paraId="7B04F0B4" w14:textId="77777777" w:rsidR="005E08F1" w:rsidRPr="00A667BD" w:rsidRDefault="005E08F1" w:rsidP="005E08F1">
      <w:pPr>
        <w:jc w:val="both"/>
        <w:rPr>
          <w:rFonts w:ascii="Arial" w:hAnsi="Arial" w:cs="Arial"/>
          <w:b/>
          <w:bCs/>
        </w:rPr>
      </w:pPr>
    </w:p>
    <w:p w14:paraId="64503A85" w14:textId="48BC4DE4" w:rsidR="005E08F1" w:rsidRPr="00A667BD" w:rsidRDefault="005E08F1" w:rsidP="005E08F1">
      <w:pPr>
        <w:jc w:val="both"/>
        <w:rPr>
          <w:rFonts w:ascii="Arial" w:hAnsi="Arial" w:cs="Arial"/>
          <w:b/>
          <w:bCs/>
        </w:rPr>
      </w:pPr>
      <w:r w:rsidRPr="00A667BD">
        <w:rPr>
          <w:rFonts w:ascii="Arial" w:hAnsi="Arial" w:cs="Arial"/>
          <w:b/>
          <w:bCs/>
        </w:rPr>
        <w:t>GENERAL</w:t>
      </w:r>
    </w:p>
    <w:p w14:paraId="1C0A0DB3" w14:textId="77777777" w:rsidR="005E08F1" w:rsidRPr="00A667BD" w:rsidRDefault="005E08F1" w:rsidP="005E08F1">
      <w:pPr>
        <w:spacing w:line="259" w:lineRule="auto"/>
        <w:rPr>
          <w:rFonts w:ascii="Arial" w:hAnsi="Arial" w:cs="Arial"/>
          <w:color w:val="FF0000"/>
        </w:rPr>
      </w:pPr>
      <w:r w:rsidRPr="00A667BD">
        <w:rPr>
          <w:rFonts w:ascii="Arial" w:hAnsi="Arial" w:cs="Arial"/>
        </w:rPr>
        <w:t xml:space="preserve">The postholder must be flexible to ensure the operational needs of the Council are met.  This includes the undertaking of duties and responsibilities of a similar nature commensurate with the grade and requirements of the post, as and when required, throughout the various workplaces in the Council. </w:t>
      </w:r>
    </w:p>
    <w:p w14:paraId="2E30B2E8" w14:textId="21EA7F87" w:rsidR="005E08F1" w:rsidRPr="00A667BD" w:rsidRDefault="005E08F1">
      <w:pPr>
        <w:rPr>
          <w:rFonts w:ascii="Arial" w:hAnsi="Arial" w:cs="Arial"/>
        </w:rPr>
      </w:pPr>
      <w:r w:rsidRPr="00A667BD">
        <w:rPr>
          <w:rFonts w:ascii="Arial" w:hAnsi="Arial" w:cs="Arial"/>
        </w:rPr>
        <w:br w:type="page"/>
      </w:r>
    </w:p>
    <w:p w14:paraId="5D001303" w14:textId="77777777" w:rsidR="005E08F1" w:rsidRDefault="005E08F1" w:rsidP="009F5017">
      <w:pPr>
        <w:spacing w:line="259" w:lineRule="auto"/>
        <w:rPr>
          <w:rFonts w:ascii="Arial" w:hAnsi="Arial" w:cs="Arial"/>
          <w:b/>
          <w:bCs/>
        </w:rPr>
      </w:pPr>
    </w:p>
    <w:p w14:paraId="49BB874C" w14:textId="5E68292A" w:rsidR="009F5017" w:rsidRPr="009F5017" w:rsidRDefault="009F5017" w:rsidP="009F5017">
      <w:pPr>
        <w:spacing w:line="259" w:lineRule="auto"/>
        <w:rPr>
          <w:rFonts w:ascii="Arial" w:hAnsi="Arial" w:cs="Arial"/>
          <w:b/>
          <w:bCs/>
        </w:rPr>
      </w:pPr>
      <w:r w:rsidRPr="009F5017">
        <w:rPr>
          <w:rFonts w:ascii="Arial" w:hAnsi="Arial" w:cs="Arial"/>
          <w:b/>
          <w:bCs/>
        </w:rPr>
        <w:t>ESSENTIAL CRITERIA</w:t>
      </w:r>
    </w:p>
    <w:p w14:paraId="3E9E3A18" w14:textId="77777777" w:rsidR="009F5017" w:rsidRPr="00B425FC" w:rsidRDefault="009F5017" w:rsidP="009F5017">
      <w:pPr>
        <w:spacing w:after="0" w:line="240" w:lineRule="auto"/>
        <w:rPr>
          <w:rFonts w:ascii="Arial" w:hAnsi="Arial" w:cs="Arial"/>
          <w:b/>
          <w:bCs/>
        </w:rPr>
      </w:pPr>
      <w:r w:rsidRPr="00B425FC">
        <w:rPr>
          <w:rFonts w:ascii="Arial" w:hAnsi="Arial" w:cs="Arial"/>
          <w:b/>
          <w:bCs/>
        </w:rPr>
        <w:t xml:space="preserve">The application form will be assessed against the job role essential requirements to progress to the shortlisting process. </w:t>
      </w:r>
    </w:p>
    <w:p w14:paraId="57278F6C" w14:textId="77777777" w:rsidR="009F5017" w:rsidRPr="009704F9" w:rsidRDefault="009F5017" w:rsidP="009F5017">
      <w:pPr>
        <w:spacing w:after="0" w:line="240" w:lineRule="auto"/>
        <w:rPr>
          <w:rFonts w:ascii="Arial" w:eastAsia="Times New Roman" w:hAnsi="Arial" w:cs="Arial"/>
          <w:kern w:val="0"/>
          <w:lang w:eastAsia="en-GB"/>
          <w14:ligatures w14:val="none"/>
        </w:rPr>
      </w:pPr>
    </w:p>
    <w:p w14:paraId="23B600DF"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Qualifications:</w:t>
      </w:r>
    </w:p>
    <w:p w14:paraId="184C2E4D" w14:textId="56601D23" w:rsidR="009F5017"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Degree or equivalent</w:t>
      </w:r>
    </w:p>
    <w:p w14:paraId="0C40FDF3" w14:textId="19188BCD" w:rsidR="004C03CB" w:rsidRPr="009F5017"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Qualified Teacher Status (QTS) or recognised education qualification </w:t>
      </w:r>
    </w:p>
    <w:p w14:paraId="3D98F7CB"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30670CF3"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Knowledge:</w:t>
      </w:r>
    </w:p>
    <w:p w14:paraId="17E6E167" w14:textId="493AC5B2" w:rsidR="004C03CB" w:rsidRPr="004C03CB" w:rsidRDefault="004C03CB" w:rsidP="004C03CB">
      <w:pPr>
        <w:pStyle w:val="ListParagraph"/>
        <w:numPr>
          <w:ilvl w:val="0"/>
          <w:numId w:val="11"/>
        </w:numPr>
        <w:rPr>
          <w:rFonts w:cs="Arial"/>
        </w:rPr>
      </w:pPr>
      <w:r w:rsidRPr="004C03CB">
        <w:rPr>
          <w:rFonts w:cs="Arial"/>
        </w:rPr>
        <w:t>Comprehensive knowledge of the Children and Families Act 2014, SEND Code of Practice and Equality Act 2010</w:t>
      </w:r>
    </w:p>
    <w:p w14:paraId="7C6896D2" w14:textId="0C2A2E31" w:rsidR="009F5017"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9115E6">
        <w:rPr>
          <w:rFonts w:cs="Arial"/>
          <w:bCs/>
        </w:rPr>
        <w:t>Detailed understanding of the SEND Reform Programme and emerging national policy developments</w:t>
      </w:r>
    </w:p>
    <w:p w14:paraId="36DB202C" w14:textId="0F6DF5F4" w:rsidR="004C03CB"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Detailed understanding of Ordinarily Available Provision and the Graduated Response</w:t>
      </w:r>
    </w:p>
    <w:p w14:paraId="689A683F" w14:textId="069E234A" w:rsidR="004C03CB"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Strong understanding of Quality First Teaching and inclusive classroom practice</w:t>
      </w:r>
    </w:p>
    <w:p w14:paraId="3F53C508" w14:textId="652B7073" w:rsidR="004C03CB"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Knowledge of strategies that promote early intervention and reduce unnecessary escalation to statutory assessment and diagnostic pathways</w:t>
      </w:r>
    </w:p>
    <w:p w14:paraId="193F07D3" w14:textId="16006902" w:rsidR="004C03CB"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 xml:space="preserve">Understanding of attendance, exclusion and </w:t>
      </w:r>
      <w:r>
        <w:rPr>
          <w:rFonts w:cs="Arial"/>
        </w:rPr>
        <w:t>trauma-informed practice</w:t>
      </w:r>
    </w:p>
    <w:p w14:paraId="53D654CE" w14:textId="60803CAC" w:rsidR="004C03CB" w:rsidRPr="004C03CB" w:rsidRDefault="004C03CB"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Strong understanding of co-production and participation principles</w:t>
      </w:r>
    </w:p>
    <w:p w14:paraId="7C000D79" w14:textId="77777777"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Knowledge of safeguarding responsibilities and promoting the welfare of children and young people</w:t>
      </w:r>
    </w:p>
    <w:p w14:paraId="7D534B48" w14:textId="77777777"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4C03CB">
        <w:rPr>
          <w:rFonts w:cs="Arial"/>
        </w:rPr>
        <w:t>Understanding of local authority duties and responsibilities relating to SEND</w:t>
      </w:r>
    </w:p>
    <w:p w14:paraId="799CBF1F" w14:textId="1B5362D6"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4C03CB">
        <w:rPr>
          <w:rFonts w:cs="Arial"/>
        </w:rPr>
        <w:t xml:space="preserve">Understanding of demography and the wider socio-economic </w:t>
      </w:r>
      <w:r>
        <w:rPr>
          <w:rFonts w:cs="Arial"/>
        </w:rPr>
        <w:t>c</w:t>
      </w:r>
      <w:r w:rsidRPr="004C03CB">
        <w:rPr>
          <w:rFonts w:cs="Arial"/>
        </w:rPr>
        <w:t>ontext of Hull</w:t>
      </w:r>
    </w:p>
    <w:p w14:paraId="4400BB24" w14:textId="6B183495"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6C4B5D">
        <w:rPr>
          <w:rFonts w:cs="Arial"/>
          <w:noProof/>
        </w:rPr>
        <w:t>Understanding the funding mechanisms for education</w:t>
      </w:r>
    </w:p>
    <w:p w14:paraId="536F009B"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64772022" w14:textId="77777777" w:rsidR="009F5017" w:rsidRP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Experience:</w:t>
      </w:r>
    </w:p>
    <w:p w14:paraId="66BBEC3C" w14:textId="5262B5E1" w:rsidR="001C3C9C" w:rsidRPr="001C3C9C"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t>Proven track record of managing change and leading improvement programmes that deliver measurable outcomes</w:t>
      </w:r>
    </w:p>
    <w:p w14:paraId="62BABD42" w14:textId="30FB8816" w:rsidR="001C3C9C" w:rsidRPr="001C3C9C"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noProof/>
        </w:rPr>
        <w:t>Experience of working collaboratively across education, health and social care systems</w:t>
      </w:r>
    </w:p>
    <w:p w14:paraId="7928094D" w14:textId="0F600DA4" w:rsidR="001C3C9C" w:rsidRPr="001C3C9C"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t xml:space="preserve">Experience </w:t>
      </w:r>
      <w:r>
        <w:rPr>
          <w:rFonts w:cs="Arial"/>
        </w:rPr>
        <w:t>of generating</w:t>
      </w:r>
      <w:r w:rsidRPr="00ED053B">
        <w:rPr>
          <w:rFonts w:cs="Arial"/>
        </w:rPr>
        <w:t xml:space="preserve"> educational performance data and quality assurance evidence to identify priorities and drive improvement</w:t>
      </w:r>
    </w:p>
    <w:p w14:paraId="69F1842F" w14:textId="39ED7C07" w:rsidR="004C03CB" w:rsidRPr="001C3C9C"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t>Significant experience of working within education or SEND leadership across schools, academies, colleges or local authority services</w:t>
      </w:r>
    </w:p>
    <w:p w14:paraId="7B8D577A" w14:textId="7861EE62" w:rsidR="001C3C9C" w:rsidRPr="001C3C9C"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t>Experience of supporting schools to improve outcomes for children and young people with SEND</w:t>
      </w:r>
    </w:p>
    <w:p w14:paraId="3800F84D" w14:textId="77777777" w:rsidR="001C3C9C" w:rsidRPr="001C3C9C" w:rsidRDefault="001C3C9C" w:rsidP="001C3C9C">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t>Successful experience of developing inclusive practice and embedding high-quality SEND provision within educational settings</w:t>
      </w:r>
    </w:p>
    <w:p w14:paraId="024BC360" w14:textId="70CB080E" w:rsidR="001C3C9C" w:rsidRPr="001C3C9C" w:rsidRDefault="001C3C9C" w:rsidP="001C3C9C">
      <w:pPr>
        <w:pStyle w:val="ListParagraph"/>
        <w:numPr>
          <w:ilvl w:val="0"/>
          <w:numId w:val="9"/>
        </w:numPr>
        <w:spacing w:after="0" w:line="240" w:lineRule="auto"/>
        <w:rPr>
          <w:rFonts w:ascii="Arial" w:eastAsia="Times New Roman" w:hAnsi="Arial" w:cs="Arial"/>
          <w:bCs/>
          <w:kern w:val="0"/>
          <w:lang w:eastAsia="en-GB"/>
          <w14:ligatures w14:val="none"/>
        </w:rPr>
      </w:pPr>
      <w:r w:rsidRPr="001C3C9C">
        <w:rPr>
          <w:rFonts w:cs="Arial"/>
        </w:rPr>
        <w:t>Experience of working directly with Headteachers, SENCOs, Governors and Trust Leaders to improve SEND outcomes.</w:t>
      </w:r>
    </w:p>
    <w:p w14:paraId="0E825B5D" w14:textId="0C0B0BFB" w:rsidR="001C3C9C" w:rsidRPr="009F5017" w:rsidRDefault="001C3C9C"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ED053B">
        <w:rPr>
          <w:rFonts w:cs="Arial"/>
        </w:rPr>
        <w:lastRenderedPageBreak/>
        <w:t>Experience of reducing barriers to learning, attendance and participation for children and young people</w:t>
      </w:r>
    </w:p>
    <w:p w14:paraId="538F9B37"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474270C9" w14:textId="0A1B7EF9" w:rsid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Skills:</w:t>
      </w:r>
    </w:p>
    <w:p w14:paraId="1E250CAE" w14:textId="727C4D51" w:rsidR="009E0EBF" w:rsidRPr="009E0EBF" w:rsidRDefault="009E0EBF" w:rsidP="009E0EBF">
      <w:pPr>
        <w:pStyle w:val="ListParagraph"/>
        <w:numPr>
          <w:ilvl w:val="0"/>
          <w:numId w:val="9"/>
        </w:numPr>
        <w:spacing w:after="0" w:line="240" w:lineRule="auto"/>
        <w:rPr>
          <w:rFonts w:ascii="Arial" w:eastAsia="Times New Roman" w:hAnsi="Arial" w:cs="Arial"/>
          <w:bCs/>
          <w:kern w:val="0"/>
          <w:lang w:eastAsia="en-GB"/>
          <w14:ligatures w14:val="none"/>
        </w:rPr>
      </w:pPr>
      <w:r w:rsidRPr="009E0EBF">
        <w:rPr>
          <w:rFonts w:cs="Arial"/>
        </w:rPr>
        <w:t xml:space="preserve">Highly developed report-writing </w:t>
      </w:r>
      <w:r>
        <w:rPr>
          <w:rFonts w:cs="Arial"/>
        </w:rPr>
        <w:t xml:space="preserve">and data-analysis </w:t>
      </w:r>
      <w:r w:rsidRPr="009E0EBF">
        <w:rPr>
          <w:rFonts w:cs="Arial"/>
        </w:rPr>
        <w:t>skills</w:t>
      </w:r>
    </w:p>
    <w:p w14:paraId="78A1CC4C" w14:textId="72277611" w:rsidR="009E0EBF" w:rsidRPr="009E0EBF" w:rsidRDefault="009E0EBF" w:rsidP="009E0EBF">
      <w:pPr>
        <w:pStyle w:val="ListParagraph"/>
        <w:numPr>
          <w:ilvl w:val="0"/>
          <w:numId w:val="9"/>
        </w:numPr>
        <w:spacing w:after="0" w:line="240" w:lineRule="auto"/>
        <w:rPr>
          <w:rFonts w:ascii="Arial" w:eastAsia="Times New Roman" w:hAnsi="Arial" w:cs="Arial"/>
          <w:bCs/>
          <w:kern w:val="0"/>
          <w:lang w:eastAsia="en-GB"/>
          <w14:ligatures w14:val="none"/>
        </w:rPr>
      </w:pPr>
      <w:r w:rsidRPr="009115E6">
        <w:rPr>
          <w:rFonts w:cs="Arial"/>
        </w:rPr>
        <w:t>Ability to produce concise, accurate and evidence-based reports for senior leaders, partnership boards and educational settings</w:t>
      </w:r>
    </w:p>
    <w:p w14:paraId="6856699D" w14:textId="561E9A7A"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9115E6">
        <w:rPr>
          <w:rFonts w:cs="Arial"/>
          <w:bCs/>
        </w:rPr>
        <w:t>Highly developed presentation and facilitation skills</w:t>
      </w:r>
    </w:p>
    <w:p w14:paraId="6A235536" w14:textId="77777777" w:rsidR="009F5017" w:rsidRPr="009F5017" w:rsidRDefault="009F5017" w:rsidP="009F5017">
      <w:pPr>
        <w:spacing w:after="0" w:line="240" w:lineRule="auto"/>
        <w:rPr>
          <w:rFonts w:ascii="Arial" w:eastAsia="Times New Roman" w:hAnsi="Arial" w:cs="Arial"/>
          <w:bCs/>
          <w:kern w:val="0"/>
          <w:lang w:eastAsia="en-GB"/>
          <w14:ligatures w14:val="none"/>
        </w:rPr>
      </w:pPr>
    </w:p>
    <w:p w14:paraId="6888F8AB" w14:textId="06E34B62" w:rsidR="009F5017" w:rsidRDefault="009F5017" w:rsidP="009F5017">
      <w:pPr>
        <w:spacing w:after="0" w:line="240" w:lineRule="auto"/>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Interpersonal/Communication Skills:</w:t>
      </w:r>
    </w:p>
    <w:p w14:paraId="0DB678F6" w14:textId="5935B049" w:rsidR="009E0EBF" w:rsidRPr="009E0EBF" w:rsidRDefault="009E0EBF" w:rsidP="009F5017">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Ability to establish highly effective working relationships with Headteachers, SENCOs, Trust Leaders, Governors and wider partners</w:t>
      </w:r>
    </w:p>
    <w:p w14:paraId="59ACB87D" w14:textId="77777777"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Ability to provide professional challenge constructively while maintaining positive relationships</w:t>
      </w:r>
    </w:p>
    <w:p w14:paraId="522E7078" w14:textId="77777777"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F47D31">
        <w:rPr>
          <w:rFonts w:cs="Arial"/>
        </w:rPr>
        <w:t>Excellent interpersonal, influencing and negotiation skills</w:t>
      </w:r>
    </w:p>
    <w:p w14:paraId="6B845D6C" w14:textId="77777777" w:rsidR="004C03CB" w:rsidRPr="004C03CB" w:rsidRDefault="004C03CB" w:rsidP="004C03CB">
      <w:pPr>
        <w:pStyle w:val="ListParagraph"/>
        <w:numPr>
          <w:ilvl w:val="0"/>
          <w:numId w:val="9"/>
        </w:numPr>
        <w:spacing w:after="0" w:line="240" w:lineRule="auto"/>
        <w:rPr>
          <w:rFonts w:ascii="Arial" w:eastAsia="Times New Roman" w:hAnsi="Arial" w:cs="Arial"/>
          <w:bCs/>
          <w:kern w:val="0"/>
          <w:lang w:eastAsia="en-GB"/>
          <w14:ligatures w14:val="none"/>
        </w:rPr>
      </w:pPr>
      <w:r w:rsidRPr="00F47D31">
        <w:t>Ability to develop confidence, commitment and ownership amongst stakeholders</w:t>
      </w:r>
    </w:p>
    <w:p w14:paraId="06031D51" w14:textId="4B346CE4" w:rsidR="009F5017" w:rsidRPr="004C03CB" w:rsidRDefault="004C03CB" w:rsidP="004C03CB">
      <w:pPr>
        <w:pStyle w:val="ListParagraph"/>
        <w:numPr>
          <w:ilvl w:val="0"/>
          <w:numId w:val="9"/>
        </w:numPr>
        <w:rPr>
          <w:rFonts w:ascii="Arial" w:hAnsi="Arial" w:cs="Arial"/>
          <w:b/>
          <w:bCs/>
        </w:rPr>
      </w:pPr>
      <w:r w:rsidRPr="00F47D31">
        <w:t>Ability to communicate complex SEND, inclusion and legislative matters clearly and effectively</w:t>
      </w:r>
    </w:p>
    <w:p w14:paraId="2AB3287E" w14:textId="42C5AA45" w:rsidR="005E08F1" w:rsidRPr="009F5017" w:rsidRDefault="005E08F1" w:rsidP="005E08F1">
      <w:pPr>
        <w:spacing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13DB3231" w14:textId="77777777" w:rsidR="005E08F1" w:rsidRPr="00927567" w:rsidRDefault="005E08F1" w:rsidP="005E08F1">
      <w:pPr>
        <w:spacing w:after="0" w:line="240" w:lineRule="auto"/>
        <w:rPr>
          <w:rFonts w:ascii="Arial" w:eastAsia="Times New Roman" w:hAnsi="Arial" w:cs="Arial"/>
          <w:b/>
          <w:kern w:val="0"/>
          <w:lang w:eastAsia="en-GB"/>
          <w14:ligatures w14:val="none"/>
        </w:rPr>
      </w:pPr>
      <w:r w:rsidRPr="00927567">
        <w:rPr>
          <w:rFonts w:ascii="Arial" w:eastAsia="Times New Roman" w:hAnsi="Arial" w:cs="Arial"/>
          <w:b/>
          <w:kern w:val="0"/>
          <w:lang w:eastAsia="en-GB"/>
          <w14:ligatures w14:val="none"/>
        </w:rPr>
        <w:t xml:space="preserve">Where there </w:t>
      </w:r>
      <w:r>
        <w:rPr>
          <w:rFonts w:ascii="Arial" w:eastAsia="Times New Roman" w:hAnsi="Arial" w:cs="Arial"/>
          <w:b/>
          <w:kern w:val="0"/>
          <w:lang w:eastAsia="en-GB"/>
          <w14:ligatures w14:val="none"/>
        </w:rPr>
        <w:t xml:space="preserve">is a high number of applications that </w:t>
      </w:r>
      <w:r w:rsidRPr="00927567">
        <w:rPr>
          <w:rFonts w:ascii="Arial" w:eastAsia="Times New Roman" w:hAnsi="Arial" w:cs="Arial"/>
          <w:b/>
          <w:kern w:val="0"/>
          <w:lang w:eastAsia="en-GB"/>
          <w14:ligatures w14:val="none"/>
        </w:rPr>
        <w:t>meet the essential requirements</w:t>
      </w:r>
      <w:r>
        <w:rPr>
          <w:rFonts w:ascii="Arial" w:eastAsia="Times New Roman" w:hAnsi="Arial" w:cs="Arial"/>
          <w:b/>
          <w:kern w:val="0"/>
          <w:lang w:eastAsia="en-GB"/>
          <w14:ligatures w14:val="none"/>
        </w:rPr>
        <w:t>,</w:t>
      </w:r>
      <w:r w:rsidRPr="00927567">
        <w:rPr>
          <w:rFonts w:ascii="Arial" w:eastAsia="Times New Roman" w:hAnsi="Arial" w:cs="Arial"/>
          <w:b/>
          <w:kern w:val="0"/>
          <w:lang w:eastAsia="en-GB"/>
          <w14:ligatures w14:val="none"/>
        </w:rPr>
        <w:t xml:space="preserve"> the desirable requirements maybe used </w:t>
      </w:r>
      <w:r>
        <w:rPr>
          <w:rFonts w:ascii="Arial" w:eastAsia="Times New Roman" w:hAnsi="Arial" w:cs="Arial"/>
          <w:b/>
          <w:kern w:val="0"/>
          <w:lang w:eastAsia="en-GB"/>
          <w14:ligatures w14:val="none"/>
        </w:rPr>
        <w:t>as part of the shortlisting process</w:t>
      </w:r>
      <w:r w:rsidRPr="00927567">
        <w:rPr>
          <w:rFonts w:ascii="Arial" w:eastAsia="Times New Roman" w:hAnsi="Arial" w:cs="Arial"/>
          <w:b/>
          <w:kern w:val="0"/>
          <w:lang w:eastAsia="en-GB"/>
          <w14:ligatures w14:val="none"/>
        </w:rPr>
        <w:t>.</w:t>
      </w:r>
    </w:p>
    <w:p w14:paraId="3EBCD72E" w14:textId="77777777" w:rsidR="005E08F1" w:rsidRDefault="005E08F1" w:rsidP="005E08F1">
      <w:pPr>
        <w:spacing w:after="0" w:line="240" w:lineRule="auto"/>
        <w:rPr>
          <w:rFonts w:ascii="Arial" w:eastAsia="Times New Roman" w:hAnsi="Arial" w:cs="Arial"/>
          <w:b/>
          <w:kern w:val="0"/>
          <w:lang w:eastAsia="en-GB"/>
          <w14:ligatures w14:val="none"/>
        </w:rPr>
      </w:pPr>
    </w:p>
    <w:p w14:paraId="6D97D401" w14:textId="77777777" w:rsidR="005E08F1" w:rsidRDefault="005E08F1" w:rsidP="005E08F1">
      <w:pPr>
        <w:spacing w:after="0" w:line="240" w:lineRule="auto"/>
        <w:rPr>
          <w:rFonts w:ascii="Arial" w:eastAsia="Times New Roman" w:hAnsi="Arial" w:cs="Arial"/>
          <w:b/>
          <w:kern w:val="0"/>
          <w:lang w:eastAsia="en-GB"/>
          <w14:ligatures w14:val="none"/>
        </w:rPr>
      </w:pPr>
    </w:p>
    <w:p w14:paraId="74AD1176"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Qualifications:</w:t>
      </w:r>
    </w:p>
    <w:p w14:paraId="2E83D9AC" w14:textId="77372AE3" w:rsidR="005E08F1" w:rsidRDefault="004C03CB" w:rsidP="005E08F1">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Specialist qualification in special needs</w:t>
      </w:r>
    </w:p>
    <w:p w14:paraId="4D1F0F25" w14:textId="3F0A1A07" w:rsidR="003153B3" w:rsidRPr="00045150" w:rsidRDefault="003153B3" w:rsidP="005E08F1">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SENCO qualification </w:t>
      </w:r>
    </w:p>
    <w:p w14:paraId="1342746D"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7779445F"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Knowledge:</w:t>
      </w:r>
    </w:p>
    <w:p w14:paraId="4D44BC71" w14:textId="63AFA12D" w:rsidR="009E0EBF" w:rsidRPr="003153B3" w:rsidRDefault="003153B3" w:rsidP="003153B3">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Specialist</w:t>
      </w:r>
      <w:r w:rsidR="009E0EBF" w:rsidRPr="009E0EBF">
        <w:rPr>
          <w:rFonts w:ascii="Arial" w:eastAsia="Times New Roman" w:hAnsi="Arial" w:cs="Arial"/>
          <w:bCs/>
          <w:kern w:val="0"/>
          <w:lang w:eastAsia="en-GB"/>
          <w14:ligatures w14:val="none"/>
        </w:rPr>
        <w:t xml:space="preserve"> in </w:t>
      </w:r>
      <w:r w:rsidR="008A0459">
        <w:rPr>
          <w:rFonts w:ascii="Arial" w:eastAsia="Times New Roman" w:hAnsi="Arial" w:cs="Arial"/>
          <w:bCs/>
          <w:kern w:val="0"/>
          <w:lang w:eastAsia="en-GB"/>
          <w14:ligatures w14:val="none"/>
        </w:rPr>
        <w:t>a SEND primary need</w:t>
      </w:r>
    </w:p>
    <w:p w14:paraId="19EF9E29" w14:textId="77777777" w:rsidR="009E0EBF" w:rsidRPr="009E0EBF" w:rsidRDefault="009E0EBF" w:rsidP="009E0EBF">
      <w:pPr>
        <w:pStyle w:val="ListParagraph"/>
        <w:spacing w:after="0" w:line="240" w:lineRule="auto"/>
        <w:rPr>
          <w:rFonts w:ascii="Arial" w:eastAsia="Times New Roman" w:hAnsi="Arial" w:cs="Arial"/>
          <w:bCs/>
          <w:kern w:val="0"/>
          <w:lang w:eastAsia="en-GB"/>
          <w14:ligatures w14:val="none"/>
        </w:rPr>
      </w:pPr>
    </w:p>
    <w:p w14:paraId="632343E7"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Experience:</w:t>
      </w:r>
    </w:p>
    <w:p w14:paraId="5AF0E4DC" w14:textId="7DCF829D" w:rsidR="005E08F1" w:rsidRDefault="004C03CB" w:rsidP="005E08F1">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 xml:space="preserve">Working at a </w:t>
      </w:r>
      <w:r w:rsidR="0001189C">
        <w:rPr>
          <w:rFonts w:ascii="Arial" w:eastAsia="Times New Roman" w:hAnsi="Arial" w:cs="Arial"/>
          <w:bCs/>
          <w:kern w:val="0"/>
          <w:lang w:eastAsia="en-GB"/>
          <w14:ligatures w14:val="none"/>
        </w:rPr>
        <w:t>management</w:t>
      </w:r>
      <w:r>
        <w:rPr>
          <w:rFonts w:ascii="Arial" w:eastAsia="Times New Roman" w:hAnsi="Arial" w:cs="Arial"/>
          <w:bCs/>
          <w:kern w:val="0"/>
          <w:lang w:eastAsia="en-GB"/>
          <w14:ligatures w14:val="none"/>
        </w:rPr>
        <w:t xml:space="preserve"> level in local </w:t>
      </w:r>
      <w:r w:rsidR="009E0EBF">
        <w:rPr>
          <w:rFonts w:ascii="Arial" w:eastAsia="Times New Roman" w:hAnsi="Arial" w:cs="Arial"/>
          <w:bCs/>
          <w:kern w:val="0"/>
          <w:lang w:eastAsia="en-GB"/>
          <w14:ligatures w14:val="none"/>
        </w:rPr>
        <w:t>government</w:t>
      </w:r>
    </w:p>
    <w:p w14:paraId="6688B3FF"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256E22F1" w14:textId="77777777" w:rsidR="005E08F1" w:rsidRPr="00045150"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Skills:</w:t>
      </w:r>
    </w:p>
    <w:p w14:paraId="0D3F4135" w14:textId="407CE226" w:rsidR="005E08F1" w:rsidRPr="00045150" w:rsidRDefault="006A426D" w:rsidP="005E08F1">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Making effective</w:t>
      </w:r>
      <w:r w:rsidR="009E0EBF">
        <w:rPr>
          <w:rFonts w:ascii="Arial" w:eastAsia="Times New Roman" w:hAnsi="Arial" w:cs="Arial"/>
          <w:bCs/>
          <w:kern w:val="0"/>
          <w:lang w:eastAsia="en-GB"/>
          <w14:ligatures w14:val="none"/>
        </w:rPr>
        <w:t xml:space="preserve"> use of power BI</w:t>
      </w:r>
    </w:p>
    <w:p w14:paraId="4EB556EF" w14:textId="77777777" w:rsidR="005E08F1" w:rsidRPr="00045150" w:rsidRDefault="005E08F1" w:rsidP="005E08F1">
      <w:pPr>
        <w:spacing w:after="0" w:line="240" w:lineRule="auto"/>
        <w:rPr>
          <w:rFonts w:ascii="Arial" w:eastAsia="Times New Roman" w:hAnsi="Arial" w:cs="Arial"/>
          <w:bCs/>
          <w:kern w:val="0"/>
          <w:lang w:eastAsia="en-GB"/>
          <w14:ligatures w14:val="none"/>
        </w:rPr>
      </w:pPr>
    </w:p>
    <w:p w14:paraId="1DD4F002" w14:textId="77777777" w:rsidR="005E08F1" w:rsidRDefault="005E08F1" w:rsidP="005E08F1">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Interpersonal/Communication Skills:</w:t>
      </w:r>
    </w:p>
    <w:p w14:paraId="50B08994" w14:textId="3227E620" w:rsidR="00540453" w:rsidRPr="00540453" w:rsidRDefault="00540453" w:rsidP="00540453">
      <w:pPr>
        <w:pStyle w:val="ListParagraph"/>
        <w:numPr>
          <w:ilvl w:val="0"/>
          <w:numId w:val="9"/>
        </w:num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Chair of a professional network</w:t>
      </w:r>
    </w:p>
    <w:p w14:paraId="1B8B960A" w14:textId="77777777" w:rsidR="000A00AB" w:rsidRDefault="000A00AB" w:rsidP="000A00AB">
      <w:pPr>
        <w:spacing w:after="0" w:line="240" w:lineRule="auto"/>
        <w:rPr>
          <w:rFonts w:ascii="Arial" w:eastAsia="Times New Roman" w:hAnsi="Arial" w:cs="Arial"/>
          <w:b/>
          <w:kern w:val="0"/>
          <w:lang w:eastAsia="en-GB"/>
          <w14:ligatures w14:val="none"/>
        </w:rPr>
      </w:pPr>
    </w:p>
    <w:sectPr w:rsidR="000A00AB"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39FB4" w14:textId="77777777" w:rsidR="00F22590" w:rsidRDefault="00F22590" w:rsidP="00A072C2">
      <w:pPr>
        <w:spacing w:after="0" w:line="240" w:lineRule="auto"/>
      </w:pPr>
      <w:r>
        <w:separator/>
      </w:r>
    </w:p>
  </w:endnote>
  <w:endnote w:type="continuationSeparator" w:id="0">
    <w:p w14:paraId="63FC5AD5" w14:textId="77777777" w:rsidR="00F22590" w:rsidRDefault="00F22590"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7E18" w14:textId="77777777" w:rsidR="00F22590" w:rsidRDefault="00F22590" w:rsidP="00A072C2">
      <w:pPr>
        <w:spacing w:after="0" w:line="240" w:lineRule="auto"/>
      </w:pPr>
      <w:r>
        <w:separator/>
      </w:r>
    </w:p>
  </w:footnote>
  <w:footnote w:type="continuationSeparator" w:id="0">
    <w:p w14:paraId="50F10575" w14:textId="77777777" w:rsidR="00F22590" w:rsidRDefault="00F22590"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067B2B"/>
    <w:multiLevelType w:val="singleLevel"/>
    <w:tmpl w:val="AD565D16"/>
    <w:lvl w:ilvl="0">
      <w:start w:val="3"/>
      <w:numFmt w:val="bullet"/>
      <w:lvlText w:val=""/>
      <w:lvlJc w:val="left"/>
      <w:pPr>
        <w:tabs>
          <w:tab w:val="num" w:pos="360"/>
        </w:tabs>
        <w:ind w:left="360" w:hanging="360"/>
      </w:pPr>
      <w:rPr>
        <w:rFonts w:ascii="Symbol" w:hAnsi="Symbol" w:hint="default"/>
      </w:rPr>
    </w:lvl>
  </w:abstractNum>
  <w:abstractNum w:abstractNumId="8" w15:restartNumberingAfterBreak="0">
    <w:nsid w:val="5E0F2826"/>
    <w:multiLevelType w:val="hybridMultilevel"/>
    <w:tmpl w:val="00369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EC1993"/>
    <w:multiLevelType w:val="hybridMultilevel"/>
    <w:tmpl w:val="57523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9"/>
  </w:num>
  <w:num w:numId="2" w16cid:durableId="669144114">
    <w:abstractNumId w:val="2"/>
  </w:num>
  <w:num w:numId="3" w16cid:durableId="1665358043">
    <w:abstractNumId w:val="1"/>
  </w:num>
  <w:num w:numId="4" w16cid:durableId="114061065">
    <w:abstractNumId w:val="5"/>
  </w:num>
  <w:num w:numId="5" w16cid:durableId="1014841505">
    <w:abstractNumId w:val="3"/>
  </w:num>
  <w:num w:numId="6" w16cid:durableId="1685208674">
    <w:abstractNumId w:val="11"/>
  </w:num>
  <w:num w:numId="7" w16cid:durableId="979769366">
    <w:abstractNumId w:val="6"/>
  </w:num>
  <w:num w:numId="8" w16cid:durableId="5597514">
    <w:abstractNumId w:val="4"/>
  </w:num>
  <w:num w:numId="9" w16cid:durableId="1075319424">
    <w:abstractNumId w:val="10"/>
  </w:num>
  <w:num w:numId="10" w16cid:durableId="2093745233">
    <w:abstractNumId w:val="0"/>
  </w:num>
  <w:num w:numId="11" w16cid:durableId="1372808531">
    <w:abstractNumId w:val="8"/>
  </w:num>
  <w:num w:numId="12" w16cid:durableId="14931351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1189C"/>
    <w:rsid w:val="00023223"/>
    <w:rsid w:val="00045150"/>
    <w:rsid w:val="00052AF9"/>
    <w:rsid w:val="000537F0"/>
    <w:rsid w:val="00055A27"/>
    <w:rsid w:val="00055ED1"/>
    <w:rsid w:val="00061C0E"/>
    <w:rsid w:val="0006340D"/>
    <w:rsid w:val="00065F76"/>
    <w:rsid w:val="000920F2"/>
    <w:rsid w:val="000A00AB"/>
    <w:rsid w:val="000B19AF"/>
    <w:rsid w:val="000B1F8B"/>
    <w:rsid w:val="000B2FD8"/>
    <w:rsid w:val="000B7452"/>
    <w:rsid w:val="000E2C5B"/>
    <w:rsid w:val="000F53E4"/>
    <w:rsid w:val="00110CE4"/>
    <w:rsid w:val="0012534C"/>
    <w:rsid w:val="00156837"/>
    <w:rsid w:val="00161AE9"/>
    <w:rsid w:val="0016364A"/>
    <w:rsid w:val="001940A8"/>
    <w:rsid w:val="001956BA"/>
    <w:rsid w:val="00197618"/>
    <w:rsid w:val="001B34E8"/>
    <w:rsid w:val="001B3F1B"/>
    <w:rsid w:val="001C3C9C"/>
    <w:rsid w:val="00207DA7"/>
    <w:rsid w:val="0022640E"/>
    <w:rsid w:val="00227D29"/>
    <w:rsid w:val="00227D3E"/>
    <w:rsid w:val="00232B04"/>
    <w:rsid w:val="0023747A"/>
    <w:rsid w:val="00256DDE"/>
    <w:rsid w:val="00274809"/>
    <w:rsid w:val="0029073A"/>
    <w:rsid w:val="002A1B2E"/>
    <w:rsid w:val="002A48DE"/>
    <w:rsid w:val="002A5E3E"/>
    <w:rsid w:val="002C1556"/>
    <w:rsid w:val="002E36C6"/>
    <w:rsid w:val="002E4E76"/>
    <w:rsid w:val="00301311"/>
    <w:rsid w:val="00305B7B"/>
    <w:rsid w:val="003153B3"/>
    <w:rsid w:val="003572C0"/>
    <w:rsid w:val="00372CDD"/>
    <w:rsid w:val="00384A34"/>
    <w:rsid w:val="003C78AF"/>
    <w:rsid w:val="003D131D"/>
    <w:rsid w:val="003F017B"/>
    <w:rsid w:val="003F73B4"/>
    <w:rsid w:val="00410D01"/>
    <w:rsid w:val="00416C7A"/>
    <w:rsid w:val="004348E1"/>
    <w:rsid w:val="00440D7A"/>
    <w:rsid w:val="00461BC9"/>
    <w:rsid w:val="004907AF"/>
    <w:rsid w:val="004C03CB"/>
    <w:rsid w:val="004C6CB1"/>
    <w:rsid w:val="005033CB"/>
    <w:rsid w:val="00510073"/>
    <w:rsid w:val="00540453"/>
    <w:rsid w:val="0054072D"/>
    <w:rsid w:val="00552F2D"/>
    <w:rsid w:val="005713BA"/>
    <w:rsid w:val="00582B80"/>
    <w:rsid w:val="00584094"/>
    <w:rsid w:val="005B43C2"/>
    <w:rsid w:val="005B6099"/>
    <w:rsid w:val="005C322B"/>
    <w:rsid w:val="005E08F1"/>
    <w:rsid w:val="005E2BB4"/>
    <w:rsid w:val="005E2D2F"/>
    <w:rsid w:val="005F3AB4"/>
    <w:rsid w:val="006050E3"/>
    <w:rsid w:val="0060645E"/>
    <w:rsid w:val="0061366A"/>
    <w:rsid w:val="006155CB"/>
    <w:rsid w:val="00624EAB"/>
    <w:rsid w:val="00641F38"/>
    <w:rsid w:val="00670F54"/>
    <w:rsid w:val="00672E24"/>
    <w:rsid w:val="00681500"/>
    <w:rsid w:val="00694300"/>
    <w:rsid w:val="00696DDF"/>
    <w:rsid w:val="006A3E0C"/>
    <w:rsid w:val="006A426D"/>
    <w:rsid w:val="006A65BF"/>
    <w:rsid w:val="006C1153"/>
    <w:rsid w:val="006D7B51"/>
    <w:rsid w:val="006E2369"/>
    <w:rsid w:val="006F0C27"/>
    <w:rsid w:val="00700E73"/>
    <w:rsid w:val="0070339E"/>
    <w:rsid w:val="0072006E"/>
    <w:rsid w:val="007248F3"/>
    <w:rsid w:val="00742754"/>
    <w:rsid w:val="0075337C"/>
    <w:rsid w:val="007815A9"/>
    <w:rsid w:val="00783C60"/>
    <w:rsid w:val="007A4CB2"/>
    <w:rsid w:val="007C286C"/>
    <w:rsid w:val="007F6093"/>
    <w:rsid w:val="00812480"/>
    <w:rsid w:val="00837E65"/>
    <w:rsid w:val="008422F5"/>
    <w:rsid w:val="008435BC"/>
    <w:rsid w:val="0085611D"/>
    <w:rsid w:val="00856143"/>
    <w:rsid w:val="008A0459"/>
    <w:rsid w:val="008D3D23"/>
    <w:rsid w:val="008F4156"/>
    <w:rsid w:val="00907043"/>
    <w:rsid w:val="0091608A"/>
    <w:rsid w:val="00927567"/>
    <w:rsid w:val="0093167B"/>
    <w:rsid w:val="00966A94"/>
    <w:rsid w:val="009704F9"/>
    <w:rsid w:val="0097055F"/>
    <w:rsid w:val="00980EB9"/>
    <w:rsid w:val="00986EB7"/>
    <w:rsid w:val="0099718C"/>
    <w:rsid w:val="009A5CC1"/>
    <w:rsid w:val="009C724E"/>
    <w:rsid w:val="009D2197"/>
    <w:rsid w:val="009E0EBF"/>
    <w:rsid w:val="009E1FD2"/>
    <w:rsid w:val="009F5017"/>
    <w:rsid w:val="00A072C2"/>
    <w:rsid w:val="00A31AAE"/>
    <w:rsid w:val="00A32B02"/>
    <w:rsid w:val="00A44960"/>
    <w:rsid w:val="00A52191"/>
    <w:rsid w:val="00A55A55"/>
    <w:rsid w:val="00A667BD"/>
    <w:rsid w:val="00A762F9"/>
    <w:rsid w:val="00A81CE8"/>
    <w:rsid w:val="00A86B12"/>
    <w:rsid w:val="00A878E3"/>
    <w:rsid w:val="00A91AA8"/>
    <w:rsid w:val="00A95211"/>
    <w:rsid w:val="00A973C5"/>
    <w:rsid w:val="00AF5CB7"/>
    <w:rsid w:val="00B01BCF"/>
    <w:rsid w:val="00B11E0E"/>
    <w:rsid w:val="00B24916"/>
    <w:rsid w:val="00B34989"/>
    <w:rsid w:val="00B34C5F"/>
    <w:rsid w:val="00B40478"/>
    <w:rsid w:val="00B425FC"/>
    <w:rsid w:val="00B52D53"/>
    <w:rsid w:val="00BA14E9"/>
    <w:rsid w:val="00BB3DFC"/>
    <w:rsid w:val="00BD4E04"/>
    <w:rsid w:val="00C0313C"/>
    <w:rsid w:val="00C1262D"/>
    <w:rsid w:val="00C44DA7"/>
    <w:rsid w:val="00C525D9"/>
    <w:rsid w:val="00C538AA"/>
    <w:rsid w:val="00C53EBB"/>
    <w:rsid w:val="00C644D4"/>
    <w:rsid w:val="00C87697"/>
    <w:rsid w:val="00CB589D"/>
    <w:rsid w:val="00CC2739"/>
    <w:rsid w:val="00D16ABB"/>
    <w:rsid w:val="00D1732D"/>
    <w:rsid w:val="00DE4E94"/>
    <w:rsid w:val="00DE7A74"/>
    <w:rsid w:val="00DF2A40"/>
    <w:rsid w:val="00E01B51"/>
    <w:rsid w:val="00E42E19"/>
    <w:rsid w:val="00E554BE"/>
    <w:rsid w:val="00E66302"/>
    <w:rsid w:val="00E67C6F"/>
    <w:rsid w:val="00E810CF"/>
    <w:rsid w:val="00E84A61"/>
    <w:rsid w:val="00E87310"/>
    <w:rsid w:val="00E911DB"/>
    <w:rsid w:val="00E91D83"/>
    <w:rsid w:val="00EA6136"/>
    <w:rsid w:val="00EF2B18"/>
    <w:rsid w:val="00EF67AB"/>
    <w:rsid w:val="00F0629B"/>
    <w:rsid w:val="00F22590"/>
    <w:rsid w:val="00F229BD"/>
    <w:rsid w:val="00F45CE9"/>
    <w:rsid w:val="00F548A8"/>
    <w:rsid w:val="00F630B6"/>
    <w:rsid w:val="00F66557"/>
    <w:rsid w:val="00F74486"/>
    <w:rsid w:val="00F92A67"/>
    <w:rsid w:val="00FB6668"/>
    <w:rsid w:val="00FE3A41"/>
    <w:rsid w:val="00FE4BE4"/>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FAAF6420-F27F-4D75-A1F0-7F6FF0310326}"/>
</file>

<file path=customXml/itemProps3.xml><?xml version="1.0" encoding="utf-8"?>
<ds:datastoreItem xmlns:ds="http://schemas.openxmlformats.org/officeDocument/2006/customXml" ds:itemID="{7E489F6E-79B2-46D1-87BD-454E84810C1E}"/>
</file>

<file path=customXml/itemProps4.xml><?xml version="1.0" encoding="utf-8"?>
<ds:datastoreItem xmlns:ds="http://schemas.openxmlformats.org/officeDocument/2006/customXml" ds:itemID="{E3DFA7D0-FBB7-4E3A-AF8E-A5DC5D7EF6C9}"/>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4</cp:revision>
  <dcterms:created xsi:type="dcterms:W3CDTF">2026-08-04T09:34:00Z</dcterms:created>
  <dcterms:modified xsi:type="dcterms:W3CDTF">2026-09-08T14:47:00Z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19268000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