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5E20DEDF" w:rsidR="00A072C2" w:rsidRPr="00115747" w:rsidRDefault="00A072C2" w:rsidP="00A072C2">
      <w:pPr>
        <w:jc w:val="center"/>
        <w:rPr>
          <w:rFonts w:ascii="Arial" w:hAnsi="Arial" w:cs="Arial"/>
          <w:b/>
          <w:u w:val="single"/>
        </w:rPr>
      </w:pPr>
      <w:r w:rsidRPr="00115747">
        <w:rPr>
          <w:rFonts w:ascii="Arial" w:hAnsi="Arial" w:cs="Arial"/>
          <w:b/>
          <w:u w:val="single"/>
        </w:rPr>
        <w:t xml:space="preserve">JOB </w:t>
      </w:r>
      <w:r w:rsidR="00FF4031" w:rsidRPr="00115747">
        <w:rPr>
          <w:rFonts w:ascii="Arial" w:hAnsi="Arial" w:cs="Arial"/>
          <w:b/>
          <w:u w:val="single"/>
        </w:rPr>
        <w:t xml:space="preserve">PROFILE </w:t>
      </w:r>
      <w:r w:rsidRPr="00115747">
        <w:rPr>
          <w:rFonts w:ascii="Arial" w:hAnsi="Arial" w:cs="Arial"/>
          <w:b/>
          <w:u w:val="single"/>
        </w:rPr>
        <w:t xml:space="preserve"> AND </w:t>
      </w:r>
      <w:r w:rsidR="00FF4031" w:rsidRPr="00115747">
        <w:rPr>
          <w:rFonts w:ascii="Arial" w:hAnsi="Arial" w:cs="Arial"/>
          <w:b/>
          <w:u w:val="single"/>
        </w:rPr>
        <w:t xml:space="preserve">PERSON </w:t>
      </w:r>
      <w:r w:rsidR="0023747A" w:rsidRPr="00115747">
        <w:rPr>
          <w:rFonts w:ascii="Arial" w:hAnsi="Arial" w:cs="Arial"/>
          <w:b/>
          <w:u w:val="single"/>
        </w:rPr>
        <w:t>REQUIREMENTS</w:t>
      </w:r>
      <w:r w:rsidRPr="00115747">
        <w:rPr>
          <w:rFonts w:ascii="Arial" w:hAnsi="Arial" w:cs="Arial"/>
          <w:b/>
          <w:u w:val="single"/>
        </w:rPr>
        <w:t xml:space="preserve"> </w:t>
      </w:r>
    </w:p>
    <w:p w14:paraId="2C87CA4B" w14:textId="77777777" w:rsidR="007C286C" w:rsidRPr="00115747" w:rsidRDefault="007C286C" w:rsidP="00A072C2">
      <w:pPr>
        <w:jc w:val="center"/>
        <w:rPr>
          <w:rFonts w:ascii="Arial" w:hAnsi="Arial" w:cs="Arial"/>
          <w:b/>
          <w:u w:val="single"/>
        </w:rPr>
      </w:pPr>
    </w:p>
    <w:tbl>
      <w:tblPr>
        <w:tblStyle w:val="TableGrid"/>
        <w:tblW w:w="8642" w:type="dxa"/>
        <w:tblLook w:val="04A0" w:firstRow="1" w:lastRow="0" w:firstColumn="1" w:lastColumn="0" w:noHBand="0" w:noVBand="1"/>
      </w:tblPr>
      <w:tblGrid>
        <w:gridCol w:w="1666"/>
        <w:gridCol w:w="3136"/>
        <w:gridCol w:w="2743"/>
        <w:gridCol w:w="1097"/>
      </w:tblGrid>
      <w:tr w:rsidR="00055A27" w:rsidRPr="00115747" w14:paraId="35DC862F" w14:textId="65DA3736" w:rsidTr="009704F9">
        <w:tc>
          <w:tcPr>
            <w:tcW w:w="8642" w:type="dxa"/>
            <w:gridSpan w:val="4"/>
          </w:tcPr>
          <w:p w14:paraId="7F84ED94" w14:textId="22EFB247" w:rsidR="00055A27" w:rsidRPr="00115747" w:rsidRDefault="00A86B12" w:rsidP="00FB1E96">
            <w:pPr>
              <w:rPr>
                <w:rFonts w:ascii="Arial" w:hAnsi="Arial" w:cs="Arial"/>
                <w:b/>
                <w:bCs/>
                <w:sz w:val="24"/>
                <w:szCs w:val="24"/>
              </w:rPr>
            </w:pPr>
            <w:r w:rsidRPr="00115747">
              <w:rPr>
                <w:rFonts w:ascii="Arial" w:hAnsi="Arial" w:cs="Arial"/>
                <w:b/>
                <w:bCs/>
                <w:sz w:val="24"/>
                <w:szCs w:val="24"/>
              </w:rPr>
              <w:t>JOB</w:t>
            </w:r>
            <w:r w:rsidR="00055A27" w:rsidRPr="00115747">
              <w:rPr>
                <w:rFonts w:ascii="Arial" w:hAnsi="Arial" w:cs="Arial"/>
                <w:b/>
                <w:bCs/>
                <w:sz w:val="24"/>
                <w:szCs w:val="24"/>
              </w:rPr>
              <w:t xml:space="preserve"> TITLE: </w:t>
            </w:r>
            <w:r w:rsidR="00D1779E" w:rsidRPr="00115747">
              <w:rPr>
                <w:rFonts w:ascii="Arial" w:hAnsi="Arial" w:cs="Arial"/>
                <w:b/>
                <w:bCs/>
                <w:sz w:val="24"/>
                <w:szCs w:val="24"/>
              </w:rPr>
              <w:t>DRIVE</w:t>
            </w:r>
            <w:r w:rsidR="00211661" w:rsidRPr="00115747">
              <w:rPr>
                <w:rFonts w:ascii="Arial" w:hAnsi="Arial" w:cs="Arial"/>
                <w:b/>
                <w:bCs/>
                <w:sz w:val="24"/>
                <w:szCs w:val="24"/>
              </w:rPr>
              <w:t xml:space="preserve"> Panel Co-ordinator</w:t>
            </w:r>
          </w:p>
        </w:tc>
      </w:tr>
      <w:tr w:rsidR="00055A27" w:rsidRPr="00115747" w14:paraId="26B77587" w14:textId="299B343D" w:rsidTr="009704F9">
        <w:tc>
          <w:tcPr>
            <w:tcW w:w="1701" w:type="dxa"/>
          </w:tcPr>
          <w:p w14:paraId="1D6106D8" w14:textId="77777777" w:rsidR="00055A27" w:rsidRPr="00115747" w:rsidRDefault="00055A27" w:rsidP="00FB1E96">
            <w:pPr>
              <w:rPr>
                <w:rFonts w:ascii="Arial" w:hAnsi="Arial" w:cs="Arial"/>
                <w:b/>
                <w:bCs/>
                <w:sz w:val="24"/>
                <w:szCs w:val="24"/>
              </w:rPr>
            </w:pPr>
            <w:r w:rsidRPr="00115747">
              <w:rPr>
                <w:rFonts w:ascii="Arial" w:hAnsi="Arial" w:cs="Arial"/>
                <w:b/>
                <w:bCs/>
                <w:sz w:val="24"/>
                <w:szCs w:val="24"/>
              </w:rPr>
              <w:t xml:space="preserve">GRADE: </w:t>
            </w:r>
          </w:p>
          <w:p w14:paraId="68147F6E" w14:textId="73A8606B" w:rsidR="00037B0E" w:rsidRPr="00115747" w:rsidRDefault="00115747" w:rsidP="00FB1E96">
            <w:pPr>
              <w:rPr>
                <w:rFonts w:ascii="Arial" w:hAnsi="Arial" w:cs="Arial"/>
                <w:b/>
                <w:bCs/>
                <w:sz w:val="24"/>
                <w:szCs w:val="24"/>
              </w:rPr>
            </w:pPr>
            <w:r w:rsidRPr="00115747">
              <w:rPr>
                <w:rFonts w:ascii="Arial" w:hAnsi="Arial" w:cs="Arial"/>
                <w:b/>
                <w:bCs/>
                <w:sz w:val="24"/>
                <w:szCs w:val="24"/>
              </w:rPr>
              <w:t>5</w:t>
            </w:r>
          </w:p>
        </w:tc>
        <w:tc>
          <w:tcPr>
            <w:tcW w:w="3256" w:type="dxa"/>
          </w:tcPr>
          <w:p w14:paraId="1312A28D" w14:textId="77777777" w:rsidR="00055A27" w:rsidRPr="00115747" w:rsidRDefault="00055A27" w:rsidP="00FB1E96">
            <w:pPr>
              <w:rPr>
                <w:rFonts w:ascii="Arial" w:hAnsi="Arial" w:cs="Arial"/>
                <w:b/>
                <w:bCs/>
                <w:sz w:val="24"/>
                <w:szCs w:val="24"/>
              </w:rPr>
            </w:pPr>
            <w:r w:rsidRPr="00115747">
              <w:rPr>
                <w:rFonts w:ascii="Arial" w:hAnsi="Arial" w:cs="Arial"/>
                <w:b/>
                <w:bCs/>
                <w:sz w:val="24"/>
                <w:szCs w:val="24"/>
              </w:rPr>
              <w:t xml:space="preserve">Evaluation Date: </w:t>
            </w:r>
          </w:p>
          <w:p w14:paraId="75698E4D" w14:textId="243364EF" w:rsidR="00037B0E" w:rsidRPr="00115747" w:rsidRDefault="006F3B2C" w:rsidP="00FB1E96">
            <w:pPr>
              <w:rPr>
                <w:rFonts w:ascii="Arial" w:hAnsi="Arial" w:cs="Arial"/>
                <w:b/>
                <w:bCs/>
                <w:sz w:val="24"/>
                <w:szCs w:val="24"/>
              </w:rPr>
            </w:pPr>
            <w:r w:rsidRPr="00115747">
              <w:rPr>
                <w:rFonts w:ascii="Arial" w:hAnsi="Arial" w:cs="Arial"/>
                <w:b/>
                <w:bCs/>
                <w:sz w:val="24"/>
                <w:szCs w:val="24"/>
              </w:rPr>
              <w:t>13 April 2026</w:t>
            </w:r>
          </w:p>
        </w:tc>
        <w:tc>
          <w:tcPr>
            <w:tcW w:w="2835" w:type="dxa"/>
          </w:tcPr>
          <w:p w14:paraId="6D851D07" w14:textId="6CE73916" w:rsidR="00055A27" w:rsidRPr="00115747" w:rsidRDefault="00055A27" w:rsidP="00FB1E96">
            <w:pPr>
              <w:rPr>
                <w:rFonts w:ascii="Arial" w:hAnsi="Arial" w:cs="Arial"/>
                <w:b/>
                <w:bCs/>
                <w:sz w:val="24"/>
                <w:szCs w:val="24"/>
              </w:rPr>
            </w:pPr>
            <w:r w:rsidRPr="00115747">
              <w:rPr>
                <w:rFonts w:ascii="Arial" w:hAnsi="Arial" w:cs="Arial"/>
                <w:b/>
                <w:bCs/>
                <w:sz w:val="24"/>
                <w:szCs w:val="24"/>
              </w:rPr>
              <w:t>Evaluation Result:</w:t>
            </w:r>
            <w:r w:rsidR="0082230A" w:rsidRPr="00115747">
              <w:rPr>
                <w:rFonts w:ascii="Arial" w:hAnsi="Arial" w:cs="Arial"/>
                <w:b/>
                <w:bCs/>
                <w:sz w:val="24"/>
                <w:szCs w:val="24"/>
              </w:rPr>
              <w:t xml:space="preserve"> 453</w:t>
            </w:r>
            <w:r w:rsidRPr="00115747">
              <w:rPr>
                <w:rFonts w:ascii="Arial" w:hAnsi="Arial" w:cs="Arial"/>
                <w:b/>
                <w:bCs/>
                <w:sz w:val="24"/>
                <w:szCs w:val="24"/>
              </w:rPr>
              <w:t xml:space="preserve"> </w:t>
            </w:r>
          </w:p>
        </w:tc>
        <w:tc>
          <w:tcPr>
            <w:tcW w:w="850" w:type="dxa"/>
          </w:tcPr>
          <w:p w14:paraId="422FCA2C" w14:textId="726A7D71" w:rsidR="00055A27" w:rsidRPr="00115747" w:rsidRDefault="00037B0E" w:rsidP="00FB1E96">
            <w:pPr>
              <w:rPr>
                <w:rFonts w:ascii="Arial" w:hAnsi="Arial" w:cs="Arial"/>
                <w:b/>
                <w:bCs/>
                <w:sz w:val="24"/>
                <w:szCs w:val="24"/>
              </w:rPr>
            </w:pPr>
            <w:r w:rsidRPr="00115747">
              <w:rPr>
                <w:rFonts w:ascii="Arial" w:hAnsi="Arial" w:cs="Arial"/>
                <w:b/>
                <w:bCs/>
                <w:sz w:val="24"/>
                <w:szCs w:val="24"/>
              </w:rPr>
              <w:t>NC5091</w:t>
            </w:r>
          </w:p>
        </w:tc>
      </w:tr>
    </w:tbl>
    <w:p w14:paraId="672489BE" w14:textId="77777777" w:rsidR="00A072C2" w:rsidRPr="00115747" w:rsidRDefault="00A072C2" w:rsidP="00A072C2">
      <w:pPr>
        <w:rPr>
          <w:rFonts w:ascii="Arial" w:hAnsi="Arial" w:cs="Arial"/>
          <w:b/>
          <w:bCs/>
        </w:rPr>
      </w:pPr>
    </w:p>
    <w:p w14:paraId="504BC6B5" w14:textId="77777777" w:rsidR="009F5017" w:rsidRPr="00115747" w:rsidRDefault="009F5017" w:rsidP="009F5017">
      <w:pPr>
        <w:rPr>
          <w:rFonts w:ascii="Arial" w:hAnsi="Arial" w:cs="Arial"/>
          <w:b/>
          <w:bCs/>
        </w:rPr>
      </w:pPr>
      <w:r w:rsidRPr="00115747">
        <w:rPr>
          <w:rFonts w:ascii="Arial" w:hAnsi="Arial" w:cs="Arial"/>
          <w:b/>
          <w:bCs/>
        </w:rPr>
        <w:t>ROLE AND PURPOSE</w:t>
      </w:r>
    </w:p>
    <w:p w14:paraId="3BBA4216" w14:textId="6BFD03B1" w:rsidR="009F5017" w:rsidRPr="00115747" w:rsidRDefault="009F5017" w:rsidP="009F5017">
      <w:pPr>
        <w:rPr>
          <w:rFonts w:ascii="Arial" w:hAnsi="Arial" w:cs="Arial"/>
        </w:rPr>
      </w:pPr>
      <w:r w:rsidRPr="00115747">
        <w:rPr>
          <w:rFonts w:ascii="Arial" w:hAnsi="Arial" w:cs="Arial"/>
        </w:rPr>
        <w:t xml:space="preserve">The post holder will </w:t>
      </w:r>
      <w:r w:rsidR="00892A97" w:rsidRPr="00115747">
        <w:rPr>
          <w:rFonts w:ascii="Arial" w:hAnsi="Arial" w:cs="Arial"/>
        </w:rPr>
        <w:t xml:space="preserve">support the delivery of </w:t>
      </w:r>
      <w:r w:rsidR="006515EE" w:rsidRPr="00115747">
        <w:rPr>
          <w:rFonts w:ascii="Arial" w:hAnsi="Arial" w:cs="Arial"/>
        </w:rPr>
        <w:t xml:space="preserve">the DRIVE Project </w:t>
      </w:r>
      <w:r w:rsidR="00E804CF" w:rsidRPr="00115747">
        <w:rPr>
          <w:rFonts w:ascii="Arial" w:hAnsi="Arial" w:cs="Arial"/>
        </w:rPr>
        <w:t>provided</w:t>
      </w:r>
      <w:r w:rsidR="000362AF" w:rsidRPr="00115747">
        <w:rPr>
          <w:rFonts w:ascii="Arial" w:hAnsi="Arial" w:cs="Arial"/>
        </w:rPr>
        <w:t xml:space="preserve"> by the Stre</w:t>
      </w:r>
      <w:r w:rsidR="00E804CF" w:rsidRPr="00115747">
        <w:rPr>
          <w:rFonts w:ascii="Arial" w:hAnsi="Arial" w:cs="Arial"/>
        </w:rPr>
        <w:t>n</w:t>
      </w:r>
      <w:r w:rsidR="000362AF" w:rsidRPr="00115747">
        <w:rPr>
          <w:rFonts w:ascii="Arial" w:hAnsi="Arial" w:cs="Arial"/>
        </w:rPr>
        <w:t>gth to Change service.</w:t>
      </w:r>
      <w:r w:rsidR="00E804CF" w:rsidRPr="00115747">
        <w:rPr>
          <w:rFonts w:ascii="Arial" w:hAnsi="Arial" w:cs="Arial"/>
        </w:rPr>
        <w:t xml:space="preserve"> </w:t>
      </w:r>
      <w:bookmarkStart w:id="0" w:name="_Hlk224130003"/>
      <w:r w:rsidR="00E804CF" w:rsidRPr="00115747">
        <w:rPr>
          <w:rFonts w:ascii="Arial" w:hAnsi="Arial" w:cs="Arial"/>
        </w:rPr>
        <w:t xml:space="preserve">Ensure the </w:t>
      </w:r>
      <w:r w:rsidR="00547641" w:rsidRPr="00115747">
        <w:rPr>
          <w:rFonts w:ascii="Arial" w:hAnsi="Arial" w:cs="Arial"/>
        </w:rPr>
        <w:t xml:space="preserve">effective </w:t>
      </w:r>
      <w:r w:rsidR="00FF504C" w:rsidRPr="00115747">
        <w:rPr>
          <w:rFonts w:ascii="Arial" w:hAnsi="Arial" w:cs="Arial"/>
        </w:rPr>
        <w:t xml:space="preserve">project </w:t>
      </w:r>
      <w:r w:rsidR="009535DC" w:rsidRPr="00115747">
        <w:rPr>
          <w:rFonts w:ascii="Arial" w:hAnsi="Arial" w:cs="Arial"/>
        </w:rPr>
        <w:t>management</w:t>
      </w:r>
      <w:r w:rsidR="00173CED" w:rsidRPr="00115747">
        <w:rPr>
          <w:rFonts w:ascii="Arial" w:hAnsi="Arial" w:cs="Arial"/>
        </w:rPr>
        <w:t xml:space="preserve">, planning </w:t>
      </w:r>
      <w:r w:rsidR="009535DC" w:rsidRPr="00115747">
        <w:rPr>
          <w:rFonts w:ascii="Arial" w:hAnsi="Arial" w:cs="Arial"/>
        </w:rPr>
        <w:t xml:space="preserve">and </w:t>
      </w:r>
      <w:r w:rsidR="00547641" w:rsidRPr="00115747">
        <w:rPr>
          <w:rFonts w:ascii="Arial" w:hAnsi="Arial" w:cs="Arial"/>
        </w:rPr>
        <w:t>co-</w:t>
      </w:r>
      <w:r w:rsidR="009A654C" w:rsidRPr="00115747">
        <w:rPr>
          <w:rFonts w:ascii="Arial" w:hAnsi="Arial" w:cs="Arial"/>
        </w:rPr>
        <w:t>o</w:t>
      </w:r>
      <w:r w:rsidR="00C94C67" w:rsidRPr="00115747">
        <w:rPr>
          <w:rFonts w:ascii="Arial" w:hAnsi="Arial" w:cs="Arial"/>
        </w:rPr>
        <w:t>r</w:t>
      </w:r>
      <w:r w:rsidR="00547641" w:rsidRPr="00115747">
        <w:rPr>
          <w:rFonts w:ascii="Arial" w:hAnsi="Arial" w:cs="Arial"/>
        </w:rPr>
        <w:t xml:space="preserve">dination </w:t>
      </w:r>
      <w:r w:rsidR="00314FB1" w:rsidRPr="00115747">
        <w:rPr>
          <w:rFonts w:ascii="Arial" w:hAnsi="Arial" w:cs="Arial"/>
        </w:rPr>
        <w:t xml:space="preserve">of </w:t>
      </w:r>
      <w:r w:rsidR="00892A97" w:rsidRPr="00115747">
        <w:rPr>
          <w:rFonts w:ascii="Arial" w:hAnsi="Arial" w:cs="Arial"/>
        </w:rPr>
        <w:t xml:space="preserve">an </w:t>
      </w:r>
      <w:r w:rsidR="009535DC" w:rsidRPr="00115747">
        <w:rPr>
          <w:rFonts w:ascii="Arial" w:hAnsi="Arial" w:cs="Arial"/>
        </w:rPr>
        <w:t xml:space="preserve">efficient and </w:t>
      </w:r>
      <w:r w:rsidR="00892A97" w:rsidRPr="00115747">
        <w:rPr>
          <w:rFonts w:ascii="Arial" w:hAnsi="Arial" w:cs="Arial"/>
        </w:rPr>
        <w:t xml:space="preserve">effective </w:t>
      </w:r>
      <w:r w:rsidR="006026B0" w:rsidRPr="00115747">
        <w:rPr>
          <w:rFonts w:ascii="Arial" w:hAnsi="Arial" w:cs="Arial"/>
        </w:rPr>
        <w:t xml:space="preserve">DRIVE </w:t>
      </w:r>
      <w:r w:rsidR="00892A97" w:rsidRPr="00115747">
        <w:rPr>
          <w:rFonts w:ascii="Arial" w:hAnsi="Arial" w:cs="Arial"/>
        </w:rPr>
        <w:t xml:space="preserve">perpetrator and victim focused </w:t>
      </w:r>
      <w:bookmarkEnd w:id="0"/>
      <w:r w:rsidR="00314FB1" w:rsidRPr="00115747">
        <w:rPr>
          <w:rFonts w:ascii="Arial" w:hAnsi="Arial" w:cs="Arial"/>
        </w:rPr>
        <w:t xml:space="preserve">multi-agency </w:t>
      </w:r>
      <w:r w:rsidR="00D844DE" w:rsidRPr="00115747">
        <w:rPr>
          <w:rFonts w:ascii="Arial" w:hAnsi="Arial" w:cs="Arial"/>
        </w:rPr>
        <w:t xml:space="preserve">panel meeting </w:t>
      </w:r>
      <w:r w:rsidR="00892A97" w:rsidRPr="00115747">
        <w:rPr>
          <w:rFonts w:ascii="Arial" w:hAnsi="Arial" w:cs="Arial"/>
        </w:rPr>
        <w:t xml:space="preserve">and co-ordinated response to </w:t>
      </w:r>
      <w:r w:rsidR="00D844DE" w:rsidRPr="00115747">
        <w:rPr>
          <w:rFonts w:ascii="Arial" w:hAnsi="Arial" w:cs="Arial"/>
        </w:rPr>
        <w:t xml:space="preserve">holding </w:t>
      </w:r>
      <w:r w:rsidR="00892A97" w:rsidRPr="00115747">
        <w:rPr>
          <w:rFonts w:ascii="Arial" w:hAnsi="Arial" w:cs="Arial"/>
        </w:rPr>
        <w:t xml:space="preserve">perpetrators </w:t>
      </w:r>
      <w:r w:rsidR="00D844DE" w:rsidRPr="00115747">
        <w:rPr>
          <w:rFonts w:ascii="Arial" w:hAnsi="Arial" w:cs="Arial"/>
        </w:rPr>
        <w:t>accountable</w:t>
      </w:r>
      <w:r w:rsidR="00004496" w:rsidRPr="00115747">
        <w:rPr>
          <w:rFonts w:ascii="Arial" w:hAnsi="Arial" w:cs="Arial"/>
        </w:rPr>
        <w:t>.</w:t>
      </w:r>
    </w:p>
    <w:p w14:paraId="40886F30" w14:textId="4F9FACF0" w:rsidR="009F5017" w:rsidRPr="00115747" w:rsidRDefault="009F5017" w:rsidP="009F5017">
      <w:pPr>
        <w:rPr>
          <w:rFonts w:ascii="Arial" w:hAnsi="Arial" w:cs="Arial"/>
        </w:rPr>
      </w:pPr>
      <w:r w:rsidRPr="00115747">
        <w:rPr>
          <w:rFonts w:ascii="Arial" w:hAnsi="Arial" w:cs="Arial"/>
          <w:b/>
          <w:bCs/>
        </w:rPr>
        <w:t>PRINCIPAL ACCOUNTABILITIES</w:t>
      </w:r>
      <w:r w:rsidRPr="00115747">
        <w:rPr>
          <w:rFonts w:ascii="Arial" w:hAnsi="Arial" w:cs="Arial"/>
        </w:rPr>
        <w:t xml:space="preserve">: </w:t>
      </w:r>
    </w:p>
    <w:p w14:paraId="43AC0ACE" w14:textId="25076E7A" w:rsidR="00086D9B" w:rsidRPr="00115747" w:rsidRDefault="0063533C" w:rsidP="00086D9B">
      <w:pPr>
        <w:pStyle w:val="ListParagraph"/>
        <w:numPr>
          <w:ilvl w:val="0"/>
          <w:numId w:val="1"/>
        </w:numPr>
        <w:spacing w:line="259" w:lineRule="auto"/>
        <w:rPr>
          <w:rFonts w:ascii="Arial" w:hAnsi="Arial" w:cs="Arial"/>
        </w:rPr>
      </w:pPr>
      <w:r w:rsidRPr="00115747">
        <w:rPr>
          <w:rFonts w:ascii="Arial" w:hAnsi="Arial" w:cs="Arial"/>
        </w:rPr>
        <w:t xml:space="preserve">Work </w:t>
      </w:r>
      <w:r w:rsidR="007A6F9D" w:rsidRPr="00115747">
        <w:rPr>
          <w:rFonts w:ascii="Arial" w:hAnsi="Arial" w:cs="Arial"/>
        </w:rPr>
        <w:t>independently to manage, p</w:t>
      </w:r>
      <w:r w:rsidR="00086D9B" w:rsidRPr="00115747">
        <w:rPr>
          <w:rFonts w:ascii="Arial" w:hAnsi="Arial" w:cs="Arial"/>
        </w:rPr>
        <w:t xml:space="preserve">lan and organise own work to contribute to </w:t>
      </w:r>
      <w:r w:rsidR="00EB5852" w:rsidRPr="00115747">
        <w:rPr>
          <w:rFonts w:ascii="Arial" w:hAnsi="Arial" w:cs="Arial"/>
        </w:rPr>
        <w:t xml:space="preserve">the successful delivery of the </w:t>
      </w:r>
      <w:r w:rsidR="00086D9B" w:rsidRPr="00115747">
        <w:rPr>
          <w:rFonts w:ascii="Arial" w:hAnsi="Arial" w:cs="Arial"/>
        </w:rPr>
        <w:t>Drive Project</w:t>
      </w:r>
      <w:r w:rsidR="00EB5852" w:rsidRPr="00115747">
        <w:rPr>
          <w:rFonts w:ascii="Arial" w:hAnsi="Arial" w:cs="Arial"/>
        </w:rPr>
        <w:t>.</w:t>
      </w:r>
    </w:p>
    <w:p w14:paraId="0A14BC08" w14:textId="4699EB77" w:rsidR="00CE23BF" w:rsidRPr="00115747" w:rsidRDefault="009F5017" w:rsidP="000C3129">
      <w:pPr>
        <w:pStyle w:val="ListParagraph"/>
        <w:numPr>
          <w:ilvl w:val="0"/>
          <w:numId w:val="1"/>
        </w:numPr>
        <w:spacing w:line="259" w:lineRule="auto"/>
        <w:rPr>
          <w:rFonts w:ascii="Arial" w:hAnsi="Arial" w:cs="Arial"/>
        </w:rPr>
      </w:pPr>
      <w:r w:rsidRPr="00115747">
        <w:rPr>
          <w:rFonts w:ascii="Arial" w:hAnsi="Arial" w:cs="Arial"/>
        </w:rPr>
        <w:t xml:space="preserve">Lead on </w:t>
      </w:r>
      <w:r w:rsidR="00CE23BF" w:rsidRPr="00115747">
        <w:rPr>
          <w:rFonts w:ascii="Arial" w:hAnsi="Arial" w:cs="Arial"/>
        </w:rPr>
        <w:t>the</w:t>
      </w:r>
      <w:r w:rsidR="00173CED" w:rsidRPr="00115747">
        <w:rPr>
          <w:rFonts w:ascii="Arial" w:hAnsi="Arial" w:cs="Arial"/>
        </w:rPr>
        <w:t xml:space="preserve"> </w:t>
      </w:r>
      <w:r w:rsidR="00004496" w:rsidRPr="00115747">
        <w:rPr>
          <w:rFonts w:ascii="Arial" w:hAnsi="Arial" w:cs="Arial"/>
        </w:rPr>
        <w:t xml:space="preserve">efficient and </w:t>
      </w:r>
      <w:r w:rsidR="00173CED" w:rsidRPr="00115747">
        <w:rPr>
          <w:rFonts w:ascii="Arial" w:hAnsi="Arial" w:cs="Arial"/>
        </w:rPr>
        <w:t xml:space="preserve">effective </w:t>
      </w:r>
      <w:r w:rsidR="00FF504C" w:rsidRPr="00115747">
        <w:rPr>
          <w:rFonts w:ascii="Arial" w:hAnsi="Arial" w:cs="Arial"/>
        </w:rPr>
        <w:t xml:space="preserve">project </w:t>
      </w:r>
      <w:r w:rsidR="00173CED" w:rsidRPr="00115747">
        <w:rPr>
          <w:rFonts w:ascii="Arial" w:hAnsi="Arial" w:cs="Arial"/>
        </w:rPr>
        <w:t>management,</w:t>
      </w:r>
      <w:r w:rsidR="00CE23BF" w:rsidRPr="00115747">
        <w:rPr>
          <w:rFonts w:ascii="Arial" w:hAnsi="Arial" w:cs="Arial"/>
        </w:rPr>
        <w:t xml:space="preserve"> </w:t>
      </w:r>
      <w:r w:rsidR="009A0D24" w:rsidRPr="00115747">
        <w:rPr>
          <w:rFonts w:ascii="Arial" w:hAnsi="Arial" w:cs="Arial"/>
        </w:rPr>
        <w:t>c</w:t>
      </w:r>
      <w:r w:rsidR="00CE23BF" w:rsidRPr="00115747">
        <w:rPr>
          <w:rFonts w:ascii="Arial" w:hAnsi="Arial" w:cs="Arial"/>
        </w:rPr>
        <w:t xml:space="preserve">o-ordination of the </w:t>
      </w:r>
      <w:r w:rsidR="00EB5852" w:rsidRPr="00115747">
        <w:rPr>
          <w:rFonts w:ascii="Arial" w:hAnsi="Arial" w:cs="Arial"/>
        </w:rPr>
        <w:t xml:space="preserve">DRIVE </w:t>
      </w:r>
      <w:r w:rsidR="00770F22" w:rsidRPr="00115747">
        <w:rPr>
          <w:rFonts w:ascii="Arial" w:hAnsi="Arial" w:cs="Arial"/>
        </w:rPr>
        <w:t>Multi-Agency panel meetings</w:t>
      </w:r>
      <w:r w:rsidR="00125614" w:rsidRPr="00115747">
        <w:rPr>
          <w:rFonts w:ascii="Arial" w:hAnsi="Arial" w:cs="Arial"/>
        </w:rPr>
        <w:t xml:space="preserve"> and attend to ensure smooth operational delivery</w:t>
      </w:r>
      <w:r w:rsidR="00770F22" w:rsidRPr="00115747">
        <w:rPr>
          <w:rFonts w:ascii="Arial" w:hAnsi="Arial" w:cs="Arial"/>
        </w:rPr>
        <w:t xml:space="preserve">. </w:t>
      </w:r>
      <w:r w:rsidR="00CE23BF" w:rsidRPr="00115747">
        <w:rPr>
          <w:rFonts w:ascii="Arial" w:hAnsi="Arial" w:cs="Arial"/>
        </w:rPr>
        <w:t xml:space="preserve"> </w:t>
      </w:r>
    </w:p>
    <w:p w14:paraId="1AA4C07E" w14:textId="637B144C" w:rsidR="007B3060" w:rsidRPr="00115747" w:rsidRDefault="00D36B74" w:rsidP="007B3060">
      <w:pPr>
        <w:pStyle w:val="ListParagraph"/>
        <w:numPr>
          <w:ilvl w:val="0"/>
          <w:numId w:val="1"/>
        </w:numPr>
        <w:spacing w:line="259" w:lineRule="auto"/>
        <w:rPr>
          <w:rFonts w:ascii="Arial" w:hAnsi="Arial" w:cs="Arial"/>
        </w:rPr>
      </w:pPr>
      <w:r w:rsidRPr="00115747">
        <w:rPr>
          <w:rFonts w:ascii="Arial" w:hAnsi="Arial" w:cs="Arial"/>
        </w:rPr>
        <w:t xml:space="preserve">Work closely with other safeguarding and risk management forums (e.g. </w:t>
      </w:r>
      <w:r w:rsidR="00004496" w:rsidRPr="00115747">
        <w:rPr>
          <w:rFonts w:ascii="Arial" w:hAnsi="Arial" w:cs="Arial"/>
        </w:rPr>
        <w:t>Mult</w:t>
      </w:r>
      <w:r w:rsidR="005D7EF5" w:rsidRPr="00115747">
        <w:rPr>
          <w:rFonts w:ascii="Arial" w:hAnsi="Arial" w:cs="Arial"/>
        </w:rPr>
        <w:t>i-agency Risk Assessment Conference (MARAC), Multi-</w:t>
      </w:r>
      <w:r w:rsidR="00D0459F" w:rsidRPr="00115747">
        <w:rPr>
          <w:rFonts w:ascii="Arial" w:hAnsi="Arial" w:cs="Arial"/>
        </w:rPr>
        <w:t>A</w:t>
      </w:r>
      <w:r w:rsidR="005D7EF5" w:rsidRPr="00115747">
        <w:rPr>
          <w:rFonts w:ascii="Arial" w:hAnsi="Arial" w:cs="Arial"/>
        </w:rPr>
        <w:t>gency</w:t>
      </w:r>
      <w:r w:rsidR="00D0459F" w:rsidRPr="00115747">
        <w:rPr>
          <w:rFonts w:ascii="Arial" w:hAnsi="Arial" w:cs="Arial"/>
        </w:rPr>
        <w:t xml:space="preserve"> Public Protection Arrangements (MAPPA) </w:t>
      </w:r>
      <w:r w:rsidRPr="00115747">
        <w:rPr>
          <w:rFonts w:ascii="Arial" w:hAnsi="Arial" w:cs="Arial"/>
        </w:rPr>
        <w:t xml:space="preserve">to establish pathways and processes to ensure effective </w:t>
      </w:r>
      <w:r w:rsidR="00F4718B" w:rsidRPr="00115747">
        <w:rPr>
          <w:rFonts w:ascii="Arial" w:hAnsi="Arial" w:cs="Arial"/>
        </w:rPr>
        <w:t xml:space="preserve">practice and </w:t>
      </w:r>
      <w:r w:rsidRPr="00115747">
        <w:rPr>
          <w:rFonts w:ascii="Arial" w:hAnsi="Arial" w:cs="Arial"/>
        </w:rPr>
        <w:t xml:space="preserve">sharing of information between </w:t>
      </w:r>
      <w:r w:rsidR="00F4718B" w:rsidRPr="00115747">
        <w:rPr>
          <w:rFonts w:ascii="Arial" w:hAnsi="Arial" w:cs="Arial"/>
        </w:rPr>
        <w:t xml:space="preserve">partners and </w:t>
      </w:r>
      <w:r w:rsidR="003B4B95" w:rsidRPr="00115747">
        <w:rPr>
          <w:rFonts w:ascii="Arial" w:hAnsi="Arial" w:cs="Arial"/>
        </w:rPr>
        <w:t xml:space="preserve">multi-agency </w:t>
      </w:r>
      <w:r w:rsidRPr="00115747">
        <w:rPr>
          <w:rFonts w:ascii="Arial" w:hAnsi="Arial" w:cs="Arial"/>
        </w:rPr>
        <w:t>forums</w:t>
      </w:r>
      <w:r w:rsidR="0008412E" w:rsidRPr="00115747">
        <w:rPr>
          <w:rFonts w:ascii="Arial" w:hAnsi="Arial" w:cs="Arial"/>
        </w:rPr>
        <w:t>.</w:t>
      </w:r>
    </w:p>
    <w:p w14:paraId="53B44228" w14:textId="71C5E93E" w:rsidR="007B3060" w:rsidRPr="00115747" w:rsidRDefault="00B5433B" w:rsidP="00023F2D">
      <w:pPr>
        <w:pStyle w:val="ListParagraph"/>
        <w:numPr>
          <w:ilvl w:val="0"/>
          <w:numId w:val="1"/>
        </w:numPr>
        <w:spacing w:line="259" w:lineRule="auto"/>
        <w:rPr>
          <w:rFonts w:ascii="Arial" w:hAnsi="Arial" w:cs="Arial"/>
        </w:rPr>
      </w:pPr>
      <w:r w:rsidRPr="00115747">
        <w:rPr>
          <w:rFonts w:ascii="Arial" w:hAnsi="Arial" w:cs="Arial"/>
        </w:rPr>
        <w:t xml:space="preserve">Create, </w:t>
      </w:r>
      <w:r w:rsidR="005E774C" w:rsidRPr="00115747">
        <w:rPr>
          <w:rFonts w:ascii="Arial" w:hAnsi="Arial" w:cs="Arial"/>
        </w:rPr>
        <w:t xml:space="preserve">record, </w:t>
      </w:r>
      <w:r w:rsidRPr="00115747">
        <w:rPr>
          <w:rFonts w:ascii="Arial" w:hAnsi="Arial" w:cs="Arial"/>
        </w:rPr>
        <w:t xml:space="preserve">store, maintain, retrieve and update </w:t>
      </w:r>
      <w:r w:rsidR="005E774C" w:rsidRPr="00115747">
        <w:rPr>
          <w:rFonts w:ascii="Arial" w:hAnsi="Arial" w:cs="Arial"/>
        </w:rPr>
        <w:t xml:space="preserve">case </w:t>
      </w:r>
      <w:r w:rsidRPr="00115747">
        <w:rPr>
          <w:rFonts w:ascii="Arial" w:hAnsi="Arial" w:cs="Arial"/>
        </w:rPr>
        <w:t xml:space="preserve">records/data both manually and electronically on local and national </w:t>
      </w:r>
      <w:r w:rsidR="005E774C" w:rsidRPr="00115747">
        <w:rPr>
          <w:rFonts w:ascii="Arial" w:hAnsi="Arial" w:cs="Arial"/>
        </w:rPr>
        <w:t xml:space="preserve">case management </w:t>
      </w:r>
      <w:r w:rsidRPr="00115747">
        <w:rPr>
          <w:rFonts w:ascii="Arial" w:hAnsi="Arial" w:cs="Arial"/>
        </w:rPr>
        <w:t>systems</w:t>
      </w:r>
      <w:r w:rsidR="00AC2686" w:rsidRPr="00115747">
        <w:rPr>
          <w:rFonts w:ascii="Arial" w:hAnsi="Arial" w:cs="Arial"/>
        </w:rPr>
        <w:t xml:space="preserve"> (Iizuka).</w:t>
      </w:r>
      <w:r w:rsidR="003759DE" w:rsidRPr="00115747">
        <w:rPr>
          <w:rFonts w:ascii="Arial" w:hAnsi="Arial" w:cs="Arial"/>
        </w:rPr>
        <w:t xml:space="preserve"> </w:t>
      </w:r>
      <w:r w:rsidR="007B3060" w:rsidRPr="00115747">
        <w:rPr>
          <w:rFonts w:ascii="Arial" w:hAnsi="Arial" w:cs="Arial"/>
        </w:rPr>
        <w:t>Makes decisions around levels of sensitivity and confidentiality and creates and records on case management system appropriately to safeguard clients personal and sensitive information.</w:t>
      </w:r>
      <w:r w:rsidR="00FB6DC0" w:rsidRPr="00115747">
        <w:rPr>
          <w:rFonts w:ascii="Arial" w:hAnsi="Arial" w:cs="Arial"/>
        </w:rPr>
        <w:t xml:space="preserve"> </w:t>
      </w:r>
      <w:r w:rsidR="00023F2D" w:rsidRPr="00115747">
        <w:rPr>
          <w:rFonts w:ascii="Arial" w:hAnsi="Arial" w:cs="Arial"/>
        </w:rPr>
        <w:t>Maintain confidentiality in relation to data protection issues, Management of Police Information (MOPI) standards and GDPR.</w:t>
      </w:r>
    </w:p>
    <w:p w14:paraId="64CE2AB6" w14:textId="706E7DB8" w:rsidR="00B5433B" w:rsidRPr="00115747" w:rsidRDefault="00B5433B" w:rsidP="004A27C4">
      <w:pPr>
        <w:pStyle w:val="ListParagraph"/>
        <w:numPr>
          <w:ilvl w:val="0"/>
          <w:numId w:val="1"/>
        </w:numPr>
        <w:spacing w:line="259" w:lineRule="auto"/>
        <w:rPr>
          <w:rFonts w:ascii="Arial" w:hAnsi="Arial" w:cs="Arial"/>
        </w:rPr>
      </w:pPr>
      <w:r w:rsidRPr="00115747">
        <w:rPr>
          <w:rFonts w:ascii="Arial" w:hAnsi="Arial" w:cs="Arial"/>
        </w:rPr>
        <w:t>Complete data reports for OPCC and commissioning arrangements in line with reporting requirements</w:t>
      </w:r>
      <w:r w:rsidR="004A27C4" w:rsidRPr="00115747">
        <w:rPr>
          <w:rFonts w:ascii="Arial" w:hAnsi="Arial" w:cs="Arial"/>
        </w:rPr>
        <w:t>.</w:t>
      </w:r>
    </w:p>
    <w:p w14:paraId="544985EC" w14:textId="758AE2A8" w:rsidR="00B5433B" w:rsidRPr="00115747" w:rsidRDefault="00B5433B" w:rsidP="004A27C4">
      <w:pPr>
        <w:pStyle w:val="ListParagraph"/>
        <w:numPr>
          <w:ilvl w:val="0"/>
          <w:numId w:val="1"/>
        </w:numPr>
        <w:spacing w:line="259" w:lineRule="auto"/>
        <w:rPr>
          <w:rFonts w:ascii="Arial" w:hAnsi="Arial" w:cs="Arial"/>
        </w:rPr>
      </w:pPr>
      <w:r w:rsidRPr="00115747">
        <w:rPr>
          <w:rFonts w:ascii="Arial" w:hAnsi="Arial" w:cs="Arial"/>
        </w:rPr>
        <w:t>Use and understand common systems relevant to area of work to enable analysis of information and investigation of queries/problems</w:t>
      </w:r>
      <w:r w:rsidR="00023F2D" w:rsidRPr="00115747">
        <w:rPr>
          <w:rFonts w:ascii="Arial" w:hAnsi="Arial" w:cs="Arial"/>
        </w:rPr>
        <w:t>.</w:t>
      </w:r>
    </w:p>
    <w:p w14:paraId="0AB4D93E" w14:textId="1CF36D55" w:rsidR="001F6552" w:rsidRPr="00115747" w:rsidRDefault="001F6552" w:rsidP="00023F2D">
      <w:pPr>
        <w:pStyle w:val="ListParagraph"/>
        <w:numPr>
          <w:ilvl w:val="0"/>
          <w:numId w:val="1"/>
        </w:numPr>
        <w:spacing w:line="259" w:lineRule="auto"/>
        <w:rPr>
          <w:rFonts w:ascii="Arial" w:hAnsi="Arial" w:cs="Arial"/>
        </w:rPr>
      </w:pPr>
      <w:r w:rsidRPr="00115747">
        <w:rPr>
          <w:rFonts w:ascii="Arial" w:hAnsi="Arial" w:cs="Arial"/>
        </w:rPr>
        <w:t xml:space="preserve">Receive and respond to enquiries from </w:t>
      </w:r>
      <w:r w:rsidR="00023F2D" w:rsidRPr="00115747">
        <w:rPr>
          <w:rFonts w:ascii="Arial" w:hAnsi="Arial" w:cs="Arial"/>
        </w:rPr>
        <w:t xml:space="preserve">partnership </w:t>
      </w:r>
      <w:r w:rsidRPr="00115747">
        <w:rPr>
          <w:rFonts w:ascii="Arial" w:hAnsi="Arial" w:cs="Arial"/>
        </w:rPr>
        <w:t>representatives, including complex queries related to area of work</w:t>
      </w:r>
      <w:r w:rsidR="00023F2D" w:rsidRPr="00115747">
        <w:rPr>
          <w:rFonts w:ascii="Arial" w:hAnsi="Arial" w:cs="Arial"/>
        </w:rPr>
        <w:t>.</w:t>
      </w:r>
    </w:p>
    <w:p w14:paraId="56FED552" w14:textId="52004F55" w:rsidR="001F6552" w:rsidRPr="00115747" w:rsidRDefault="001F6552" w:rsidP="00023F2D">
      <w:pPr>
        <w:pStyle w:val="ListParagraph"/>
        <w:numPr>
          <w:ilvl w:val="0"/>
          <w:numId w:val="1"/>
        </w:numPr>
        <w:spacing w:line="259" w:lineRule="auto"/>
        <w:rPr>
          <w:rFonts w:ascii="Arial" w:hAnsi="Arial" w:cs="Arial"/>
        </w:rPr>
      </w:pPr>
      <w:r w:rsidRPr="00115747">
        <w:rPr>
          <w:rFonts w:ascii="Arial" w:hAnsi="Arial" w:cs="Arial"/>
        </w:rPr>
        <w:t xml:space="preserve">Provide relevant information, on the phone, face-to-face or electronic based on </w:t>
      </w:r>
      <w:r w:rsidR="00A32D2C" w:rsidRPr="00115747">
        <w:rPr>
          <w:rFonts w:ascii="Arial" w:hAnsi="Arial" w:cs="Arial"/>
        </w:rPr>
        <w:t>service</w:t>
      </w:r>
      <w:r w:rsidRPr="00115747">
        <w:rPr>
          <w:rFonts w:ascii="Arial" w:hAnsi="Arial" w:cs="Arial"/>
        </w:rPr>
        <w:t xml:space="preserve"> procedures</w:t>
      </w:r>
      <w:r w:rsidR="00A32D2C" w:rsidRPr="00115747">
        <w:rPr>
          <w:rFonts w:ascii="Arial" w:hAnsi="Arial" w:cs="Arial"/>
        </w:rPr>
        <w:t>.</w:t>
      </w:r>
    </w:p>
    <w:p w14:paraId="094A94AB" w14:textId="5ADD3E2B" w:rsidR="001F6552" w:rsidRPr="00115747" w:rsidRDefault="00B24871" w:rsidP="00A32D2C">
      <w:pPr>
        <w:pStyle w:val="ListParagraph"/>
        <w:numPr>
          <w:ilvl w:val="0"/>
          <w:numId w:val="1"/>
        </w:numPr>
        <w:spacing w:line="259" w:lineRule="auto"/>
        <w:rPr>
          <w:rFonts w:ascii="Arial" w:hAnsi="Arial" w:cs="Arial"/>
        </w:rPr>
      </w:pPr>
      <w:r w:rsidRPr="00115747">
        <w:rPr>
          <w:rFonts w:ascii="Arial" w:hAnsi="Arial" w:cs="Arial"/>
        </w:rPr>
        <w:lastRenderedPageBreak/>
        <w:t>Ability to work on own initiative knowing when to e</w:t>
      </w:r>
      <w:r w:rsidR="001F6552" w:rsidRPr="00115747">
        <w:rPr>
          <w:rFonts w:ascii="Arial" w:hAnsi="Arial" w:cs="Arial"/>
        </w:rPr>
        <w:t>scalate more complicated queries to Team Lead or Service Manager</w:t>
      </w:r>
      <w:r w:rsidRPr="00115747">
        <w:rPr>
          <w:rFonts w:ascii="Arial" w:hAnsi="Arial" w:cs="Arial"/>
        </w:rPr>
        <w:t>.</w:t>
      </w:r>
    </w:p>
    <w:p w14:paraId="489CBA88" w14:textId="77777777" w:rsidR="00FB1F01" w:rsidRPr="00115747" w:rsidRDefault="00FB1F01" w:rsidP="002D35E2">
      <w:pPr>
        <w:pStyle w:val="ListParagraph"/>
        <w:numPr>
          <w:ilvl w:val="0"/>
          <w:numId w:val="1"/>
        </w:numPr>
        <w:spacing w:line="259" w:lineRule="auto"/>
        <w:rPr>
          <w:rFonts w:ascii="Arial" w:hAnsi="Arial" w:cs="Arial"/>
        </w:rPr>
      </w:pPr>
      <w:r w:rsidRPr="00115747">
        <w:rPr>
          <w:rFonts w:ascii="Arial" w:hAnsi="Arial" w:cs="Arial"/>
        </w:rPr>
        <w:t>Carry out administrative duties which may include:-</w:t>
      </w:r>
    </w:p>
    <w:p w14:paraId="3FACD723" w14:textId="77777777" w:rsidR="00FB1F01" w:rsidRPr="00115747" w:rsidRDefault="00FB1F01" w:rsidP="007B3060">
      <w:pPr>
        <w:pStyle w:val="ListParagraph"/>
        <w:numPr>
          <w:ilvl w:val="1"/>
          <w:numId w:val="18"/>
        </w:numPr>
        <w:spacing w:line="259" w:lineRule="auto"/>
        <w:rPr>
          <w:rFonts w:ascii="Arial" w:hAnsi="Arial" w:cs="Arial"/>
        </w:rPr>
      </w:pPr>
      <w:r w:rsidRPr="00115747">
        <w:rPr>
          <w:rFonts w:ascii="Arial" w:hAnsi="Arial" w:cs="Arial"/>
        </w:rPr>
        <w:t xml:space="preserve">Data collation and returns </w:t>
      </w:r>
    </w:p>
    <w:p w14:paraId="64C62A7C" w14:textId="77777777" w:rsidR="00FB1F01" w:rsidRPr="00115747" w:rsidRDefault="00FB1F01" w:rsidP="007B3060">
      <w:pPr>
        <w:pStyle w:val="ListParagraph"/>
        <w:numPr>
          <w:ilvl w:val="1"/>
          <w:numId w:val="18"/>
        </w:numPr>
        <w:spacing w:line="259" w:lineRule="auto"/>
        <w:rPr>
          <w:rFonts w:ascii="Arial" w:hAnsi="Arial" w:cs="Arial"/>
        </w:rPr>
      </w:pPr>
      <w:r w:rsidRPr="00115747">
        <w:rPr>
          <w:rFonts w:ascii="Arial" w:hAnsi="Arial" w:cs="Arial"/>
        </w:rPr>
        <w:t>Word processing/keyboarding</w:t>
      </w:r>
    </w:p>
    <w:p w14:paraId="2158CFE9" w14:textId="77777777" w:rsidR="00FB1F01" w:rsidRPr="00115747" w:rsidRDefault="00FB1F01" w:rsidP="007B3060">
      <w:pPr>
        <w:pStyle w:val="ListParagraph"/>
        <w:numPr>
          <w:ilvl w:val="1"/>
          <w:numId w:val="18"/>
        </w:numPr>
        <w:spacing w:line="259" w:lineRule="auto"/>
        <w:rPr>
          <w:rFonts w:ascii="Arial" w:hAnsi="Arial" w:cs="Arial"/>
        </w:rPr>
      </w:pPr>
      <w:r w:rsidRPr="00115747">
        <w:rPr>
          <w:rFonts w:ascii="Arial" w:hAnsi="Arial" w:cs="Arial"/>
        </w:rPr>
        <w:t>Formatting documents</w:t>
      </w:r>
    </w:p>
    <w:p w14:paraId="672CD098" w14:textId="77777777" w:rsidR="00FB1F01" w:rsidRPr="00115747" w:rsidRDefault="00FB1F01" w:rsidP="007B3060">
      <w:pPr>
        <w:pStyle w:val="ListParagraph"/>
        <w:numPr>
          <w:ilvl w:val="1"/>
          <w:numId w:val="18"/>
        </w:numPr>
        <w:spacing w:line="259" w:lineRule="auto"/>
        <w:rPr>
          <w:rFonts w:ascii="Arial" w:hAnsi="Arial" w:cs="Arial"/>
        </w:rPr>
      </w:pPr>
      <w:r w:rsidRPr="00115747">
        <w:rPr>
          <w:rFonts w:ascii="Arial" w:hAnsi="Arial" w:cs="Arial"/>
        </w:rPr>
        <w:t>Co-ordination of office diaries</w:t>
      </w:r>
    </w:p>
    <w:p w14:paraId="3D4B44D7" w14:textId="77777777" w:rsidR="00FB1F01" w:rsidRPr="00115747" w:rsidRDefault="00FB1F01" w:rsidP="007B3060">
      <w:pPr>
        <w:pStyle w:val="ListParagraph"/>
        <w:numPr>
          <w:ilvl w:val="1"/>
          <w:numId w:val="18"/>
        </w:numPr>
        <w:spacing w:line="259" w:lineRule="auto"/>
        <w:rPr>
          <w:rFonts w:ascii="Arial" w:hAnsi="Arial" w:cs="Arial"/>
        </w:rPr>
      </w:pPr>
      <w:r w:rsidRPr="00115747">
        <w:rPr>
          <w:rFonts w:ascii="Arial" w:hAnsi="Arial" w:cs="Arial"/>
        </w:rPr>
        <w:t xml:space="preserve">Secure distribution of case lists, minutes and actions </w:t>
      </w:r>
    </w:p>
    <w:p w14:paraId="6450B756" w14:textId="1C6101EF" w:rsidR="009F5017" w:rsidRPr="00115747" w:rsidRDefault="00FB1F01" w:rsidP="002904FE">
      <w:pPr>
        <w:pStyle w:val="ListParagraph"/>
        <w:numPr>
          <w:ilvl w:val="1"/>
          <w:numId w:val="18"/>
        </w:numPr>
        <w:spacing w:line="259" w:lineRule="auto"/>
        <w:rPr>
          <w:rFonts w:ascii="Arial" w:hAnsi="Arial" w:cs="Arial"/>
        </w:rPr>
      </w:pPr>
      <w:r w:rsidRPr="00115747">
        <w:rPr>
          <w:rFonts w:ascii="Arial" w:hAnsi="Arial" w:cs="Arial"/>
        </w:rPr>
        <w:t xml:space="preserve">Filing and storage of information in compliance with </w:t>
      </w:r>
      <w:r w:rsidR="002D35E2" w:rsidRPr="00115747">
        <w:rPr>
          <w:rFonts w:ascii="Arial" w:hAnsi="Arial" w:cs="Arial"/>
        </w:rPr>
        <w:t xml:space="preserve">Council Policy and </w:t>
      </w:r>
      <w:r w:rsidRPr="00115747">
        <w:rPr>
          <w:rFonts w:ascii="Arial" w:hAnsi="Arial" w:cs="Arial"/>
        </w:rPr>
        <w:t>GDPR</w:t>
      </w:r>
      <w:r w:rsidR="002D35E2" w:rsidRPr="00115747">
        <w:rPr>
          <w:rFonts w:ascii="Arial" w:hAnsi="Arial" w:cs="Arial"/>
        </w:rPr>
        <w:t>.</w:t>
      </w:r>
    </w:p>
    <w:p w14:paraId="5308D2BC" w14:textId="16B3D2FA" w:rsidR="002904FE" w:rsidRPr="00115747" w:rsidRDefault="009F5017" w:rsidP="002904FE">
      <w:pPr>
        <w:spacing w:line="259" w:lineRule="auto"/>
        <w:rPr>
          <w:rFonts w:ascii="Arial" w:hAnsi="Arial" w:cs="Arial"/>
        </w:rPr>
      </w:pPr>
      <w:r w:rsidRPr="00115747">
        <w:rPr>
          <w:rFonts w:ascii="Arial" w:hAnsi="Arial" w:cs="Arial"/>
        </w:rPr>
        <w:t>The above principal accountabilities are not exhaustive and may vary without changing the character of the job or level of responsibility.</w:t>
      </w:r>
    </w:p>
    <w:p w14:paraId="5B05CF38" w14:textId="3944D403" w:rsidR="005E08F1" w:rsidRPr="00115747" w:rsidRDefault="009F5017" w:rsidP="002904FE">
      <w:pPr>
        <w:spacing w:line="259" w:lineRule="auto"/>
        <w:rPr>
          <w:rFonts w:ascii="Arial" w:hAnsi="Arial" w:cs="Arial"/>
        </w:rPr>
      </w:pPr>
      <w:r w:rsidRPr="00115747">
        <w:rPr>
          <w:rFonts w:ascii="Arial" w:hAnsi="Arial" w:cs="Arial"/>
          <w:b/>
          <w:bCs/>
        </w:rPr>
        <w:t>Additional information;</w:t>
      </w:r>
    </w:p>
    <w:p w14:paraId="0F9735B1" w14:textId="089519A7" w:rsidR="009F5017" w:rsidRPr="00115747" w:rsidRDefault="009F5017" w:rsidP="009F5017">
      <w:pPr>
        <w:rPr>
          <w:rFonts w:cs="Arial"/>
          <w:b/>
        </w:rPr>
      </w:pPr>
      <w:r w:rsidRPr="00115747">
        <w:rPr>
          <w:rFonts w:ascii="Arial" w:hAnsi="Arial" w:cs="Arial"/>
          <w:b/>
          <w:bCs/>
        </w:rPr>
        <w:t>Political Restriction</w:t>
      </w:r>
      <w:r w:rsidRPr="00115747">
        <w:rPr>
          <w:rFonts w:ascii="Arial" w:hAnsi="Arial" w:cs="Arial"/>
        </w:rPr>
        <w:t xml:space="preserve"> - This post is politically restricted under the provision of the local government and housing act 1989 on the basis of the following category: </w:t>
      </w:r>
    </w:p>
    <w:p w14:paraId="7B04F0B4" w14:textId="7374D4CF" w:rsidR="005E08F1" w:rsidRPr="00115747" w:rsidRDefault="009F5017" w:rsidP="00903E26">
      <w:pPr>
        <w:spacing w:line="259" w:lineRule="auto"/>
        <w:jc w:val="center"/>
        <w:rPr>
          <w:rFonts w:cs="Arial"/>
        </w:rPr>
      </w:pPr>
      <w:r w:rsidRPr="00115747">
        <w:rPr>
          <w:rFonts w:cs="Arial"/>
        </w:rPr>
        <w:t>THIS POST IS NOT POLITICALLY RESTRICTED</w:t>
      </w:r>
    </w:p>
    <w:p w14:paraId="64503A85" w14:textId="48BC4DE4" w:rsidR="005E08F1" w:rsidRPr="00115747" w:rsidRDefault="005E08F1" w:rsidP="005E08F1">
      <w:pPr>
        <w:jc w:val="both"/>
        <w:rPr>
          <w:rFonts w:ascii="Arial" w:hAnsi="Arial" w:cs="Arial"/>
          <w:b/>
          <w:bCs/>
        </w:rPr>
      </w:pPr>
      <w:r w:rsidRPr="00115747">
        <w:rPr>
          <w:rFonts w:ascii="Arial" w:hAnsi="Arial" w:cs="Arial"/>
          <w:b/>
          <w:bCs/>
        </w:rPr>
        <w:t>GENERAL</w:t>
      </w:r>
    </w:p>
    <w:p w14:paraId="1C0A0DB3" w14:textId="77777777" w:rsidR="005E08F1" w:rsidRPr="00115747" w:rsidRDefault="005E08F1" w:rsidP="005E08F1">
      <w:pPr>
        <w:spacing w:line="259" w:lineRule="auto"/>
        <w:rPr>
          <w:rFonts w:ascii="Arial" w:hAnsi="Arial" w:cs="Arial"/>
          <w:color w:val="FF0000"/>
        </w:rPr>
      </w:pPr>
      <w:r w:rsidRPr="00115747">
        <w:rPr>
          <w:rFonts w:ascii="Arial" w:hAnsi="Arial" w:cs="Arial"/>
        </w:rPr>
        <w:t xml:space="preserve">The postholder must be flexible to ensure the operational needs of the Council are met.  This includes the undertaking of duties and responsibilities of a similar nature commensurate with the grade and requirements of the post, as and when required, throughout the various workplaces in the Council. </w:t>
      </w:r>
    </w:p>
    <w:p w14:paraId="2E30B2E8" w14:textId="21EA7F87" w:rsidR="005E08F1" w:rsidRPr="00115747" w:rsidRDefault="005E08F1">
      <w:pPr>
        <w:rPr>
          <w:rFonts w:ascii="Arial" w:hAnsi="Arial" w:cs="Arial"/>
        </w:rPr>
      </w:pPr>
      <w:r w:rsidRPr="00115747">
        <w:rPr>
          <w:rFonts w:ascii="Arial" w:hAnsi="Arial" w:cs="Arial"/>
        </w:rPr>
        <w:br w:type="page"/>
      </w:r>
    </w:p>
    <w:p w14:paraId="5D001303" w14:textId="77777777" w:rsidR="005E08F1" w:rsidRPr="00115747" w:rsidRDefault="005E08F1" w:rsidP="009F5017">
      <w:pPr>
        <w:spacing w:line="259" w:lineRule="auto"/>
        <w:rPr>
          <w:rFonts w:ascii="Arial" w:hAnsi="Arial" w:cs="Arial"/>
          <w:b/>
          <w:bCs/>
        </w:rPr>
      </w:pPr>
    </w:p>
    <w:p w14:paraId="49BB874C" w14:textId="5E68292A" w:rsidR="009F5017" w:rsidRPr="00115747" w:rsidRDefault="009F5017" w:rsidP="009F5017">
      <w:pPr>
        <w:spacing w:line="259" w:lineRule="auto"/>
        <w:rPr>
          <w:rFonts w:ascii="Arial" w:hAnsi="Arial" w:cs="Arial"/>
          <w:b/>
          <w:bCs/>
        </w:rPr>
      </w:pPr>
      <w:r w:rsidRPr="00115747">
        <w:rPr>
          <w:rFonts w:ascii="Arial" w:hAnsi="Arial" w:cs="Arial"/>
          <w:b/>
          <w:bCs/>
        </w:rPr>
        <w:t>ESSENTIAL CRITERIA</w:t>
      </w:r>
    </w:p>
    <w:p w14:paraId="3E9E3A18" w14:textId="77777777" w:rsidR="009F5017" w:rsidRPr="00115747" w:rsidRDefault="009F5017" w:rsidP="009F5017">
      <w:pPr>
        <w:spacing w:after="0" w:line="240" w:lineRule="auto"/>
        <w:rPr>
          <w:rFonts w:ascii="Arial" w:hAnsi="Arial" w:cs="Arial"/>
          <w:b/>
          <w:bCs/>
        </w:rPr>
      </w:pPr>
      <w:r w:rsidRPr="00115747">
        <w:rPr>
          <w:rFonts w:ascii="Arial" w:hAnsi="Arial" w:cs="Arial"/>
          <w:b/>
          <w:bCs/>
        </w:rPr>
        <w:t xml:space="preserve">The application form will be assessed against the job role essential requirements to progress to the shortlisting process. </w:t>
      </w:r>
    </w:p>
    <w:p w14:paraId="57278F6C" w14:textId="77777777" w:rsidR="009F5017" w:rsidRPr="00115747"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115747" w:rsidRDefault="009F5017" w:rsidP="009F5017">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Qualifications:</w:t>
      </w:r>
    </w:p>
    <w:p w14:paraId="184C2E4D" w14:textId="77777777" w:rsidR="009F5017" w:rsidRPr="00115747" w:rsidRDefault="009F5017" w:rsidP="001767BB">
      <w:pPr>
        <w:pStyle w:val="ListParagraph"/>
        <w:spacing w:after="0" w:line="240" w:lineRule="auto"/>
        <w:rPr>
          <w:rFonts w:ascii="Arial" w:eastAsia="Times New Roman" w:hAnsi="Arial" w:cs="Arial"/>
          <w:bCs/>
          <w:kern w:val="0"/>
          <w:lang w:eastAsia="en-GB"/>
          <w14:ligatures w14:val="none"/>
        </w:rPr>
      </w:pPr>
    </w:p>
    <w:p w14:paraId="3D98F7CB" w14:textId="22FC9617" w:rsidR="009F5017" w:rsidRPr="00115747" w:rsidRDefault="00276FD0" w:rsidP="0018168B">
      <w:pPr>
        <w:pStyle w:val="ListParagraph"/>
        <w:numPr>
          <w:ilvl w:val="0"/>
          <w:numId w:val="14"/>
        </w:numPr>
        <w:rPr>
          <w:rFonts w:ascii="Arial" w:hAnsi="Arial" w:cs="Arial"/>
        </w:rPr>
      </w:pPr>
      <w:r w:rsidRPr="00115747">
        <w:rPr>
          <w:rFonts w:ascii="Arial" w:hAnsi="Arial" w:cs="Arial"/>
        </w:rPr>
        <w:t xml:space="preserve">Level 3 Qualification in a relevant subject focused on working with people, customer service, etc, or equivalent level of experience and </w:t>
      </w:r>
      <w:r w:rsidR="00E11485" w:rsidRPr="00115747">
        <w:rPr>
          <w:rFonts w:ascii="Arial" w:hAnsi="Arial" w:cs="Arial"/>
        </w:rPr>
        <w:t xml:space="preserve">requirement </w:t>
      </w:r>
      <w:r w:rsidRPr="00115747">
        <w:rPr>
          <w:rFonts w:ascii="Arial" w:hAnsi="Arial" w:cs="Arial"/>
        </w:rPr>
        <w:t xml:space="preserve">to </w:t>
      </w:r>
      <w:r w:rsidR="0018168B" w:rsidRPr="00115747">
        <w:rPr>
          <w:rFonts w:ascii="Arial" w:hAnsi="Arial" w:cs="Arial"/>
        </w:rPr>
        <w:t>Complete OCNLR Level 3 Certificate in Domestic Abuse: Prevention and Early Intervention within 12 – 18 months of taking up the post</w:t>
      </w:r>
    </w:p>
    <w:p w14:paraId="2EF7BE2C" w14:textId="77777777" w:rsidR="00276FD0" w:rsidRPr="00115747" w:rsidRDefault="00276FD0" w:rsidP="009F5017">
      <w:pPr>
        <w:spacing w:after="0" w:line="240" w:lineRule="auto"/>
        <w:rPr>
          <w:rFonts w:ascii="Arial" w:eastAsia="Times New Roman" w:hAnsi="Arial" w:cs="Arial"/>
          <w:bCs/>
          <w:kern w:val="0"/>
          <w:lang w:eastAsia="en-GB"/>
          <w14:ligatures w14:val="none"/>
        </w:rPr>
      </w:pPr>
    </w:p>
    <w:p w14:paraId="30670CF3" w14:textId="3A7ED680" w:rsidR="009F5017" w:rsidRPr="00115747" w:rsidRDefault="009F5017" w:rsidP="009F5017">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Knowledge:</w:t>
      </w:r>
    </w:p>
    <w:p w14:paraId="7C6896D2" w14:textId="77777777" w:rsidR="009F5017" w:rsidRPr="00115747" w:rsidRDefault="009F5017" w:rsidP="00276FD0">
      <w:pPr>
        <w:spacing w:after="0" w:line="240" w:lineRule="auto"/>
        <w:rPr>
          <w:rFonts w:ascii="Arial" w:eastAsia="Times New Roman" w:hAnsi="Arial" w:cs="Arial"/>
          <w:bCs/>
          <w:kern w:val="0"/>
          <w:lang w:eastAsia="en-GB"/>
          <w14:ligatures w14:val="none"/>
        </w:rPr>
      </w:pPr>
    </w:p>
    <w:p w14:paraId="4A10AEB1" w14:textId="7D0A86ED" w:rsidR="00EB6D22" w:rsidRPr="00115747" w:rsidRDefault="00EB6D22" w:rsidP="00FC5C99">
      <w:pPr>
        <w:pStyle w:val="ListParagraph"/>
        <w:numPr>
          <w:ilvl w:val="0"/>
          <w:numId w:val="16"/>
        </w:numPr>
        <w:spacing w:line="259" w:lineRule="auto"/>
        <w:ind w:left="709"/>
        <w:rPr>
          <w:rFonts w:ascii="Arial" w:hAnsi="Arial" w:cs="Arial"/>
        </w:rPr>
      </w:pPr>
      <w:r w:rsidRPr="00115747">
        <w:rPr>
          <w:rFonts w:ascii="Arial" w:hAnsi="Arial" w:cs="Arial"/>
        </w:rPr>
        <w:t>A knowledge and commitment to safeguarding and promoting the welfare of children, young people and/or vulnerable adults</w:t>
      </w:r>
    </w:p>
    <w:p w14:paraId="4F1F210B" w14:textId="66524F02" w:rsidR="00FC5C99" w:rsidRPr="00115747" w:rsidRDefault="00FC5C99" w:rsidP="00FC5C99">
      <w:pPr>
        <w:pStyle w:val="ListParagraph"/>
        <w:numPr>
          <w:ilvl w:val="0"/>
          <w:numId w:val="16"/>
        </w:numPr>
        <w:spacing w:line="259" w:lineRule="auto"/>
        <w:ind w:left="709"/>
        <w:rPr>
          <w:rFonts w:ascii="Arial" w:hAnsi="Arial" w:cs="Arial"/>
        </w:rPr>
      </w:pPr>
      <w:r w:rsidRPr="00115747">
        <w:rPr>
          <w:rFonts w:ascii="Arial" w:hAnsi="Arial" w:cs="Arial"/>
        </w:rPr>
        <w:t>Understanding of the dynamics and behaviours displayed in relation to perpetration of domestic abuse</w:t>
      </w:r>
    </w:p>
    <w:p w14:paraId="78438A9E" w14:textId="77777777" w:rsidR="00FC5C99" w:rsidRPr="00115747" w:rsidRDefault="00FC5C99" w:rsidP="00FC5C99">
      <w:pPr>
        <w:pStyle w:val="ListParagraph"/>
        <w:numPr>
          <w:ilvl w:val="0"/>
          <w:numId w:val="16"/>
        </w:numPr>
        <w:spacing w:line="259" w:lineRule="auto"/>
        <w:ind w:left="709"/>
        <w:rPr>
          <w:rFonts w:ascii="Arial" w:hAnsi="Arial" w:cs="Arial"/>
        </w:rPr>
      </w:pPr>
      <w:r w:rsidRPr="00115747">
        <w:rPr>
          <w:rFonts w:ascii="Arial" w:hAnsi="Arial" w:cs="Arial"/>
        </w:rPr>
        <w:t>Understanding of risk, risk management and safeguarding</w:t>
      </w:r>
    </w:p>
    <w:p w14:paraId="5229D79E" w14:textId="267F7EEF" w:rsidR="00FC5C99" w:rsidRPr="00115747" w:rsidRDefault="00FC5C99" w:rsidP="00FC5C99">
      <w:pPr>
        <w:pStyle w:val="ListParagraph"/>
        <w:numPr>
          <w:ilvl w:val="0"/>
          <w:numId w:val="16"/>
        </w:numPr>
        <w:spacing w:line="259" w:lineRule="auto"/>
        <w:ind w:left="709"/>
        <w:rPr>
          <w:rFonts w:ascii="Arial" w:hAnsi="Arial" w:cs="Arial"/>
        </w:rPr>
      </w:pPr>
      <w:r w:rsidRPr="00115747">
        <w:rPr>
          <w:rFonts w:ascii="Arial" w:hAnsi="Arial" w:cs="Arial"/>
        </w:rPr>
        <w:t>Knowledge and understanding of statutory and non-statutory offender management</w:t>
      </w:r>
      <w:r w:rsidR="00C65A45" w:rsidRPr="00115747">
        <w:rPr>
          <w:rFonts w:ascii="Arial" w:hAnsi="Arial" w:cs="Arial"/>
        </w:rPr>
        <w:t xml:space="preserve"> and / or safeguarding children and adult </w:t>
      </w:r>
    </w:p>
    <w:p w14:paraId="7B62D37E" w14:textId="13BA1F60" w:rsidR="00FC5C99" w:rsidRPr="00115747" w:rsidRDefault="00FC5C99" w:rsidP="00FC5C99">
      <w:pPr>
        <w:pStyle w:val="ListParagraph"/>
        <w:numPr>
          <w:ilvl w:val="0"/>
          <w:numId w:val="16"/>
        </w:numPr>
        <w:spacing w:line="259" w:lineRule="auto"/>
        <w:ind w:left="709"/>
        <w:rPr>
          <w:rFonts w:ascii="Arial" w:hAnsi="Arial" w:cs="Arial"/>
        </w:rPr>
      </w:pPr>
      <w:r w:rsidRPr="00115747">
        <w:rPr>
          <w:rFonts w:ascii="Arial" w:hAnsi="Arial" w:cs="Arial"/>
        </w:rPr>
        <w:t>Knowledge and understanding of root causes, impact and prevalence of violence</w:t>
      </w:r>
      <w:r w:rsidR="003306D1" w:rsidRPr="00115747">
        <w:rPr>
          <w:rFonts w:ascii="Arial" w:hAnsi="Arial" w:cs="Arial"/>
        </w:rPr>
        <w:t xml:space="preserve"> and abuse</w:t>
      </w:r>
      <w:r w:rsidRPr="00115747">
        <w:rPr>
          <w:rFonts w:ascii="Arial" w:hAnsi="Arial" w:cs="Arial"/>
        </w:rPr>
        <w:t xml:space="preserve"> against women and girls, domestic abuse and sexual violence</w:t>
      </w:r>
    </w:p>
    <w:p w14:paraId="4C61D3F7" w14:textId="6F703F19" w:rsidR="00004233" w:rsidRPr="00115747" w:rsidRDefault="00004233" w:rsidP="00FC5C99">
      <w:pPr>
        <w:pStyle w:val="ListParagraph"/>
        <w:numPr>
          <w:ilvl w:val="0"/>
          <w:numId w:val="16"/>
        </w:numPr>
        <w:spacing w:line="259" w:lineRule="auto"/>
        <w:ind w:left="709"/>
        <w:rPr>
          <w:rFonts w:ascii="Arial" w:hAnsi="Arial" w:cs="Arial"/>
        </w:rPr>
      </w:pPr>
      <w:r w:rsidRPr="00115747">
        <w:rPr>
          <w:rFonts w:ascii="Arial" w:hAnsi="Arial" w:cs="Arial"/>
        </w:rPr>
        <w:t>Understand and be committed to equal opportunities and diversity issues and intersectionality of need in policy and practice.</w:t>
      </w:r>
    </w:p>
    <w:p w14:paraId="536F009B" w14:textId="77777777" w:rsidR="009F5017" w:rsidRPr="00115747" w:rsidRDefault="009F5017" w:rsidP="009F5017">
      <w:pPr>
        <w:spacing w:after="0" w:line="240" w:lineRule="auto"/>
        <w:rPr>
          <w:rFonts w:ascii="Arial" w:eastAsia="Times New Roman" w:hAnsi="Arial" w:cs="Arial"/>
          <w:bCs/>
          <w:kern w:val="0"/>
          <w:lang w:eastAsia="en-GB"/>
          <w14:ligatures w14:val="none"/>
        </w:rPr>
      </w:pPr>
    </w:p>
    <w:p w14:paraId="64772022" w14:textId="77777777" w:rsidR="009F5017" w:rsidRPr="00115747" w:rsidRDefault="009F5017" w:rsidP="009F5017">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Experience:</w:t>
      </w:r>
    </w:p>
    <w:p w14:paraId="12B5763A" w14:textId="77777777" w:rsidR="002F69E6" w:rsidRPr="00115747" w:rsidRDefault="002F69E6" w:rsidP="009F5017">
      <w:pPr>
        <w:spacing w:after="0" w:line="240" w:lineRule="auto"/>
        <w:rPr>
          <w:rFonts w:ascii="Arial" w:eastAsia="Times New Roman" w:hAnsi="Arial" w:cs="Arial"/>
          <w:bCs/>
          <w:kern w:val="0"/>
          <w:lang w:eastAsia="en-GB"/>
          <w14:ligatures w14:val="none"/>
        </w:rPr>
      </w:pPr>
      <w:bookmarkStart w:id="1" w:name="_Hlk227326787"/>
    </w:p>
    <w:bookmarkEnd w:id="1"/>
    <w:p w14:paraId="4D7DD9AC" w14:textId="1D37C6D3" w:rsidR="001E72AE" w:rsidRPr="00115747" w:rsidRDefault="001E72AE" w:rsidP="001767BB">
      <w:pPr>
        <w:pStyle w:val="ListParagraph"/>
        <w:numPr>
          <w:ilvl w:val="0"/>
          <w:numId w:val="9"/>
        </w:numPr>
        <w:spacing w:line="259" w:lineRule="auto"/>
        <w:rPr>
          <w:rFonts w:ascii="Arial" w:hAnsi="Arial" w:cs="Arial"/>
        </w:rPr>
      </w:pPr>
      <w:r w:rsidRPr="00115747">
        <w:rPr>
          <w:rFonts w:ascii="Arial" w:hAnsi="Arial" w:cs="Arial"/>
        </w:rPr>
        <w:t xml:space="preserve">Relevant </w:t>
      </w:r>
      <w:r w:rsidR="00D85AB8" w:rsidRPr="00115747">
        <w:rPr>
          <w:rFonts w:ascii="Arial" w:hAnsi="Arial" w:cs="Arial"/>
        </w:rPr>
        <w:t>experience of</w:t>
      </w:r>
      <w:r w:rsidRPr="00115747">
        <w:rPr>
          <w:rFonts w:ascii="Arial" w:hAnsi="Arial" w:cs="Arial"/>
        </w:rPr>
        <w:t xml:space="preserve"> effective project management, planning and co-ordination of an efficient and effective </w:t>
      </w:r>
      <w:r w:rsidR="00AE142B" w:rsidRPr="00115747">
        <w:rPr>
          <w:rFonts w:ascii="Arial" w:hAnsi="Arial" w:cs="Arial"/>
        </w:rPr>
        <w:t>service</w:t>
      </w:r>
      <w:r w:rsidR="00851B6D" w:rsidRPr="00115747">
        <w:rPr>
          <w:rFonts w:ascii="Arial" w:hAnsi="Arial" w:cs="Arial"/>
        </w:rPr>
        <w:t xml:space="preserve"> </w:t>
      </w:r>
    </w:p>
    <w:p w14:paraId="4918B2C9" w14:textId="5E4DA5F3" w:rsidR="009F5017" w:rsidRPr="00115747" w:rsidRDefault="001767BB" w:rsidP="00160E9C">
      <w:pPr>
        <w:pStyle w:val="ListParagraph"/>
        <w:numPr>
          <w:ilvl w:val="0"/>
          <w:numId w:val="9"/>
        </w:numPr>
        <w:spacing w:line="259" w:lineRule="auto"/>
        <w:rPr>
          <w:rFonts w:ascii="Arial" w:hAnsi="Arial" w:cs="Arial"/>
        </w:rPr>
      </w:pPr>
      <w:r w:rsidRPr="00115747">
        <w:rPr>
          <w:rFonts w:ascii="Arial" w:hAnsi="Arial" w:cs="Arial"/>
        </w:rPr>
        <w:t>Experience of case management</w:t>
      </w:r>
      <w:r w:rsidR="003306D1" w:rsidRPr="00115747">
        <w:rPr>
          <w:rFonts w:ascii="Arial" w:hAnsi="Arial" w:cs="Arial"/>
        </w:rPr>
        <w:t xml:space="preserve"> work and </w:t>
      </w:r>
      <w:r w:rsidR="00A53C46" w:rsidRPr="00115747">
        <w:rPr>
          <w:rFonts w:ascii="Arial" w:hAnsi="Arial" w:cs="Arial"/>
        </w:rPr>
        <w:t xml:space="preserve">data recording on electronic case management systems. </w:t>
      </w:r>
      <w:r w:rsidRPr="00115747">
        <w:rPr>
          <w:rFonts w:ascii="Arial" w:hAnsi="Arial" w:cs="Arial"/>
        </w:rPr>
        <w:t xml:space="preserve"> </w:t>
      </w:r>
    </w:p>
    <w:p w14:paraId="359483BD" w14:textId="50C994B9" w:rsidR="00D04B70" w:rsidRPr="00115747" w:rsidRDefault="004031AC" w:rsidP="00160E9C">
      <w:pPr>
        <w:pStyle w:val="ListParagraph"/>
        <w:numPr>
          <w:ilvl w:val="0"/>
          <w:numId w:val="9"/>
        </w:numPr>
        <w:spacing w:line="259" w:lineRule="auto"/>
        <w:rPr>
          <w:rFonts w:ascii="Arial" w:hAnsi="Arial" w:cs="Arial"/>
        </w:rPr>
      </w:pPr>
      <w:r w:rsidRPr="00115747">
        <w:rPr>
          <w:rFonts w:ascii="Arial" w:hAnsi="Arial" w:cs="Arial"/>
        </w:rPr>
        <w:t>Experience of using risk assessments, screening tools and developing risk management plans through assessing needs in a client centred way and developing appropriate support packages.</w:t>
      </w:r>
    </w:p>
    <w:p w14:paraId="1697A8CF" w14:textId="5333DD4C" w:rsidR="009433CD" w:rsidRPr="00115747" w:rsidRDefault="009433CD" w:rsidP="00160E9C">
      <w:pPr>
        <w:pStyle w:val="ListParagraph"/>
        <w:numPr>
          <w:ilvl w:val="0"/>
          <w:numId w:val="9"/>
        </w:numPr>
        <w:spacing w:line="259" w:lineRule="auto"/>
        <w:rPr>
          <w:rFonts w:ascii="Arial" w:hAnsi="Arial" w:cs="Arial"/>
        </w:rPr>
      </w:pPr>
      <w:r w:rsidRPr="00115747">
        <w:rPr>
          <w:rFonts w:ascii="Arial" w:hAnsi="Arial" w:cs="Arial"/>
        </w:rPr>
        <w:t>Experiencing of preparing and delivering training and awareness raising to other professionals</w:t>
      </w:r>
    </w:p>
    <w:p w14:paraId="35A827DF" w14:textId="6378172B" w:rsidR="00D34060" w:rsidRPr="00115747" w:rsidRDefault="00D34060" w:rsidP="00160E9C">
      <w:pPr>
        <w:pStyle w:val="ListParagraph"/>
        <w:numPr>
          <w:ilvl w:val="0"/>
          <w:numId w:val="9"/>
        </w:numPr>
        <w:spacing w:line="259" w:lineRule="auto"/>
        <w:rPr>
          <w:rFonts w:ascii="Arial" w:hAnsi="Arial" w:cs="Arial"/>
        </w:rPr>
      </w:pPr>
      <w:r w:rsidRPr="00115747">
        <w:rPr>
          <w:rFonts w:ascii="Arial" w:hAnsi="Arial" w:cs="Arial"/>
        </w:rPr>
        <w:t>Experience of working in a multi-agency environment and understanding the issues and challenges this may present</w:t>
      </w:r>
      <w:r w:rsidR="007B4433" w:rsidRPr="00115747">
        <w:rPr>
          <w:rFonts w:ascii="Arial" w:hAnsi="Arial" w:cs="Arial"/>
        </w:rPr>
        <w:t xml:space="preserve">, </w:t>
      </w:r>
      <w:r w:rsidRPr="00115747">
        <w:rPr>
          <w:rFonts w:ascii="Arial" w:hAnsi="Arial" w:cs="Arial"/>
        </w:rPr>
        <w:t>whilst remaining professionally curious and advocating on behalf of victim and their children.</w:t>
      </w:r>
    </w:p>
    <w:p w14:paraId="3FC8B369" w14:textId="7E68D87E" w:rsidR="000142A6" w:rsidRPr="00115747" w:rsidRDefault="00944DDF" w:rsidP="000142A6">
      <w:pPr>
        <w:pStyle w:val="ListParagraph"/>
        <w:numPr>
          <w:ilvl w:val="0"/>
          <w:numId w:val="9"/>
        </w:numPr>
        <w:spacing w:line="259" w:lineRule="auto"/>
        <w:rPr>
          <w:rFonts w:ascii="Arial" w:hAnsi="Arial" w:cs="Arial"/>
        </w:rPr>
      </w:pPr>
      <w:r w:rsidRPr="00115747">
        <w:rPr>
          <w:rFonts w:ascii="Arial" w:hAnsi="Arial" w:cs="Arial"/>
        </w:rPr>
        <w:t>Experience of setting up and maintaining effective office systems and ensuring access and confidentiality details are managed appropriately and in line with GDPR Legislation.</w:t>
      </w:r>
      <w:r w:rsidR="000142A6" w:rsidRPr="00115747">
        <w:t xml:space="preserve"> </w:t>
      </w:r>
      <w:r w:rsidR="000142A6" w:rsidRPr="00115747">
        <w:rPr>
          <w:rFonts w:ascii="Arial" w:hAnsi="Arial" w:cs="Arial"/>
        </w:rPr>
        <w:t>Knowledge of equal opportunities, freedom of information, subject access requests and how these relate to the service.</w:t>
      </w:r>
    </w:p>
    <w:p w14:paraId="538F9B37" w14:textId="77777777" w:rsidR="009F5017" w:rsidRPr="00115747"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115747" w:rsidRDefault="009F5017" w:rsidP="009F5017">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Skills:</w:t>
      </w:r>
    </w:p>
    <w:p w14:paraId="387CD5FF" w14:textId="44BE482A" w:rsidR="009D4CAD" w:rsidRPr="00115747" w:rsidRDefault="009D4CAD" w:rsidP="000D0602">
      <w:pPr>
        <w:pStyle w:val="ListParagraph"/>
        <w:numPr>
          <w:ilvl w:val="0"/>
          <w:numId w:val="15"/>
        </w:numPr>
        <w:spacing w:line="259" w:lineRule="auto"/>
        <w:ind w:left="709"/>
        <w:rPr>
          <w:rFonts w:ascii="Arial" w:hAnsi="Arial" w:cs="Arial"/>
        </w:rPr>
      </w:pPr>
      <w:r w:rsidRPr="00115747">
        <w:rPr>
          <w:rFonts w:ascii="Arial" w:hAnsi="Arial" w:cs="Arial"/>
        </w:rPr>
        <w:t>Ability to form and maintain appropriate relationships and personal boundaries with children and young people and/or vulnerable adults</w:t>
      </w:r>
    </w:p>
    <w:p w14:paraId="46930529" w14:textId="25EEFE5F" w:rsidR="000D0602" w:rsidRPr="00115747" w:rsidRDefault="000D0602" w:rsidP="00AD1BFD">
      <w:pPr>
        <w:pStyle w:val="ListParagraph"/>
        <w:numPr>
          <w:ilvl w:val="0"/>
          <w:numId w:val="15"/>
        </w:numPr>
        <w:spacing w:line="259" w:lineRule="auto"/>
        <w:ind w:left="709"/>
        <w:rPr>
          <w:rFonts w:ascii="Arial" w:hAnsi="Arial" w:cs="Arial"/>
        </w:rPr>
      </w:pPr>
      <w:r w:rsidRPr="00115747">
        <w:rPr>
          <w:rFonts w:ascii="Arial" w:hAnsi="Arial" w:cs="Arial"/>
        </w:rPr>
        <w:t>Strong organisational skills, with the ability to manage a high volume of work efficiently and effectively within agreed timescales</w:t>
      </w:r>
    </w:p>
    <w:p w14:paraId="439F1B74" w14:textId="77777777" w:rsidR="00834E22" w:rsidRPr="00115747" w:rsidRDefault="000D0602" w:rsidP="00834E22">
      <w:pPr>
        <w:pStyle w:val="ListParagraph"/>
        <w:numPr>
          <w:ilvl w:val="0"/>
          <w:numId w:val="15"/>
        </w:numPr>
        <w:spacing w:line="259" w:lineRule="auto"/>
        <w:ind w:left="709"/>
        <w:rPr>
          <w:rFonts w:ascii="Arial" w:hAnsi="Arial" w:cs="Arial"/>
        </w:rPr>
      </w:pPr>
      <w:r w:rsidRPr="00115747">
        <w:rPr>
          <w:rFonts w:ascii="Arial" w:hAnsi="Arial" w:cs="Arial"/>
        </w:rPr>
        <w:t>Able to demonstrate flexibility and adaptability in a pressurised environment</w:t>
      </w:r>
      <w:r w:rsidR="00D03FAC" w:rsidRPr="00115747">
        <w:rPr>
          <w:rFonts w:ascii="Arial" w:hAnsi="Arial" w:cs="Arial"/>
        </w:rPr>
        <w:t xml:space="preserve">, adapting different ways of working </w:t>
      </w:r>
    </w:p>
    <w:p w14:paraId="7366287B" w14:textId="77777777" w:rsidR="00025B9B" w:rsidRPr="00115747" w:rsidRDefault="00C4339B" w:rsidP="00025B9B">
      <w:pPr>
        <w:pStyle w:val="ListParagraph"/>
        <w:numPr>
          <w:ilvl w:val="0"/>
          <w:numId w:val="15"/>
        </w:numPr>
        <w:spacing w:line="259" w:lineRule="auto"/>
        <w:ind w:left="709"/>
        <w:rPr>
          <w:rFonts w:ascii="Arial" w:hAnsi="Arial" w:cs="Arial"/>
        </w:rPr>
      </w:pPr>
      <w:r w:rsidRPr="00115747">
        <w:rPr>
          <w:rFonts w:ascii="Arial" w:hAnsi="Arial" w:cs="Arial"/>
        </w:rPr>
        <w:t>Demonstrate an ability to work on own initiative with the minimum of supervision whilst working within professional frameworks and within policies and procedures. Know when it’s appropriate to seek line management / supervisory advice and support and how to follow escalation procedures.</w:t>
      </w:r>
      <w:r w:rsidR="00DC4611" w:rsidRPr="00115747">
        <w:t xml:space="preserve"> </w:t>
      </w:r>
    </w:p>
    <w:p w14:paraId="5AEDA6C2" w14:textId="524B8919" w:rsidR="009F5017" w:rsidRPr="00115747" w:rsidRDefault="00DC4611" w:rsidP="00025B9B">
      <w:pPr>
        <w:pStyle w:val="ListParagraph"/>
        <w:numPr>
          <w:ilvl w:val="0"/>
          <w:numId w:val="15"/>
        </w:numPr>
        <w:spacing w:line="259" w:lineRule="auto"/>
        <w:ind w:left="709"/>
        <w:rPr>
          <w:rFonts w:ascii="Arial" w:hAnsi="Arial" w:cs="Arial"/>
        </w:rPr>
      </w:pPr>
      <w:r w:rsidRPr="00115747">
        <w:rPr>
          <w:rFonts w:ascii="Arial" w:hAnsi="Arial" w:cs="Arial"/>
        </w:rPr>
        <w:t>Asks for and acts on feedback, learning from experience and continuing to develop own professional skills and knowledge</w:t>
      </w:r>
      <w:r w:rsidR="00834E22" w:rsidRPr="00115747">
        <w:rPr>
          <w:rFonts w:ascii="Arial" w:hAnsi="Arial" w:cs="Arial"/>
        </w:rPr>
        <w:t>. Exercises discretion and applies professional judgement, ensuring actions and decisions are proportionate</w:t>
      </w:r>
      <w:r w:rsidR="00025B9B" w:rsidRPr="00115747">
        <w:rPr>
          <w:rFonts w:ascii="Arial" w:hAnsi="Arial" w:cs="Arial"/>
        </w:rPr>
        <w:t>. Is able to reviews decisions considering new information and changing circumstances</w:t>
      </w:r>
    </w:p>
    <w:p w14:paraId="24F22738" w14:textId="6ADBE29B" w:rsidR="00D22571" w:rsidRPr="00115747" w:rsidRDefault="00CC7D83" w:rsidP="00D22571">
      <w:pPr>
        <w:pStyle w:val="ListParagraph"/>
        <w:numPr>
          <w:ilvl w:val="0"/>
          <w:numId w:val="15"/>
        </w:numPr>
        <w:spacing w:line="259" w:lineRule="auto"/>
        <w:ind w:left="709"/>
        <w:rPr>
          <w:rFonts w:ascii="Arial" w:hAnsi="Arial" w:cs="Arial"/>
        </w:rPr>
      </w:pPr>
      <w:r w:rsidRPr="00115747">
        <w:rPr>
          <w:rFonts w:ascii="Arial" w:hAnsi="Arial" w:cs="Arial"/>
        </w:rPr>
        <w:t>Empathy and sensitivity to the needs of victims and their children</w:t>
      </w:r>
    </w:p>
    <w:p w14:paraId="7E7C11AA" w14:textId="0A293B7D" w:rsidR="00D22571" w:rsidRPr="00115747" w:rsidRDefault="00D22571" w:rsidP="00D22571">
      <w:pPr>
        <w:pStyle w:val="ListParagraph"/>
        <w:numPr>
          <w:ilvl w:val="0"/>
          <w:numId w:val="15"/>
        </w:numPr>
        <w:spacing w:line="259" w:lineRule="auto"/>
        <w:ind w:left="709"/>
        <w:rPr>
          <w:rFonts w:ascii="Arial" w:hAnsi="Arial" w:cs="Arial"/>
        </w:rPr>
      </w:pPr>
      <w:r w:rsidRPr="00115747">
        <w:rPr>
          <w:rFonts w:ascii="Arial" w:hAnsi="Arial" w:cs="Arial"/>
        </w:rPr>
        <w:t>Ability to establish and maintain good working professional relationships within the service and with other agencies</w:t>
      </w:r>
    </w:p>
    <w:p w14:paraId="64EFCE8F" w14:textId="77777777" w:rsidR="004F58FE" w:rsidRPr="00115747" w:rsidRDefault="004C012E" w:rsidP="004F58FE">
      <w:pPr>
        <w:pStyle w:val="ListParagraph"/>
        <w:numPr>
          <w:ilvl w:val="0"/>
          <w:numId w:val="15"/>
        </w:numPr>
        <w:spacing w:line="259" w:lineRule="auto"/>
        <w:ind w:left="709"/>
        <w:rPr>
          <w:rFonts w:ascii="Arial" w:hAnsi="Arial" w:cs="Arial"/>
        </w:rPr>
      </w:pPr>
      <w:r w:rsidRPr="00115747">
        <w:rPr>
          <w:rFonts w:ascii="Arial" w:hAnsi="Arial" w:cs="Arial"/>
        </w:rPr>
        <w:t>Good time management and case management skills and the ability to multitask across a range of duties and responsibilities</w:t>
      </w:r>
    </w:p>
    <w:p w14:paraId="348E025C" w14:textId="32B5923E" w:rsidR="004F58FE" w:rsidRPr="00115747" w:rsidRDefault="002C3A93" w:rsidP="004F58FE">
      <w:pPr>
        <w:pStyle w:val="ListParagraph"/>
        <w:numPr>
          <w:ilvl w:val="0"/>
          <w:numId w:val="15"/>
        </w:numPr>
        <w:spacing w:line="259" w:lineRule="auto"/>
        <w:ind w:left="709"/>
        <w:rPr>
          <w:rFonts w:ascii="Arial" w:hAnsi="Arial" w:cs="Arial"/>
        </w:rPr>
      </w:pPr>
      <w:r w:rsidRPr="00115747">
        <w:rPr>
          <w:rFonts w:ascii="Arial" w:hAnsi="Arial" w:cs="Arial"/>
        </w:rPr>
        <w:t>Plans and organises tasks effectively to maintain and improve performance</w:t>
      </w:r>
      <w:r w:rsidR="004F58FE" w:rsidRPr="00115747">
        <w:rPr>
          <w:rFonts w:ascii="Arial" w:hAnsi="Arial" w:cs="Arial"/>
        </w:rPr>
        <w:t>. Takes an innovative and creative approach to solving problems</w:t>
      </w:r>
      <w:r w:rsidR="00A64475" w:rsidRPr="00115747">
        <w:rPr>
          <w:rFonts w:ascii="Arial" w:hAnsi="Arial" w:cs="Arial"/>
        </w:rPr>
        <w:t xml:space="preserve"> and cont</w:t>
      </w:r>
      <w:r w:rsidR="008B30AC" w:rsidRPr="00115747">
        <w:rPr>
          <w:rFonts w:ascii="Arial" w:hAnsi="Arial" w:cs="Arial"/>
        </w:rPr>
        <w:t>ributes to service development and improvements</w:t>
      </w:r>
      <w:r w:rsidR="00D16991" w:rsidRPr="00115747">
        <w:rPr>
          <w:rFonts w:ascii="Arial" w:hAnsi="Arial" w:cs="Arial"/>
        </w:rPr>
        <w:t xml:space="preserve">. </w:t>
      </w:r>
      <w:r w:rsidR="008B30AC" w:rsidRPr="00115747">
        <w:rPr>
          <w:rFonts w:ascii="Arial" w:hAnsi="Arial" w:cs="Arial"/>
        </w:rPr>
        <w:t xml:space="preserve"> </w:t>
      </w:r>
    </w:p>
    <w:p w14:paraId="1ED5DBC7" w14:textId="43AACC5B" w:rsidR="002C3A93" w:rsidRPr="00115747" w:rsidRDefault="00133993" w:rsidP="002C3A93">
      <w:pPr>
        <w:pStyle w:val="ListParagraph"/>
        <w:numPr>
          <w:ilvl w:val="0"/>
          <w:numId w:val="15"/>
        </w:numPr>
        <w:spacing w:line="259" w:lineRule="auto"/>
        <w:ind w:left="709"/>
        <w:rPr>
          <w:rFonts w:ascii="Arial" w:hAnsi="Arial" w:cs="Arial"/>
        </w:rPr>
      </w:pPr>
      <w:r w:rsidRPr="00115747">
        <w:rPr>
          <w:rFonts w:ascii="Arial" w:hAnsi="Arial" w:cs="Arial"/>
        </w:rPr>
        <w:t xml:space="preserve">Initiative and commitment to </w:t>
      </w:r>
      <w:r w:rsidR="00CD7FEE" w:rsidRPr="00115747">
        <w:rPr>
          <w:rFonts w:ascii="Arial" w:hAnsi="Arial" w:cs="Arial"/>
        </w:rPr>
        <w:t xml:space="preserve">team working and </w:t>
      </w:r>
      <w:r w:rsidRPr="00115747">
        <w:rPr>
          <w:rFonts w:ascii="Arial" w:hAnsi="Arial" w:cs="Arial"/>
        </w:rPr>
        <w:t>achieving service outcomes for clients.</w:t>
      </w:r>
      <w:r w:rsidR="00AC1796" w:rsidRPr="00115747">
        <w:rPr>
          <w:rFonts w:ascii="Arial" w:hAnsi="Arial" w:cs="Arial"/>
        </w:rPr>
        <w:t xml:space="preserve"> </w:t>
      </w:r>
      <w:r w:rsidRPr="00115747">
        <w:rPr>
          <w:rFonts w:ascii="Arial" w:hAnsi="Arial" w:cs="Arial"/>
        </w:rPr>
        <w:t>Contributing to service delivery and improvements.</w:t>
      </w:r>
    </w:p>
    <w:p w14:paraId="53C5749D" w14:textId="77777777" w:rsidR="00AE396D" w:rsidRPr="00115747" w:rsidRDefault="002C3A93" w:rsidP="00AE396D">
      <w:pPr>
        <w:pStyle w:val="ListParagraph"/>
        <w:numPr>
          <w:ilvl w:val="0"/>
          <w:numId w:val="15"/>
        </w:numPr>
        <w:spacing w:line="259" w:lineRule="auto"/>
        <w:ind w:left="709"/>
        <w:rPr>
          <w:rFonts w:ascii="Arial" w:hAnsi="Arial" w:cs="Arial"/>
        </w:rPr>
      </w:pPr>
      <w:r w:rsidRPr="00115747">
        <w:rPr>
          <w:rFonts w:ascii="Arial" w:hAnsi="Arial" w:cs="Arial"/>
        </w:rPr>
        <w:t>Manages multiple priorities, thinking things through in advance, balancing resources and co-ordinating activity to complete tasks within deadlines</w:t>
      </w:r>
    </w:p>
    <w:p w14:paraId="3E29C179" w14:textId="09B55963" w:rsidR="002C3A93" w:rsidRPr="00115747" w:rsidRDefault="00AE396D" w:rsidP="00B411BB">
      <w:pPr>
        <w:pStyle w:val="ListParagraph"/>
        <w:numPr>
          <w:ilvl w:val="0"/>
          <w:numId w:val="15"/>
        </w:numPr>
        <w:spacing w:line="259" w:lineRule="auto"/>
        <w:ind w:left="709"/>
        <w:rPr>
          <w:rFonts w:ascii="Arial" w:hAnsi="Arial" w:cs="Arial"/>
        </w:rPr>
      </w:pPr>
      <w:r w:rsidRPr="00115747">
        <w:rPr>
          <w:rFonts w:ascii="Arial" w:hAnsi="Arial" w:cs="Arial"/>
        </w:rPr>
        <w:t xml:space="preserve">Exercises discretion and applies professional judgement, ensuring actions and decisions are proportionate </w:t>
      </w:r>
    </w:p>
    <w:p w14:paraId="5D164146" w14:textId="6E207ABB" w:rsidR="003C4BEE" w:rsidRPr="00115747" w:rsidRDefault="003C4BEE" w:rsidP="00B411BB">
      <w:pPr>
        <w:pStyle w:val="ListParagraph"/>
        <w:numPr>
          <w:ilvl w:val="0"/>
          <w:numId w:val="15"/>
        </w:numPr>
        <w:spacing w:line="259" w:lineRule="auto"/>
        <w:ind w:left="709"/>
        <w:rPr>
          <w:rFonts w:ascii="Arial" w:hAnsi="Arial" w:cs="Arial"/>
        </w:rPr>
      </w:pPr>
      <w:r w:rsidRPr="00115747">
        <w:rPr>
          <w:rFonts w:ascii="Arial" w:hAnsi="Arial" w:cs="Arial"/>
        </w:rPr>
        <w:t>Ability to analyse, interrogate and understand information across data sources to reach appropriate hypothesis and conclusion.</w:t>
      </w:r>
    </w:p>
    <w:p w14:paraId="6A235536" w14:textId="77777777" w:rsidR="009F5017" w:rsidRPr="00115747"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115747" w:rsidRDefault="009F5017" w:rsidP="009F5017">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Interpersonal/Communication Skills:</w:t>
      </w:r>
    </w:p>
    <w:p w14:paraId="3D6B541E" w14:textId="77777777" w:rsidR="00B03E1F" w:rsidRPr="00115747" w:rsidRDefault="00B03E1F" w:rsidP="009F5017">
      <w:pPr>
        <w:spacing w:after="0" w:line="240" w:lineRule="auto"/>
        <w:rPr>
          <w:rFonts w:ascii="Arial" w:eastAsia="Times New Roman" w:hAnsi="Arial" w:cs="Arial"/>
          <w:bCs/>
          <w:kern w:val="0"/>
          <w:lang w:eastAsia="en-GB"/>
          <w14:ligatures w14:val="none"/>
        </w:rPr>
      </w:pPr>
    </w:p>
    <w:p w14:paraId="48C79CF9" w14:textId="53AE1DFA" w:rsidR="00B03E1F" w:rsidRPr="00115747" w:rsidRDefault="00B03E1F" w:rsidP="004D34E8">
      <w:pPr>
        <w:pStyle w:val="ListParagraph"/>
        <w:numPr>
          <w:ilvl w:val="0"/>
          <w:numId w:val="9"/>
        </w:numPr>
        <w:rPr>
          <w:rFonts w:ascii="Arial" w:hAnsi="Arial" w:cs="Arial"/>
        </w:rPr>
      </w:pPr>
      <w:r w:rsidRPr="00115747">
        <w:rPr>
          <w:rFonts w:ascii="Arial" w:hAnsi="Arial" w:cs="Arial"/>
        </w:rPr>
        <w:t>Must have excellent, verbal and written communications skills including report writing</w:t>
      </w:r>
      <w:r w:rsidR="001934C8" w:rsidRPr="00115747">
        <w:rPr>
          <w:rFonts w:ascii="Arial" w:hAnsi="Arial" w:cs="Arial"/>
        </w:rPr>
        <w:t xml:space="preserve">. </w:t>
      </w:r>
      <w:r w:rsidR="00821782" w:rsidRPr="00115747">
        <w:rPr>
          <w:rFonts w:ascii="Arial" w:hAnsi="Arial" w:cs="Arial"/>
        </w:rPr>
        <w:t>Ability to analyse, interrogate and understand information across data sources to reach appropriate hypothesis and conclusion</w:t>
      </w:r>
    </w:p>
    <w:p w14:paraId="6E8F722E" w14:textId="799C1F18" w:rsidR="00B411BB" w:rsidRPr="00115747" w:rsidRDefault="00B03E1F" w:rsidP="00B411BB">
      <w:pPr>
        <w:pStyle w:val="ListParagraph"/>
        <w:numPr>
          <w:ilvl w:val="0"/>
          <w:numId w:val="15"/>
        </w:numPr>
        <w:spacing w:line="259" w:lineRule="auto"/>
        <w:ind w:left="709"/>
        <w:rPr>
          <w:rFonts w:ascii="Arial" w:hAnsi="Arial" w:cs="Arial"/>
        </w:rPr>
      </w:pPr>
      <w:r w:rsidRPr="00115747">
        <w:rPr>
          <w:rFonts w:ascii="Arial" w:hAnsi="Arial" w:cs="Arial"/>
        </w:rPr>
        <w:t>Excellent interpersonal skills, able to develop and maintain positive professional relationships</w:t>
      </w:r>
      <w:r w:rsidR="00690182" w:rsidRPr="00115747">
        <w:rPr>
          <w:rFonts w:ascii="Arial" w:hAnsi="Arial" w:cs="Arial"/>
        </w:rPr>
        <w:t>. Active listening, negotiation and advocacy skills and remains pr</w:t>
      </w:r>
      <w:r w:rsidR="00B411BB" w:rsidRPr="00115747">
        <w:rPr>
          <w:rFonts w:ascii="Arial" w:hAnsi="Arial" w:cs="Arial"/>
        </w:rPr>
        <w:t>ofessionally curious</w:t>
      </w:r>
      <w:r w:rsidR="002D6BAA" w:rsidRPr="00115747">
        <w:rPr>
          <w:rFonts w:ascii="Arial" w:hAnsi="Arial" w:cs="Arial"/>
        </w:rPr>
        <w:t xml:space="preserve">, </w:t>
      </w:r>
      <w:r w:rsidR="00690182" w:rsidRPr="00115747">
        <w:rPr>
          <w:rFonts w:ascii="Arial" w:hAnsi="Arial" w:cs="Arial"/>
        </w:rPr>
        <w:t>asks questions to clarify understanding, expressing own views positively and constructively</w:t>
      </w:r>
    </w:p>
    <w:p w14:paraId="2DE63461" w14:textId="3DEB3995" w:rsidR="00B03E1F" w:rsidRPr="00115747" w:rsidRDefault="00690182" w:rsidP="00B411BB">
      <w:pPr>
        <w:pStyle w:val="ListParagraph"/>
        <w:numPr>
          <w:ilvl w:val="0"/>
          <w:numId w:val="15"/>
        </w:numPr>
        <w:spacing w:line="259" w:lineRule="auto"/>
        <w:ind w:left="709"/>
        <w:rPr>
          <w:rFonts w:ascii="Arial" w:hAnsi="Arial" w:cs="Arial"/>
        </w:rPr>
      </w:pPr>
      <w:r w:rsidRPr="00115747">
        <w:rPr>
          <w:rFonts w:ascii="Arial" w:hAnsi="Arial" w:cs="Arial"/>
        </w:rPr>
        <w:t>Able to negotiate and persuade others by stressing the benefits of a particular approach, keeping them informed of progress and managing their expectations</w:t>
      </w:r>
    </w:p>
    <w:p w14:paraId="767D0354" w14:textId="77777777" w:rsidR="00B03E1F" w:rsidRPr="00115747" w:rsidRDefault="00B03E1F" w:rsidP="00B03E1F">
      <w:pPr>
        <w:pStyle w:val="ListParagraph"/>
        <w:numPr>
          <w:ilvl w:val="0"/>
          <w:numId w:val="9"/>
        </w:numPr>
        <w:spacing w:line="259" w:lineRule="auto"/>
        <w:rPr>
          <w:rFonts w:ascii="Arial" w:hAnsi="Arial" w:cs="Arial"/>
        </w:rPr>
      </w:pPr>
      <w:r w:rsidRPr="00115747">
        <w:rPr>
          <w:rFonts w:ascii="Arial" w:hAnsi="Arial" w:cs="Arial"/>
        </w:rPr>
        <w:t>Must be computer literate and proficient in Microsoft applications.</w:t>
      </w:r>
    </w:p>
    <w:p w14:paraId="4B50B1A3" w14:textId="77777777" w:rsidR="00166F30" w:rsidRPr="00115747" w:rsidRDefault="00166F30" w:rsidP="00166F30">
      <w:pPr>
        <w:pStyle w:val="ListParagraph"/>
        <w:numPr>
          <w:ilvl w:val="0"/>
          <w:numId w:val="9"/>
        </w:numPr>
        <w:spacing w:line="259" w:lineRule="auto"/>
        <w:rPr>
          <w:rFonts w:ascii="Arial" w:hAnsi="Arial" w:cs="Arial"/>
        </w:rPr>
      </w:pPr>
      <w:r w:rsidRPr="00115747">
        <w:rPr>
          <w:rFonts w:ascii="Arial" w:hAnsi="Arial" w:cs="Arial"/>
        </w:rPr>
        <w:t xml:space="preserve">Competent numerical skills with the ability to interpret data and present findings clearly </w:t>
      </w:r>
    </w:p>
    <w:p w14:paraId="69B8A238" w14:textId="6765F0A2" w:rsidR="009F5017" w:rsidRPr="00115747" w:rsidRDefault="00404E65" w:rsidP="009F5017">
      <w:pPr>
        <w:pStyle w:val="ListParagraph"/>
        <w:numPr>
          <w:ilvl w:val="0"/>
          <w:numId w:val="9"/>
        </w:numPr>
        <w:spacing w:after="0" w:line="240" w:lineRule="auto"/>
        <w:rPr>
          <w:rFonts w:ascii="Arial" w:eastAsia="Times New Roman" w:hAnsi="Arial" w:cs="Times New Roman"/>
          <w:bCs/>
          <w:kern w:val="0"/>
          <w14:ligatures w14:val="none"/>
        </w:rPr>
      </w:pPr>
      <w:r w:rsidRPr="00115747">
        <w:rPr>
          <w:rFonts w:ascii="Arial" w:eastAsia="Times New Roman" w:hAnsi="Arial" w:cs="Times New Roman"/>
          <w:bCs/>
          <w:kern w:val="0"/>
          <w14:ligatures w14:val="none"/>
        </w:rPr>
        <w:t>The ability to direct and co-ordinate meetings to ensure the co-ordination of services and the needs of victims and their children are met</w:t>
      </w:r>
    </w:p>
    <w:p w14:paraId="30C72630" w14:textId="3C1F70F6" w:rsidR="008114DC" w:rsidRPr="0082230A" w:rsidRDefault="00606BD1" w:rsidP="0082230A">
      <w:pPr>
        <w:pStyle w:val="ListParagraph"/>
        <w:numPr>
          <w:ilvl w:val="0"/>
          <w:numId w:val="9"/>
        </w:numPr>
        <w:rPr>
          <w:rFonts w:ascii="Arial" w:eastAsia="Times New Roman" w:hAnsi="Arial" w:cs="Times New Roman"/>
          <w:bCs/>
          <w:kern w:val="0"/>
          <w14:ligatures w14:val="none"/>
        </w:rPr>
      </w:pPr>
      <w:r w:rsidRPr="00115747">
        <w:rPr>
          <w:rFonts w:ascii="Arial" w:eastAsia="Times New Roman" w:hAnsi="Arial" w:cs="Times New Roman"/>
          <w:bCs/>
          <w:kern w:val="0"/>
          <w14:ligatures w14:val="none"/>
        </w:rPr>
        <w:t>Treats people with respect and dignity, dealing with them fairly and without prejudice regardless of their background or circumstances</w:t>
      </w:r>
    </w:p>
    <w:p w14:paraId="4797AEAD" w14:textId="77777777" w:rsidR="00A213FC" w:rsidRPr="00115747" w:rsidRDefault="00A213FC" w:rsidP="00673529">
      <w:pPr>
        <w:spacing w:after="0" w:line="240" w:lineRule="auto"/>
        <w:ind w:left="360"/>
        <w:rPr>
          <w:rFonts w:ascii="Arial" w:eastAsia="Times New Roman" w:hAnsi="Arial" w:cs="Times New Roman"/>
          <w:bCs/>
          <w:kern w:val="0"/>
          <w14:ligatures w14:val="none"/>
        </w:rPr>
      </w:pPr>
    </w:p>
    <w:p w14:paraId="06031D51" w14:textId="77777777" w:rsidR="009F5017" w:rsidRPr="00115747" w:rsidRDefault="009F5017" w:rsidP="009F5017">
      <w:pPr>
        <w:rPr>
          <w:rFonts w:ascii="Arial" w:hAnsi="Arial" w:cs="Arial"/>
          <w:b/>
          <w:bCs/>
        </w:rPr>
      </w:pPr>
    </w:p>
    <w:p w14:paraId="2AB3287E" w14:textId="42C5AA45" w:rsidR="005E08F1" w:rsidRPr="00115747" w:rsidRDefault="005E08F1" w:rsidP="005E08F1">
      <w:pPr>
        <w:spacing w:line="259" w:lineRule="auto"/>
        <w:rPr>
          <w:rFonts w:ascii="Arial" w:hAnsi="Arial" w:cs="Arial"/>
          <w:b/>
          <w:bCs/>
        </w:rPr>
      </w:pPr>
      <w:r w:rsidRPr="00115747">
        <w:rPr>
          <w:rFonts w:ascii="Arial" w:hAnsi="Arial" w:cs="Arial"/>
          <w:b/>
          <w:bCs/>
        </w:rPr>
        <w:t>DESIRABLE CRITERIA</w:t>
      </w:r>
    </w:p>
    <w:p w14:paraId="13DB3231" w14:textId="3A04371A" w:rsidR="005E08F1" w:rsidRPr="00115747" w:rsidRDefault="005E08F1" w:rsidP="005E08F1">
      <w:pPr>
        <w:spacing w:after="0" w:line="240" w:lineRule="auto"/>
        <w:rPr>
          <w:rFonts w:ascii="Arial" w:eastAsia="Times New Roman" w:hAnsi="Arial" w:cs="Arial"/>
          <w:b/>
          <w:kern w:val="0"/>
          <w:lang w:eastAsia="en-GB"/>
          <w14:ligatures w14:val="none"/>
        </w:rPr>
      </w:pPr>
      <w:r w:rsidRPr="00115747">
        <w:rPr>
          <w:rFonts w:ascii="Arial" w:eastAsia="Times New Roman" w:hAnsi="Arial" w:cs="Arial"/>
          <w:b/>
          <w:kern w:val="0"/>
          <w:lang w:eastAsia="en-GB"/>
          <w14:ligatures w14:val="none"/>
        </w:rPr>
        <w:t>Where there is a high number of applications that meet the essential requirements, the desirable requirements maybe used as part of the shortlisting process.</w:t>
      </w:r>
    </w:p>
    <w:p w14:paraId="3EBCD72E" w14:textId="77777777" w:rsidR="005E08F1" w:rsidRPr="00115747" w:rsidRDefault="005E08F1" w:rsidP="005E08F1">
      <w:pPr>
        <w:spacing w:after="0" w:line="240" w:lineRule="auto"/>
        <w:rPr>
          <w:rFonts w:ascii="Arial" w:eastAsia="Times New Roman" w:hAnsi="Arial" w:cs="Arial"/>
          <w:b/>
          <w:kern w:val="0"/>
          <w:lang w:eastAsia="en-GB"/>
          <w14:ligatures w14:val="none"/>
        </w:rPr>
      </w:pPr>
    </w:p>
    <w:p w14:paraId="632343E7" w14:textId="4EC2C692" w:rsidR="005E08F1" w:rsidRPr="00115747" w:rsidRDefault="0082230A" w:rsidP="005E08F1">
      <w:p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E</w:t>
      </w:r>
      <w:r w:rsidR="005E08F1" w:rsidRPr="00115747">
        <w:rPr>
          <w:rFonts w:ascii="Arial" w:eastAsia="Times New Roman" w:hAnsi="Arial" w:cs="Arial"/>
          <w:bCs/>
          <w:kern w:val="0"/>
          <w:lang w:eastAsia="en-GB"/>
          <w14:ligatures w14:val="none"/>
        </w:rPr>
        <w:t>xperience:</w:t>
      </w:r>
    </w:p>
    <w:p w14:paraId="5AF0E4DC" w14:textId="23D07FB9" w:rsidR="005E08F1" w:rsidRPr="00115747" w:rsidRDefault="00FB29E3" w:rsidP="005E08F1">
      <w:pPr>
        <w:pStyle w:val="ListParagraph"/>
        <w:numPr>
          <w:ilvl w:val="0"/>
          <w:numId w:val="9"/>
        </w:numPr>
        <w:spacing w:after="0" w:line="240" w:lineRule="auto"/>
        <w:rPr>
          <w:rFonts w:ascii="Arial" w:eastAsia="Times New Roman" w:hAnsi="Arial" w:cs="Arial"/>
          <w:bCs/>
          <w:kern w:val="0"/>
          <w:lang w:eastAsia="en-GB"/>
          <w14:ligatures w14:val="none"/>
        </w:rPr>
      </w:pPr>
      <w:bookmarkStart w:id="2" w:name="_Hlk227329203"/>
      <w:r w:rsidRPr="00115747">
        <w:rPr>
          <w:rFonts w:ascii="Arial" w:eastAsia="Times New Roman" w:hAnsi="Arial" w:cs="Arial"/>
          <w:bCs/>
          <w:kern w:val="0"/>
          <w:lang w:eastAsia="en-GB"/>
          <w14:ligatures w14:val="none"/>
        </w:rPr>
        <w:t>Working with the Violence Against Women and Girls sector.</w:t>
      </w:r>
    </w:p>
    <w:bookmarkEnd w:id="2"/>
    <w:p w14:paraId="6688B3FF" w14:textId="77777777" w:rsidR="005E08F1" w:rsidRPr="00115747"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Pr="00115747" w:rsidRDefault="005E08F1" w:rsidP="005E08F1">
      <w:p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Skills:</w:t>
      </w:r>
    </w:p>
    <w:p w14:paraId="0D3F4135" w14:textId="53C1074E" w:rsidR="005E08F1" w:rsidRPr="00115747" w:rsidRDefault="003A6021"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115747">
        <w:rPr>
          <w:rFonts w:ascii="Arial" w:eastAsia="Times New Roman" w:hAnsi="Arial" w:cs="Arial"/>
          <w:bCs/>
          <w:kern w:val="0"/>
          <w:lang w:eastAsia="en-GB"/>
          <w14:ligatures w14:val="none"/>
        </w:rPr>
        <w:t xml:space="preserve">Completing </w:t>
      </w:r>
      <w:r w:rsidR="00FB29E3" w:rsidRPr="00115747">
        <w:rPr>
          <w:rFonts w:ascii="Arial" w:eastAsia="Times New Roman" w:hAnsi="Arial" w:cs="Arial"/>
          <w:bCs/>
          <w:kern w:val="0"/>
          <w:lang w:eastAsia="en-GB"/>
          <w14:ligatures w14:val="none"/>
        </w:rPr>
        <w:t xml:space="preserve">Domestic Abuse </w:t>
      </w:r>
      <w:r w:rsidRPr="00115747">
        <w:rPr>
          <w:rFonts w:ascii="Arial" w:eastAsia="Times New Roman" w:hAnsi="Arial" w:cs="Arial"/>
          <w:bCs/>
          <w:kern w:val="0"/>
          <w:lang w:eastAsia="en-GB"/>
          <w14:ligatures w14:val="none"/>
        </w:rPr>
        <w:t>specific</w:t>
      </w:r>
      <w:r w:rsidR="00FB29E3" w:rsidRPr="00115747">
        <w:rPr>
          <w:rFonts w:ascii="Arial" w:eastAsia="Times New Roman" w:hAnsi="Arial" w:cs="Arial"/>
          <w:bCs/>
          <w:kern w:val="0"/>
          <w:lang w:eastAsia="en-GB"/>
          <w14:ligatures w14:val="none"/>
        </w:rPr>
        <w:t xml:space="preserve"> risk assessment and management </w:t>
      </w:r>
      <w:r w:rsidRPr="00115747">
        <w:rPr>
          <w:rFonts w:ascii="Arial" w:eastAsia="Times New Roman" w:hAnsi="Arial" w:cs="Arial"/>
          <w:bCs/>
          <w:kern w:val="0"/>
          <w:lang w:eastAsia="en-GB"/>
          <w14:ligatures w14:val="none"/>
        </w:rPr>
        <w:t>tools</w:t>
      </w:r>
    </w:p>
    <w:p w14:paraId="09DD371C" w14:textId="584109DF" w:rsidR="00FA36CD" w:rsidRPr="00115747" w:rsidRDefault="00FA36CD"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115747">
        <w:rPr>
          <w:rFonts w:ascii="Arial" w:hAnsi="Arial" w:cs="Arial"/>
        </w:rPr>
        <w:t>Can clearly demonstrate specialist knowledge, understanding and awareness of the impact domestic violence and abuse has on women and their children</w:t>
      </w:r>
      <w:r w:rsidRPr="00115747">
        <w:rPr>
          <w:rFonts w:cs="Arial"/>
        </w:rPr>
        <w:t>.</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0D0846C2" w14:textId="77777777" w:rsidR="005E08F1" w:rsidRPr="00045150" w:rsidRDefault="005E08F1" w:rsidP="003A6021">
      <w:pPr>
        <w:pStyle w:val="ListParagraph"/>
        <w:spacing w:after="0" w:line="240" w:lineRule="auto"/>
        <w:rPr>
          <w:rFonts w:ascii="Arial" w:eastAsia="Times New Roman" w:hAnsi="Arial" w:cs="Times New Roman"/>
          <w:bCs/>
          <w:kern w:val="0"/>
          <w14:ligatures w14:val="none"/>
        </w:rPr>
      </w:pPr>
    </w:p>
    <w:p w14:paraId="55F981B2" w14:textId="77777777" w:rsidR="005033CB" w:rsidRDefault="005033CB" w:rsidP="0022640E">
      <w:pPr>
        <w:rPr>
          <w:rFonts w:ascii="Arial" w:hAnsi="Arial" w:cs="Arial"/>
          <w:b/>
          <w:bCs/>
        </w:rPr>
      </w:pPr>
    </w:p>
    <w:p w14:paraId="1B8B960A" w14:textId="77777777" w:rsidR="000A00AB" w:rsidRDefault="000A00AB" w:rsidP="000A00AB">
      <w:pPr>
        <w:spacing w:after="0" w:line="240" w:lineRule="auto"/>
        <w:rPr>
          <w:rFonts w:ascii="Arial" w:eastAsia="Times New Roman" w:hAnsi="Arial" w:cs="Arial"/>
          <w:b/>
          <w:kern w:val="0"/>
          <w:lang w:eastAsia="en-GB"/>
          <w14:ligatures w14:val="none"/>
        </w:rPr>
      </w:pPr>
    </w:p>
    <w:sectPr w:rsidR="000A00AB" w:rsidSect="002D35E2">
      <w:headerReference w:type="even" r:id="rId8"/>
      <w:headerReference w:type="default" r:id="rId9"/>
      <w:footerReference w:type="even" r:id="rId10"/>
      <w:footerReference w:type="default" r:id="rId11"/>
      <w:headerReference w:type="first" r:id="rId12"/>
      <w:footerReference w:type="first" r:id="rId13"/>
      <w:pgSz w:w="11906" w:h="16838"/>
      <w:pgMar w:top="21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0FF0" w14:textId="77777777" w:rsidR="006E275A" w:rsidRDefault="006E275A" w:rsidP="00A072C2">
      <w:pPr>
        <w:spacing w:after="0" w:line="240" w:lineRule="auto"/>
      </w:pPr>
      <w:r>
        <w:separator/>
      </w:r>
    </w:p>
  </w:endnote>
  <w:endnote w:type="continuationSeparator" w:id="0">
    <w:p w14:paraId="5CB7202E" w14:textId="77777777" w:rsidR="006E275A" w:rsidRDefault="006E275A"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C7BA" w14:textId="77777777" w:rsidR="006E275A" w:rsidRDefault="006E275A" w:rsidP="00A072C2">
      <w:pPr>
        <w:spacing w:after="0" w:line="240" w:lineRule="auto"/>
      </w:pPr>
      <w:r>
        <w:separator/>
      </w:r>
    </w:p>
  </w:footnote>
  <w:footnote w:type="continuationSeparator" w:id="0">
    <w:p w14:paraId="12B61DCF" w14:textId="77777777" w:rsidR="006E275A" w:rsidRDefault="006E275A"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966321724" name="Picture 966321724"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2067813797" name="Picture 2067813797"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979D8"/>
    <w:multiLevelType w:val="hybridMultilevel"/>
    <w:tmpl w:val="5D4829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09043A"/>
    <w:multiLevelType w:val="hybridMultilevel"/>
    <w:tmpl w:val="53DEE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1F13AE"/>
    <w:multiLevelType w:val="hybridMultilevel"/>
    <w:tmpl w:val="7826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23F7E"/>
    <w:multiLevelType w:val="hybridMultilevel"/>
    <w:tmpl w:val="1CC61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1140B"/>
    <w:multiLevelType w:val="hybridMultilevel"/>
    <w:tmpl w:val="87FEA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7839F4"/>
    <w:multiLevelType w:val="hybridMultilevel"/>
    <w:tmpl w:val="E45C25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2845DE"/>
    <w:multiLevelType w:val="hybridMultilevel"/>
    <w:tmpl w:val="1EC23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6EC1993"/>
    <w:multiLevelType w:val="hybridMultilevel"/>
    <w:tmpl w:val="B958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13"/>
  </w:num>
  <w:num w:numId="2" w16cid:durableId="669144114">
    <w:abstractNumId w:val="2"/>
  </w:num>
  <w:num w:numId="3" w16cid:durableId="1665358043">
    <w:abstractNumId w:val="1"/>
  </w:num>
  <w:num w:numId="4" w16cid:durableId="114061065">
    <w:abstractNumId w:val="9"/>
  </w:num>
  <w:num w:numId="5" w16cid:durableId="1014841505">
    <w:abstractNumId w:val="4"/>
  </w:num>
  <w:num w:numId="6" w16cid:durableId="1685208674">
    <w:abstractNumId w:val="17"/>
  </w:num>
  <w:num w:numId="7" w16cid:durableId="979769366">
    <w:abstractNumId w:val="10"/>
  </w:num>
  <w:num w:numId="8" w16cid:durableId="5597514">
    <w:abstractNumId w:val="5"/>
  </w:num>
  <w:num w:numId="9" w16cid:durableId="1075319424">
    <w:abstractNumId w:val="16"/>
  </w:num>
  <w:num w:numId="10" w16cid:durableId="2093745233">
    <w:abstractNumId w:val="0"/>
  </w:num>
  <w:num w:numId="11" w16cid:durableId="1251154858">
    <w:abstractNumId w:val="14"/>
  </w:num>
  <w:num w:numId="12" w16cid:durableId="2021927509">
    <w:abstractNumId w:val="8"/>
  </w:num>
  <w:num w:numId="13" w16cid:durableId="101806060">
    <w:abstractNumId w:val="3"/>
  </w:num>
  <w:num w:numId="14" w16cid:durableId="935401447">
    <w:abstractNumId w:val="7"/>
  </w:num>
  <w:num w:numId="15" w16cid:durableId="779761852">
    <w:abstractNumId w:val="6"/>
  </w:num>
  <w:num w:numId="16" w16cid:durableId="541021338">
    <w:abstractNumId w:val="11"/>
  </w:num>
  <w:num w:numId="17" w16cid:durableId="2051302762">
    <w:abstractNumId w:val="15"/>
  </w:num>
  <w:num w:numId="18" w16cid:durableId="306856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04233"/>
    <w:rsid w:val="00004496"/>
    <w:rsid w:val="00012950"/>
    <w:rsid w:val="000133DB"/>
    <w:rsid w:val="000142A6"/>
    <w:rsid w:val="00022F2B"/>
    <w:rsid w:val="00023F2D"/>
    <w:rsid w:val="00025B9B"/>
    <w:rsid w:val="000362AF"/>
    <w:rsid w:val="00037B0E"/>
    <w:rsid w:val="00045150"/>
    <w:rsid w:val="00052AF9"/>
    <w:rsid w:val="00055A27"/>
    <w:rsid w:val="00055ED1"/>
    <w:rsid w:val="00061C0E"/>
    <w:rsid w:val="0006203E"/>
    <w:rsid w:val="00081475"/>
    <w:rsid w:val="0008412E"/>
    <w:rsid w:val="00086D9B"/>
    <w:rsid w:val="000920F2"/>
    <w:rsid w:val="000A00AB"/>
    <w:rsid w:val="000B19AF"/>
    <w:rsid w:val="000B1F8B"/>
    <w:rsid w:val="000B2FD8"/>
    <w:rsid w:val="000B7452"/>
    <w:rsid w:val="000C3129"/>
    <w:rsid w:val="000D0602"/>
    <w:rsid w:val="000F53E4"/>
    <w:rsid w:val="00115747"/>
    <w:rsid w:val="00125614"/>
    <w:rsid w:val="00133993"/>
    <w:rsid w:val="00160E9C"/>
    <w:rsid w:val="0016364A"/>
    <w:rsid w:val="00166F30"/>
    <w:rsid w:val="00173CED"/>
    <w:rsid w:val="001767BB"/>
    <w:rsid w:val="0018168B"/>
    <w:rsid w:val="0018722F"/>
    <w:rsid w:val="001934C8"/>
    <w:rsid w:val="001956BA"/>
    <w:rsid w:val="00197618"/>
    <w:rsid w:val="001B34E8"/>
    <w:rsid w:val="001B3F1B"/>
    <w:rsid w:val="001E72AE"/>
    <w:rsid w:val="001F6552"/>
    <w:rsid w:val="00211661"/>
    <w:rsid w:val="00216F61"/>
    <w:rsid w:val="0022640E"/>
    <w:rsid w:val="0023747A"/>
    <w:rsid w:val="002673D7"/>
    <w:rsid w:val="00274809"/>
    <w:rsid w:val="00276FD0"/>
    <w:rsid w:val="002904FE"/>
    <w:rsid w:val="002A48DE"/>
    <w:rsid w:val="002C3A93"/>
    <w:rsid w:val="002D35E2"/>
    <w:rsid w:val="002D6BAA"/>
    <w:rsid w:val="002E36C6"/>
    <w:rsid w:val="002F69E6"/>
    <w:rsid w:val="00305B7B"/>
    <w:rsid w:val="00314FB1"/>
    <w:rsid w:val="003306D1"/>
    <w:rsid w:val="0034330F"/>
    <w:rsid w:val="00344769"/>
    <w:rsid w:val="003759DE"/>
    <w:rsid w:val="00384A34"/>
    <w:rsid w:val="003A02DE"/>
    <w:rsid w:val="003A5497"/>
    <w:rsid w:val="003A6021"/>
    <w:rsid w:val="003B4B95"/>
    <w:rsid w:val="003C4BEE"/>
    <w:rsid w:val="003C78AF"/>
    <w:rsid w:val="003D1CA6"/>
    <w:rsid w:val="003F017B"/>
    <w:rsid w:val="004031AC"/>
    <w:rsid w:val="00404E65"/>
    <w:rsid w:val="00407A81"/>
    <w:rsid w:val="00416C7A"/>
    <w:rsid w:val="00476F59"/>
    <w:rsid w:val="00495EA5"/>
    <w:rsid w:val="004A27C4"/>
    <w:rsid w:val="004A597E"/>
    <w:rsid w:val="004A6AFF"/>
    <w:rsid w:val="004C012E"/>
    <w:rsid w:val="004C2A19"/>
    <w:rsid w:val="004C6CB1"/>
    <w:rsid w:val="004D34E8"/>
    <w:rsid w:val="004F3031"/>
    <w:rsid w:val="004F58FE"/>
    <w:rsid w:val="005033CB"/>
    <w:rsid w:val="00515F01"/>
    <w:rsid w:val="00547641"/>
    <w:rsid w:val="00552F2D"/>
    <w:rsid w:val="00573088"/>
    <w:rsid w:val="00584094"/>
    <w:rsid w:val="005D7EF5"/>
    <w:rsid w:val="005E08F1"/>
    <w:rsid w:val="005E22CD"/>
    <w:rsid w:val="005E774C"/>
    <w:rsid w:val="005F3AB4"/>
    <w:rsid w:val="006026B0"/>
    <w:rsid w:val="0060645E"/>
    <w:rsid w:val="00606BD1"/>
    <w:rsid w:val="00611215"/>
    <w:rsid w:val="00613420"/>
    <w:rsid w:val="0063533C"/>
    <w:rsid w:val="00641F38"/>
    <w:rsid w:val="006515EE"/>
    <w:rsid w:val="00670F54"/>
    <w:rsid w:val="00673529"/>
    <w:rsid w:val="00675F3D"/>
    <w:rsid w:val="00682297"/>
    <w:rsid w:val="00690182"/>
    <w:rsid w:val="006A3E0C"/>
    <w:rsid w:val="006A65BF"/>
    <w:rsid w:val="006C1153"/>
    <w:rsid w:val="006E2369"/>
    <w:rsid w:val="006E275A"/>
    <w:rsid w:val="006F0C27"/>
    <w:rsid w:val="006F3B2C"/>
    <w:rsid w:val="006F54FB"/>
    <w:rsid w:val="00700E73"/>
    <w:rsid w:val="0070339E"/>
    <w:rsid w:val="00723A6F"/>
    <w:rsid w:val="007265A5"/>
    <w:rsid w:val="00736019"/>
    <w:rsid w:val="0075337C"/>
    <w:rsid w:val="00762A83"/>
    <w:rsid w:val="00770F22"/>
    <w:rsid w:val="00780B94"/>
    <w:rsid w:val="007815A9"/>
    <w:rsid w:val="00783C60"/>
    <w:rsid w:val="007A4CB2"/>
    <w:rsid w:val="007A6F9D"/>
    <w:rsid w:val="007B3060"/>
    <w:rsid w:val="007B4433"/>
    <w:rsid w:val="007B78E9"/>
    <w:rsid w:val="007C286C"/>
    <w:rsid w:val="007F6093"/>
    <w:rsid w:val="007F7647"/>
    <w:rsid w:val="008114DC"/>
    <w:rsid w:val="00812480"/>
    <w:rsid w:val="00821782"/>
    <w:rsid w:val="0082230A"/>
    <w:rsid w:val="00834E22"/>
    <w:rsid w:val="008435BC"/>
    <w:rsid w:val="00851B6D"/>
    <w:rsid w:val="0085449C"/>
    <w:rsid w:val="00892A97"/>
    <w:rsid w:val="008B30AC"/>
    <w:rsid w:val="008D3D23"/>
    <w:rsid w:val="008F4156"/>
    <w:rsid w:val="00903E26"/>
    <w:rsid w:val="009152F3"/>
    <w:rsid w:val="0091608A"/>
    <w:rsid w:val="00927567"/>
    <w:rsid w:val="009433CD"/>
    <w:rsid w:val="00944DDF"/>
    <w:rsid w:val="009535DC"/>
    <w:rsid w:val="00967BB4"/>
    <w:rsid w:val="009704F9"/>
    <w:rsid w:val="00986EB7"/>
    <w:rsid w:val="009947C5"/>
    <w:rsid w:val="0099718C"/>
    <w:rsid w:val="009A0D24"/>
    <w:rsid w:val="009A654C"/>
    <w:rsid w:val="009D2197"/>
    <w:rsid w:val="009D4CAD"/>
    <w:rsid w:val="009D6FEC"/>
    <w:rsid w:val="009E1FD2"/>
    <w:rsid w:val="009E3615"/>
    <w:rsid w:val="009E6927"/>
    <w:rsid w:val="009F5017"/>
    <w:rsid w:val="00A072C2"/>
    <w:rsid w:val="00A213FC"/>
    <w:rsid w:val="00A225A0"/>
    <w:rsid w:val="00A31AAE"/>
    <w:rsid w:val="00A32D2C"/>
    <w:rsid w:val="00A52191"/>
    <w:rsid w:val="00A53C46"/>
    <w:rsid w:val="00A64475"/>
    <w:rsid w:val="00A7585A"/>
    <w:rsid w:val="00A76B2B"/>
    <w:rsid w:val="00A81CE8"/>
    <w:rsid w:val="00A86B12"/>
    <w:rsid w:val="00A878E3"/>
    <w:rsid w:val="00A90675"/>
    <w:rsid w:val="00A91AA8"/>
    <w:rsid w:val="00A95211"/>
    <w:rsid w:val="00A973C5"/>
    <w:rsid w:val="00AA64E1"/>
    <w:rsid w:val="00AA73D6"/>
    <w:rsid w:val="00AC1796"/>
    <w:rsid w:val="00AC2686"/>
    <w:rsid w:val="00AD1BFD"/>
    <w:rsid w:val="00AE142B"/>
    <w:rsid w:val="00AE396D"/>
    <w:rsid w:val="00AF2359"/>
    <w:rsid w:val="00AF5CB7"/>
    <w:rsid w:val="00B01BCF"/>
    <w:rsid w:val="00B029CE"/>
    <w:rsid w:val="00B03E1F"/>
    <w:rsid w:val="00B11E0E"/>
    <w:rsid w:val="00B24871"/>
    <w:rsid w:val="00B34989"/>
    <w:rsid w:val="00B34C5F"/>
    <w:rsid w:val="00B40478"/>
    <w:rsid w:val="00B411BB"/>
    <w:rsid w:val="00B425FC"/>
    <w:rsid w:val="00B52D53"/>
    <w:rsid w:val="00B5433B"/>
    <w:rsid w:val="00B9559C"/>
    <w:rsid w:val="00BB439F"/>
    <w:rsid w:val="00BD4E04"/>
    <w:rsid w:val="00BF1302"/>
    <w:rsid w:val="00C14552"/>
    <w:rsid w:val="00C4339B"/>
    <w:rsid w:val="00C44DA7"/>
    <w:rsid w:val="00C625B9"/>
    <w:rsid w:val="00C644D4"/>
    <w:rsid w:val="00C65A45"/>
    <w:rsid w:val="00C734C9"/>
    <w:rsid w:val="00C8315B"/>
    <w:rsid w:val="00C83C00"/>
    <w:rsid w:val="00C87697"/>
    <w:rsid w:val="00C94C67"/>
    <w:rsid w:val="00C9578A"/>
    <w:rsid w:val="00CA0366"/>
    <w:rsid w:val="00CB2A3D"/>
    <w:rsid w:val="00CC1394"/>
    <w:rsid w:val="00CC2739"/>
    <w:rsid w:val="00CC7D83"/>
    <w:rsid w:val="00CD7FEE"/>
    <w:rsid w:val="00CE23BF"/>
    <w:rsid w:val="00CE4838"/>
    <w:rsid w:val="00CF16BC"/>
    <w:rsid w:val="00D03FAC"/>
    <w:rsid w:val="00D0459F"/>
    <w:rsid w:val="00D04B70"/>
    <w:rsid w:val="00D16991"/>
    <w:rsid w:val="00D1732D"/>
    <w:rsid w:val="00D1779E"/>
    <w:rsid w:val="00D22571"/>
    <w:rsid w:val="00D34060"/>
    <w:rsid w:val="00D36B74"/>
    <w:rsid w:val="00D61AC1"/>
    <w:rsid w:val="00D761F4"/>
    <w:rsid w:val="00D80084"/>
    <w:rsid w:val="00D844DE"/>
    <w:rsid w:val="00D85AB8"/>
    <w:rsid w:val="00DC4611"/>
    <w:rsid w:val="00DD6BDF"/>
    <w:rsid w:val="00DF2A40"/>
    <w:rsid w:val="00E01B51"/>
    <w:rsid w:val="00E022AE"/>
    <w:rsid w:val="00E07486"/>
    <w:rsid w:val="00E11485"/>
    <w:rsid w:val="00E42E19"/>
    <w:rsid w:val="00E66302"/>
    <w:rsid w:val="00E67C6F"/>
    <w:rsid w:val="00E720B7"/>
    <w:rsid w:val="00E804CF"/>
    <w:rsid w:val="00E84A61"/>
    <w:rsid w:val="00E87310"/>
    <w:rsid w:val="00EB5852"/>
    <w:rsid w:val="00EB6D22"/>
    <w:rsid w:val="00ED4A2C"/>
    <w:rsid w:val="00EE35F4"/>
    <w:rsid w:val="00EF2B18"/>
    <w:rsid w:val="00EF67AB"/>
    <w:rsid w:val="00F13FC1"/>
    <w:rsid w:val="00F17429"/>
    <w:rsid w:val="00F229BD"/>
    <w:rsid w:val="00F45CE9"/>
    <w:rsid w:val="00F4718B"/>
    <w:rsid w:val="00F548A8"/>
    <w:rsid w:val="00F62A05"/>
    <w:rsid w:val="00F66557"/>
    <w:rsid w:val="00F74486"/>
    <w:rsid w:val="00F92A67"/>
    <w:rsid w:val="00FA36C3"/>
    <w:rsid w:val="00FA36CD"/>
    <w:rsid w:val="00FB1F01"/>
    <w:rsid w:val="00FB29E3"/>
    <w:rsid w:val="00FB6DC0"/>
    <w:rsid w:val="00FC5C99"/>
    <w:rsid w:val="00FD7E56"/>
    <w:rsid w:val="00FF16F1"/>
    <w:rsid w:val="00FF240A"/>
    <w:rsid w:val="00FF4031"/>
    <w:rsid w:val="00FF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37758DF0-E3CD-464C-9B47-AC0CD808C582}"/>
</file>

<file path=customXml/itemProps3.xml><?xml version="1.0" encoding="utf-8"?>
<ds:datastoreItem xmlns:ds="http://schemas.openxmlformats.org/officeDocument/2006/customXml" ds:itemID="{344A5AA4-CCF2-4526-99A3-F3529839FFA7}"/>
</file>

<file path=customXml/itemProps4.xml><?xml version="1.0" encoding="utf-8"?>
<ds:datastoreItem xmlns:ds="http://schemas.openxmlformats.org/officeDocument/2006/customXml" ds:itemID="{34DDB23C-3A11-4910-9B33-86C26A1AF45F}"/>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Paddsion</dc:creator>
  <cp:keywords/>
  <dc:description/>
  <cp:lastModifiedBy>Willis Naomi</cp:lastModifiedBy>
  <cp:revision>7</cp:revision>
  <dcterms:created xsi:type="dcterms:W3CDTF">2026-03-25T11:30:00Z</dcterms:created>
  <dcterms:modified xsi:type="dcterms:W3CDTF">2026-04-17T14:20:00Z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19255100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