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BDF" w14:textId="7FC42280" w:rsidR="00A072C2" w:rsidRDefault="00A072C2" w:rsidP="00A86B12">
      <w:pPr>
        <w:jc w:val="center"/>
        <w:rPr>
          <w:rFonts w:ascii="Arial" w:hAnsi="Arial" w:cs="Arial"/>
          <w:b/>
          <w:bCs/>
        </w:rPr>
      </w:pPr>
    </w:p>
    <w:p w14:paraId="2C87CA4B" w14:textId="11F02B78" w:rsidR="007C286C" w:rsidRPr="006856D9" w:rsidRDefault="00A072C2" w:rsidP="00457AE7">
      <w:pPr>
        <w:jc w:val="center"/>
        <w:rPr>
          <w:rFonts w:ascii="Arial" w:hAnsi="Arial" w:cs="Arial"/>
          <w:b/>
          <w:u w:val="single"/>
        </w:rPr>
      </w:pPr>
      <w:r w:rsidRPr="006856D9">
        <w:rPr>
          <w:rFonts w:ascii="Arial" w:hAnsi="Arial" w:cs="Arial"/>
          <w:b/>
          <w:u w:val="single"/>
        </w:rPr>
        <w:t xml:space="preserve">JOB </w:t>
      </w:r>
      <w:r w:rsidR="00FF4031" w:rsidRPr="006856D9">
        <w:rPr>
          <w:rFonts w:ascii="Arial" w:hAnsi="Arial" w:cs="Arial"/>
          <w:b/>
          <w:u w:val="single"/>
        </w:rPr>
        <w:t xml:space="preserve">PROFILE </w:t>
      </w:r>
      <w:r w:rsidRPr="006856D9">
        <w:rPr>
          <w:rFonts w:ascii="Arial" w:hAnsi="Arial" w:cs="Arial"/>
          <w:b/>
          <w:u w:val="single"/>
        </w:rPr>
        <w:t xml:space="preserve">AND </w:t>
      </w:r>
      <w:r w:rsidR="00FF4031" w:rsidRPr="006856D9">
        <w:rPr>
          <w:rFonts w:ascii="Arial" w:hAnsi="Arial" w:cs="Arial"/>
          <w:b/>
          <w:u w:val="single"/>
        </w:rPr>
        <w:t xml:space="preserve">PERSON </w:t>
      </w:r>
      <w:r w:rsidR="0023747A" w:rsidRPr="006856D9">
        <w:rPr>
          <w:rFonts w:ascii="Arial" w:hAnsi="Arial" w:cs="Arial"/>
          <w:b/>
          <w:u w:val="single"/>
        </w:rPr>
        <w:t>REQUIREMENTS</w:t>
      </w:r>
      <w:r w:rsidRPr="006856D9">
        <w:rPr>
          <w:rFonts w:ascii="Arial" w:hAnsi="Arial" w:cs="Arial"/>
          <w:b/>
          <w:u w:val="single"/>
        </w:rPr>
        <w:t xml:space="preserve"> </w:t>
      </w:r>
    </w:p>
    <w:tbl>
      <w:tblPr>
        <w:tblStyle w:val="TableGrid"/>
        <w:tblW w:w="8642" w:type="dxa"/>
        <w:tblLook w:val="04A0" w:firstRow="1" w:lastRow="0" w:firstColumn="1" w:lastColumn="0" w:noHBand="0" w:noVBand="1"/>
      </w:tblPr>
      <w:tblGrid>
        <w:gridCol w:w="1666"/>
        <w:gridCol w:w="3136"/>
        <w:gridCol w:w="2743"/>
        <w:gridCol w:w="1097"/>
      </w:tblGrid>
      <w:tr w:rsidR="00055A27" w:rsidRPr="006856D9" w14:paraId="35DC862F" w14:textId="65DA3736" w:rsidTr="009704F9">
        <w:tc>
          <w:tcPr>
            <w:tcW w:w="8642" w:type="dxa"/>
            <w:gridSpan w:val="4"/>
          </w:tcPr>
          <w:p w14:paraId="7F84ED94" w14:textId="3B9C1C2A" w:rsidR="00055A27" w:rsidRPr="006856D9" w:rsidRDefault="00A86B12" w:rsidP="00FB1E96">
            <w:pPr>
              <w:rPr>
                <w:rFonts w:ascii="Arial" w:hAnsi="Arial" w:cs="Arial"/>
                <w:b/>
                <w:bCs/>
                <w:sz w:val="24"/>
                <w:szCs w:val="24"/>
              </w:rPr>
            </w:pPr>
            <w:r w:rsidRPr="006856D9">
              <w:rPr>
                <w:rFonts w:ascii="Arial" w:hAnsi="Arial" w:cs="Arial"/>
                <w:b/>
                <w:bCs/>
                <w:sz w:val="24"/>
                <w:szCs w:val="24"/>
              </w:rPr>
              <w:t>JOB</w:t>
            </w:r>
            <w:r w:rsidR="00055A27" w:rsidRPr="006856D9">
              <w:rPr>
                <w:rFonts w:ascii="Arial" w:hAnsi="Arial" w:cs="Arial"/>
                <w:b/>
                <w:bCs/>
                <w:sz w:val="24"/>
                <w:szCs w:val="24"/>
              </w:rPr>
              <w:t xml:space="preserve"> TITLE: </w:t>
            </w:r>
            <w:r w:rsidR="00D1779E" w:rsidRPr="006856D9">
              <w:rPr>
                <w:rFonts w:ascii="Arial" w:hAnsi="Arial" w:cs="Arial"/>
                <w:b/>
                <w:bCs/>
                <w:sz w:val="24"/>
                <w:szCs w:val="24"/>
              </w:rPr>
              <w:t>DRIVE</w:t>
            </w:r>
            <w:r w:rsidR="00211661" w:rsidRPr="006856D9">
              <w:rPr>
                <w:rFonts w:ascii="Arial" w:hAnsi="Arial" w:cs="Arial"/>
                <w:b/>
                <w:bCs/>
                <w:sz w:val="24"/>
                <w:szCs w:val="24"/>
              </w:rPr>
              <w:t xml:space="preserve"> </w:t>
            </w:r>
            <w:r w:rsidR="00772CEB" w:rsidRPr="006856D9">
              <w:rPr>
                <w:rFonts w:ascii="Arial" w:hAnsi="Arial" w:cs="Arial"/>
                <w:b/>
                <w:bCs/>
                <w:sz w:val="24"/>
                <w:szCs w:val="24"/>
              </w:rPr>
              <w:t xml:space="preserve">Service Team Leader </w:t>
            </w:r>
          </w:p>
        </w:tc>
      </w:tr>
      <w:tr w:rsidR="00055A27" w:rsidRPr="006856D9" w14:paraId="26B77587" w14:textId="299B343D" w:rsidTr="009704F9">
        <w:tc>
          <w:tcPr>
            <w:tcW w:w="1701" w:type="dxa"/>
          </w:tcPr>
          <w:p w14:paraId="4B457CE3" w14:textId="77777777" w:rsidR="006856D9" w:rsidRPr="006856D9" w:rsidRDefault="00055A27" w:rsidP="00FB1E96">
            <w:pPr>
              <w:rPr>
                <w:rFonts w:ascii="Arial" w:hAnsi="Arial" w:cs="Arial"/>
                <w:b/>
                <w:bCs/>
                <w:sz w:val="24"/>
                <w:szCs w:val="24"/>
              </w:rPr>
            </w:pPr>
            <w:r w:rsidRPr="006856D9">
              <w:rPr>
                <w:rFonts w:ascii="Arial" w:hAnsi="Arial" w:cs="Arial"/>
                <w:b/>
                <w:bCs/>
                <w:sz w:val="24"/>
                <w:szCs w:val="24"/>
              </w:rPr>
              <w:t xml:space="preserve">GRADE: </w:t>
            </w:r>
            <w:r w:rsidR="00CA0366" w:rsidRPr="006856D9">
              <w:rPr>
                <w:rFonts w:ascii="Arial" w:hAnsi="Arial" w:cs="Arial"/>
                <w:b/>
                <w:bCs/>
                <w:sz w:val="24"/>
                <w:szCs w:val="24"/>
              </w:rPr>
              <w:t xml:space="preserve"> </w:t>
            </w:r>
          </w:p>
          <w:p w14:paraId="68147F6E" w14:textId="71BF1996" w:rsidR="00055A27" w:rsidRPr="006856D9" w:rsidRDefault="00196C1C" w:rsidP="00FB1E96">
            <w:pPr>
              <w:rPr>
                <w:rFonts w:ascii="Arial" w:hAnsi="Arial" w:cs="Arial"/>
                <w:b/>
                <w:bCs/>
                <w:sz w:val="24"/>
                <w:szCs w:val="24"/>
              </w:rPr>
            </w:pPr>
            <w:r w:rsidRPr="006856D9">
              <w:rPr>
                <w:rFonts w:ascii="Arial" w:hAnsi="Arial" w:cs="Arial"/>
                <w:b/>
                <w:bCs/>
                <w:sz w:val="24"/>
                <w:szCs w:val="24"/>
              </w:rPr>
              <w:t xml:space="preserve">9 </w:t>
            </w:r>
          </w:p>
        </w:tc>
        <w:tc>
          <w:tcPr>
            <w:tcW w:w="3256" w:type="dxa"/>
          </w:tcPr>
          <w:p w14:paraId="46729EF5" w14:textId="77777777" w:rsidR="00055A27" w:rsidRPr="006856D9" w:rsidRDefault="00055A27" w:rsidP="00FB1E96">
            <w:pPr>
              <w:rPr>
                <w:rFonts w:ascii="Arial" w:hAnsi="Arial" w:cs="Arial"/>
                <w:b/>
                <w:bCs/>
                <w:sz w:val="24"/>
                <w:szCs w:val="24"/>
              </w:rPr>
            </w:pPr>
            <w:r w:rsidRPr="006856D9">
              <w:rPr>
                <w:rFonts w:ascii="Arial" w:hAnsi="Arial" w:cs="Arial"/>
                <w:b/>
                <w:bCs/>
                <w:sz w:val="24"/>
                <w:szCs w:val="24"/>
              </w:rPr>
              <w:t xml:space="preserve">Evaluation Date: </w:t>
            </w:r>
          </w:p>
          <w:p w14:paraId="75698E4D" w14:textId="71C571E3" w:rsidR="006856D9" w:rsidRPr="006856D9" w:rsidRDefault="006856D9" w:rsidP="00FB1E96">
            <w:pPr>
              <w:rPr>
                <w:rFonts w:ascii="Arial" w:hAnsi="Arial" w:cs="Arial"/>
                <w:sz w:val="24"/>
                <w:szCs w:val="24"/>
              </w:rPr>
            </w:pPr>
            <w:r w:rsidRPr="006856D9">
              <w:rPr>
                <w:rFonts w:ascii="Arial" w:hAnsi="Arial" w:cs="Arial"/>
                <w:b/>
                <w:bCs/>
                <w:sz w:val="24"/>
                <w:szCs w:val="24"/>
              </w:rPr>
              <w:t>7 April 2026</w:t>
            </w:r>
          </w:p>
        </w:tc>
        <w:tc>
          <w:tcPr>
            <w:tcW w:w="2835" w:type="dxa"/>
          </w:tcPr>
          <w:p w14:paraId="2F7A3481" w14:textId="77777777" w:rsidR="00055A27" w:rsidRPr="006856D9" w:rsidRDefault="00055A27" w:rsidP="00FB1E96">
            <w:pPr>
              <w:rPr>
                <w:rFonts w:ascii="Arial" w:hAnsi="Arial" w:cs="Arial"/>
                <w:b/>
                <w:bCs/>
                <w:sz w:val="24"/>
                <w:szCs w:val="24"/>
              </w:rPr>
            </w:pPr>
            <w:r w:rsidRPr="006856D9">
              <w:rPr>
                <w:rFonts w:ascii="Arial" w:hAnsi="Arial" w:cs="Arial"/>
                <w:b/>
                <w:bCs/>
                <w:sz w:val="24"/>
                <w:szCs w:val="24"/>
              </w:rPr>
              <w:t>Evaluation Result:</w:t>
            </w:r>
          </w:p>
          <w:p w14:paraId="6D851D07" w14:textId="2AFDE060" w:rsidR="006856D9" w:rsidRPr="006856D9" w:rsidRDefault="006856D9" w:rsidP="00FB1E96">
            <w:pPr>
              <w:rPr>
                <w:rFonts w:ascii="Arial" w:hAnsi="Arial" w:cs="Arial"/>
                <w:b/>
                <w:bCs/>
                <w:sz w:val="24"/>
                <w:szCs w:val="24"/>
              </w:rPr>
            </w:pPr>
            <w:r w:rsidRPr="006856D9">
              <w:rPr>
                <w:rFonts w:ascii="Arial" w:hAnsi="Arial" w:cs="Arial"/>
                <w:b/>
                <w:bCs/>
                <w:sz w:val="24"/>
                <w:szCs w:val="24"/>
              </w:rPr>
              <w:t>323</w:t>
            </w:r>
          </w:p>
        </w:tc>
        <w:tc>
          <w:tcPr>
            <w:tcW w:w="850" w:type="dxa"/>
          </w:tcPr>
          <w:p w14:paraId="422FCA2C" w14:textId="46A45165" w:rsidR="00055A27" w:rsidRPr="006856D9" w:rsidRDefault="0069044A" w:rsidP="00FB1E96">
            <w:pPr>
              <w:rPr>
                <w:rFonts w:ascii="Arial" w:hAnsi="Arial" w:cs="Arial"/>
                <w:b/>
                <w:bCs/>
                <w:sz w:val="24"/>
                <w:szCs w:val="24"/>
              </w:rPr>
            </w:pPr>
            <w:r w:rsidRPr="006856D9">
              <w:rPr>
                <w:rFonts w:ascii="Arial" w:hAnsi="Arial" w:cs="Arial"/>
                <w:b/>
                <w:bCs/>
                <w:sz w:val="24"/>
                <w:szCs w:val="24"/>
              </w:rPr>
              <w:t>NC5089</w:t>
            </w:r>
          </w:p>
        </w:tc>
      </w:tr>
    </w:tbl>
    <w:p w14:paraId="672489BE" w14:textId="77777777" w:rsidR="00A072C2" w:rsidRPr="006856D9" w:rsidRDefault="00A072C2" w:rsidP="00A072C2">
      <w:pPr>
        <w:rPr>
          <w:rFonts w:ascii="Arial" w:hAnsi="Arial" w:cs="Arial"/>
          <w:b/>
          <w:bCs/>
        </w:rPr>
      </w:pPr>
    </w:p>
    <w:p w14:paraId="504BC6B5" w14:textId="77777777" w:rsidR="009F5017" w:rsidRPr="006856D9" w:rsidRDefault="009F5017" w:rsidP="009F5017">
      <w:pPr>
        <w:rPr>
          <w:rFonts w:ascii="Arial" w:hAnsi="Arial" w:cs="Arial"/>
          <w:b/>
          <w:bCs/>
        </w:rPr>
      </w:pPr>
      <w:r w:rsidRPr="006856D9">
        <w:rPr>
          <w:rFonts w:ascii="Arial" w:hAnsi="Arial" w:cs="Arial"/>
          <w:b/>
          <w:bCs/>
        </w:rPr>
        <w:t>ROLE AND PURPOSE</w:t>
      </w:r>
    </w:p>
    <w:p w14:paraId="71E54B63" w14:textId="3D8B0B4A" w:rsidR="00591673" w:rsidRPr="006856D9" w:rsidRDefault="00BF3A76" w:rsidP="00BF3A76">
      <w:pPr>
        <w:spacing w:after="0" w:line="240" w:lineRule="auto"/>
        <w:rPr>
          <w:rFonts w:ascii="Arial" w:hAnsi="Arial" w:cs="Arial"/>
          <w:szCs w:val="20"/>
        </w:rPr>
      </w:pPr>
      <w:r w:rsidRPr="006856D9">
        <w:rPr>
          <w:rFonts w:ascii="Arial" w:hAnsi="Arial" w:cs="Arial"/>
          <w:szCs w:val="20"/>
        </w:rPr>
        <w:t>The post holder will lead and</w:t>
      </w:r>
      <w:r w:rsidR="004A1679" w:rsidRPr="006856D9">
        <w:rPr>
          <w:rFonts w:ascii="Arial" w:hAnsi="Arial" w:cs="Arial"/>
          <w:szCs w:val="20"/>
        </w:rPr>
        <w:t xml:space="preserve"> </w:t>
      </w:r>
      <w:r w:rsidR="00E439EB" w:rsidRPr="006856D9">
        <w:rPr>
          <w:rFonts w:ascii="Arial" w:hAnsi="Arial" w:cs="Arial"/>
          <w:szCs w:val="20"/>
        </w:rPr>
        <w:t>manage the operational</w:t>
      </w:r>
      <w:r w:rsidR="0002460A" w:rsidRPr="006856D9">
        <w:rPr>
          <w:rFonts w:ascii="Arial" w:hAnsi="Arial" w:cs="Arial"/>
          <w:szCs w:val="20"/>
        </w:rPr>
        <w:t xml:space="preserve"> </w:t>
      </w:r>
      <w:r w:rsidR="00E439EB" w:rsidRPr="006856D9">
        <w:rPr>
          <w:rFonts w:ascii="Arial" w:hAnsi="Arial" w:cs="Arial"/>
          <w:szCs w:val="20"/>
        </w:rPr>
        <w:t xml:space="preserve">delivery of the </w:t>
      </w:r>
      <w:r w:rsidR="0002460A" w:rsidRPr="006856D9">
        <w:rPr>
          <w:rFonts w:ascii="Arial" w:hAnsi="Arial" w:cs="Arial"/>
          <w:szCs w:val="20"/>
        </w:rPr>
        <w:t xml:space="preserve">Strength to Change </w:t>
      </w:r>
      <w:r w:rsidR="00E439EB" w:rsidRPr="006856D9">
        <w:rPr>
          <w:rFonts w:ascii="Arial" w:hAnsi="Arial" w:cs="Arial"/>
          <w:szCs w:val="20"/>
        </w:rPr>
        <w:t>Drive Project.</w:t>
      </w:r>
      <w:r w:rsidR="00591673" w:rsidRPr="006856D9">
        <w:t xml:space="preserve"> </w:t>
      </w:r>
      <w:r w:rsidR="00591673" w:rsidRPr="006856D9">
        <w:rPr>
          <w:rFonts w:ascii="Arial" w:hAnsi="Arial" w:cs="Arial"/>
          <w:szCs w:val="20"/>
        </w:rPr>
        <w:t xml:space="preserve">Responsible for ensuring the overarching aim of the service </w:t>
      </w:r>
      <w:r w:rsidR="002C6D08" w:rsidRPr="006856D9">
        <w:rPr>
          <w:rFonts w:ascii="Arial" w:hAnsi="Arial" w:cs="Arial"/>
          <w:szCs w:val="20"/>
        </w:rPr>
        <w:t xml:space="preserve">is </w:t>
      </w:r>
      <w:r w:rsidR="00591673" w:rsidRPr="006856D9">
        <w:rPr>
          <w:rFonts w:ascii="Arial" w:hAnsi="Arial" w:cs="Arial"/>
          <w:szCs w:val="20"/>
        </w:rPr>
        <w:t>at the centre of all decision making and service delivery, which is to safeguard victims and their children</w:t>
      </w:r>
      <w:r w:rsidR="002C6D08" w:rsidRPr="006856D9">
        <w:rPr>
          <w:rFonts w:ascii="Arial" w:hAnsi="Arial" w:cs="Arial"/>
          <w:szCs w:val="20"/>
        </w:rPr>
        <w:t>.</w:t>
      </w:r>
      <w:r w:rsidR="00E439EB" w:rsidRPr="006856D9">
        <w:rPr>
          <w:rFonts w:ascii="Arial" w:hAnsi="Arial" w:cs="Arial"/>
          <w:szCs w:val="20"/>
        </w:rPr>
        <w:t xml:space="preserve"> </w:t>
      </w:r>
      <w:r w:rsidR="00AE67AD" w:rsidRPr="006856D9">
        <w:rPr>
          <w:rFonts w:ascii="Arial" w:hAnsi="Arial" w:cs="Arial"/>
          <w:szCs w:val="20"/>
        </w:rPr>
        <w:t>Develop a system thinking, strengths-based solutions focussed approach to the delivery of highly specialised service for perpetrators of domestic abuse.</w:t>
      </w:r>
    </w:p>
    <w:p w14:paraId="3E557BA6" w14:textId="77777777" w:rsidR="00591673" w:rsidRPr="006856D9" w:rsidRDefault="00591673" w:rsidP="00BF3A76">
      <w:pPr>
        <w:spacing w:after="0" w:line="240" w:lineRule="auto"/>
        <w:rPr>
          <w:rFonts w:ascii="Arial" w:hAnsi="Arial" w:cs="Arial"/>
          <w:szCs w:val="20"/>
        </w:rPr>
      </w:pPr>
    </w:p>
    <w:p w14:paraId="4494704A" w14:textId="5D175726" w:rsidR="00202B67" w:rsidRPr="006856D9" w:rsidRDefault="00E439EB" w:rsidP="00F92956">
      <w:pPr>
        <w:spacing w:after="0" w:line="240" w:lineRule="auto"/>
        <w:rPr>
          <w:rFonts w:ascii="Arial" w:hAnsi="Arial" w:cs="Arial"/>
          <w:szCs w:val="20"/>
        </w:rPr>
      </w:pPr>
      <w:r w:rsidRPr="006856D9">
        <w:rPr>
          <w:rFonts w:ascii="Arial" w:hAnsi="Arial" w:cs="Arial"/>
          <w:szCs w:val="20"/>
        </w:rPr>
        <w:t xml:space="preserve">This role will </w:t>
      </w:r>
      <w:r w:rsidR="00ED02E6" w:rsidRPr="006856D9">
        <w:rPr>
          <w:rFonts w:ascii="Arial" w:hAnsi="Arial" w:cs="Arial"/>
          <w:szCs w:val="20"/>
        </w:rPr>
        <w:t xml:space="preserve">be responsible for </w:t>
      </w:r>
      <w:r w:rsidR="00202B67" w:rsidRPr="006856D9">
        <w:rPr>
          <w:rFonts w:ascii="Arial" w:hAnsi="Arial" w:cs="Arial"/>
          <w:szCs w:val="20"/>
        </w:rPr>
        <w:t xml:space="preserve">providing supervision, case management / reviews, reflective practice, mentoring and identifying the development needs of all staff to ensure high quality support and advice services are offered and provided. </w:t>
      </w:r>
    </w:p>
    <w:p w14:paraId="2FFD4877" w14:textId="03AC15CD" w:rsidR="00766498" w:rsidRPr="006856D9" w:rsidRDefault="00766498" w:rsidP="00F92956">
      <w:pPr>
        <w:spacing w:after="0" w:line="240" w:lineRule="auto"/>
        <w:rPr>
          <w:rFonts w:ascii="Arial" w:hAnsi="Arial" w:cs="Arial"/>
          <w:szCs w:val="20"/>
        </w:rPr>
      </w:pPr>
      <w:r w:rsidRPr="006856D9">
        <w:rPr>
          <w:rFonts w:ascii="Arial" w:hAnsi="Arial" w:cs="Arial"/>
          <w:szCs w:val="20"/>
        </w:rPr>
        <w:t xml:space="preserve">Oversee and lead on training and development of DRIVE Case </w:t>
      </w:r>
      <w:r w:rsidR="0061212E" w:rsidRPr="006856D9">
        <w:rPr>
          <w:rFonts w:ascii="Arial" w:hAnsi="Arial" w:cs="Arial"/>
          <w:szCs w:val="20"/>
        </w:rPr>
        <w:t>Practitioners</w:t>
      </w:r>
      <w:r w:rsidRPr="006856D9">
        <w:rPr>
          <w:rFonts w:ascii="Arial" w:hAnsi="Arial" w:cs="Arial"/>
          <w:szCs w:val="20"/>
        </w:rPr>
        <w:t xml:space="preserve"> </w:t>
      </w:r>
      <w:r w:rsidR="0061212E" w:rsidRPr="006856D9">
        <w:rPr>
          <w:rFonts w:ascii="Arial" w:hAnsi="Arial" w:cs="Arial"/>
          <w:szCs w:val="20"/>
        </w:rPr>
        <w:t xml:space="preserve">to </w:t>
      </w:r>
      <w:r w:rsidRPr="006856D9">
        <w:rPr>
          <w:rFonts w:ascii="Arial" w:hAnsi="Arial" w:cs="Arial"/>
          <w:szCs w:val="20"/>
        </w:rPr>
        <w:t>ensure they have the required high-level knowledge and expertise to undertake their specialist roles.</w:t>
      </w:r>
    </w:p>
    <w:p w14:paraId="003AE4EF" w14:textId="77777777" w:rsidR="00202B67" w:rsidRPr="006856D9" w:rsidRDefault="00202B67" w:rsidP="00F92956">
      <w:pPr>
        <w:spacing w:after="0" w:line="240" w:lineRule="auto"/>
        <w:rPr>
          <w:rFonts w:ascii="Arial" w:hAnsi="Arial" w:cs="Arial"/>
          <w:szCs w:val="20"/>
        </w:rPr>
      </w:pPr>
    </w:p>
    <w:p w14:paraId="5109AC3E" w14:textId="3A1155A6" w:rsidR="003F5DA3" w:rsidRPr="006856D9" w:rsidRDefault="00F92956" w:rsidP="00F92956">
      <w:pPr>
        <w:spacing w:after="0" w:line="240" w:lineRule="auto"/>
        <w:rPr>
          <w:rFonts w:ascii="Arial" w:hAnsi="Arial" w:cs="Arial"/>
          <w:szCs w:val="20"/>
        </w:rPr>
      </w:pPr>
      <w:r w:rsidRPr="006856D9">
        <w:rPr>
          <w:rFonts w:ascii="Arial" w:hAnsi="Arial" w:cs="Arial"/>
          <w:szCs w:val="20"/>
        </w:rPr>
        <w:t>I</w:t>
      </w:r>
      <w:r w:rsidR="00E439EB" w:rsidRPr="006856D9">
        <w:rPr>
          <w:rFonts w:ascii="Arial" w:hAnsi="Arial" w:cs="Arial"/>
          <w:szCs w:val="20"/>
        </w:rPr>
        <w:t>nitiate, develop, maintain and monitor a multi-agency infrastructure that actively engages with perpetrators of domestic abuse on the “support – disrupt” continuum principles.</w:t>
      </w:r>
      <w:r w:rsidRPr="006856D9">
        <w:rPr>
          <w:rFonts w:ascii="Arial" w:hAnsi="Arial" w:cs="Arial"/>
          <w:szCs w:val="20"/>
        </w:rPr>
        <w:t xml:space="preserve"> W</w:t>
      </w:r>
      <w:r w:rsidR="00E439EB" w:rsidRPr="006856D9">
        <w:rPr>
          <w:rFonts w:ascii="Arial" w:hAnsi="Arial" w:cs="Arial"/>
          <w:szCs w:val="20"/>
        </w:rPr>
        <w:t>ork</w:t>
      </w:r>
      <w:r w:rsidRPr="006856D9">
        <w:rPr>
          <w:rFonts w:ascii="Arial" w:hAnsi="Arial" w:cs="Arial"/>
          <w:szCs w:val="20"/>
        </w:rPr>
        <w:t xml:space="preserve"> c</w:t>
      </w:r>
      <w:r w:rsidR="00E439EB" w:rsidRPr="006856D9">
        <w:rPr>
          <w:rFonts w:ascii="Arial" w:hAnsi="Arial" w:cs="Arial"/>
          <w:szCs w:val="20"/>
        </w:rPr>
        <w:t>ollaboratively with the D</w:t>
      </w:r>
      <w:r w:rsidRPr="006856D9">
        <w:rPr>
          <w:rFonts w:ascii="Arial" w:hAnsi="Arial" w:cs="Arial"/>
          <w:szCs w:val="20"/>
        </w:rPr>
        <w:t>RIVE</w:t>
      </w:r>
      <w:r w:rsidR="00E439EB" w:rsidRPr="006856D9">
        <w:rPr>
          <w:rFonts w:ascii="Arial" w:hAnsi="Arial" w:cs="Arial"/>
          <w:szCs w:val="20"/>
        </w:rPr>
        <w:t xml:space="preserve"> Partnership and local </w:t>
      </w:r>
      <w:r w:rsidRPr="006856D9">
        <w:rPr>
          <w:rFonts w:ascii="Arial" w:hAnsi="Arial" w:cs="Arial"/>
          <w:szCs w:val="20"/>
        </w:rPr>
        <w:t>delivery partners</w:t>
      </w:r>
      <w:r w:rsidR="00E439EB" w:rsidRPr="006856D9">
        <w:rPr>
          <w:rFonts w:ascii="Arial" w:hAnsi="Arial" w:cs="Arial"/>
          <w:szCs w:val="20"/>
        </w:rPr>
        <w:t xml:space="preserve"> to maximise the </w:t>
      </w:r>
      <w:r w:rsidRPr="006856D9">
        <w:rPr>
          <w:rFonts w:ascii="Arial" w:hAnsi="Arial" w:cs="Arial"/>
          <w:szCs w:val="20"/>
        </w:rPr>
        <w:t xml:space="preserve">reach and </w:t>
      </w:r>
      <w:r w:rsidR="00E439EB" w:rsidRPr="006856D9">
        <w:rPr>
          <w:rFonts w:ascii="Arial" w:hAnsi="Arial" w:cs="Arial"/>
          <w:szCs w:val="20"/>
        </w:rPr>
        <w:t>impact of the service.</w:t>
      </w:r>
      <w:r w:rsidRPr="006856D9">
        <w:rPr>
          <w:rFonts w:ascii="Arial" w:hAnsi="Arial" w:cs="Arial"/>
          <w:szCs w:val="20"/>
        </w:rPr>
        <w:t xml:space="preserve"> </w:t>
      </w:r>
      <w:r w:rsidR="00293994" w:rsidRPr="006856D9">
        <w:rPr>
          <w:rFonts w:ascii="Arial" w:hAnsi="Arial" w:cs="Arial"/>
          <w:szCs w:val="20"/>
        </w:rPr>
        <w:t>Raise awareness of domestic abuse and evidence based good practice in relation to safeguarding and service provision in this specialist and complex area of work.</w:t>
      </w:r>
    </w:p>
    <w:p w14:paraId="5695C47D" w14:textId="77777777" w:rsidR="003F5DA3" w:rsidRPr="006856D9" w:rsidRDefault="003F5DA3" w:rsidP="00F92956">
      <w:pPr>
        <w:spacing w:after="0" w:line="240" w:lineRule="auto"/>
        <w:rPr>
          <w:rFonts w:ascii="Arial" w:hAnsi="Arial" w:cs="Arial"/>
          <w:szCs w:val="20"/>
        </w:rPr>
      </w:pPr>
    </w:p>
    <w:p w14:paraId="419482A3" w14:textId="3071CF5A" w:rsidR="00772CEB" w:rsidRPr="006856D9" w:rsidRDefault="00232FAA" w:rsidP="009F5017">
      <w:pPr>
        <w:rPr>
          <w:rFonts w:ascii="Arial" w:hAnsi="Arial" w:cs="Arial"/>
          <w:szCs w:val="20"/>
        </w:rPr>
      </w:pPr>
      <w:r w:rsidRPr="006856D9">
        <w:rPr>
          <w:rFonts w:ascii="Arial" w:hAnsi="Arial" w:cs="Arial"/>
          <w:szCs w:val="20"/>
        </w:rPr>
        <w:t xml:space="preserve">Ensure domestic abuse specialist risk assessment tools are used to inform high level and often complex decision making and ensure appropriate information sharing to safeguard victims and their children. The post holder is expected to work in line with the Respect Practice Standards, </w:t>
      </w:r>
      <w:proofErr w:type="spellStart"/>
      <w:r w:rsidRPr="006856D9">
        <w:rPr>
          <w:rFonts w:ascii="Arial" w:hAnsi="Arial" w:cs="Arial"/>
          <w:szCs w:val="20"/>
        </w:rPr>
        <w:t>SafeLives</w:t>
      </w:r>
      <w:proofErr w:type="spellEnd"/>
      <w:r w:rsidRPr="006856D9">
        <w:rPr>
          <w:rFonts w:ascii="Arial" w:hAnsi="Arial" w:cs="Arial"/>
          <w:szCs w:val="20"/>
        </w:rPr>
        <w:t xml:space="preserve"> and women’s Aid National Service Standards for domestic abuse.</w:t>
      </w:r>
      <w:r w:rsidR="0093690C" w:rsidRPr="006856D9">
        <w:rPr>
          <w:rFonts w:ascii="Arial" w:hAnsi="Arial" w:cs="Arial"/>
          <w:szCs w:val="20"/>
        </w:rPr>
        <w:t xml:space="preserve"> Support the Stra</w:t>
      </w:r>
      <w:r w:rsidR="007D71B9" w:rsidRPr="006856D9">
        <w:rPr>
          <w:rFonts w:ascii="Arial" w:hAnsi="Arial" w:cs="Arial"/>
          <w:szCs w:val="20"/>
        </w:rPr>
        <w:t xml:space="preserve">tegic Domestic Abuse Manager and Commissioning Lead to meet the requirements set by commissioners and </w:t>
      </w:r>
      <w:proofErr w:type="gramStart"/>
      <w:r w:rsidR="007D71B9" w:rsidRPr="006856D9">
        <w:rPr>
          <w:rFonts w:ascii="Arial" w:hAnsi="Arial" w:cs="Arial"/>
          <w:szCs w:val="20"/>
        </w:rPr>
        <w:t>Drive</w:t>
      </w:r>
      <w:proofErr w:type="gramEnd"/>
      <w:r w:rsidR="007D71B9" w:rsidRPr="006856D9">
        <w:rPr>
          <w:rFonts w:ascii="Arial" w:hAnsi="Arial" w:cs="Arial"/>
          <w:szCs w:val="20"/>
        </w:rPr>
        <w:t xml:space="preserve"> central team</w:t>
      </w:r>
      <w:r w:rsidR="003F566F" w:rsidRPr="006856D9">
        <w:rPr>
          <w:rFonts w:ascii="Arial" w:hAnsi="Arial" w:cs="Arial"/>
          <w:szCs w:val="20"/>
        </w:rPr>
        <w:t xml:space="preserve">. </w:t>
      </w:r>
    </w:p>
    <w:p w14:paraId="40886F30" w14:textId="29F1F018" w:rsidR="009F5017" w:rsidRPr="006856D9" w:rsidRDefault="009F5017" w:rsidP="009F5017">
      <w:pPr>
        <w:rPr>
          <w:rFonts w:ascii="Arial" w:hAnsi="Arial" w:cs="Arial"/>
        </w:rPr>
      </w:pPr>
      <w:r w:rsidRPr="006856D9">
        <w:rPr>
          <w:rFonts w:ascii="Arial" w:hAnsi="Arial" w:cs="Arial"/>
          <w:b/>
          <w:bCs/>
        </w:rPr>
        <w:t>PRINCIPAL ACCOUNTABILITIES</w:t>
      </w:r>
      <w:r w:rsidRPr="006856D9">
        <w:rPr>
          <w:rFonts w:ascii="Arial" w:hAnsi="Arial" w:cs="Arial"/>
        </w:rPr>
        <w:t xml:space="preserve">: </w:t>
      </w:r>
    </w:p>
    <w:p w14:paraId="618AA4EE" w14:textId="37F65914" w:rsidR="00531544" w:rsidRPr="006856D9" w:rsidRDefault="00531544" w:rsidP="00D33C5C">
      <w:pPr>
        <w:pStyle w:val="ListParagraph"/>
        <w:numPr>
          <w:ilvl w:val="0"/>
          <w:numId w:val="23"/>
        </w:numPr>
        <w:spacing w:line="259" w:lineRule="auto"/>
        <w:rPr>
          <w:rFonts w:ascii="Arial" w:hAnsi="Arial" w:cs="Arial"/>
        </w:rPr>
      </w:pPr>
      <w:r w:rsidRPr="006856D9">
        <w:rPr>
          <w:rFonts w:ascii="Arial" w:hAnsi="Arial" w:cs="Arial"/>
        </w:rPr>
        <w:t>Ensure that all support and advice given is in line with DRIVE Partnership key messages and strategic objectives. Contribute to the development of the DRIVE model through service reviews, supporting the DRIVE Partnership in delivery challenges and implementation of changes to the D</w:t>
      </w:r>
      <w:r w:rsidR="00786439" w:rsidRPr="006856D9">
        <w:rPr>
          <w:rFonts w:ascii="Arial" w:hAnsi="Arial" w:cs="Arial"/>
        </w:rPr>
        <w:t xml:space="preserve">RIVE </w:t>
      </w:r>
      <w:r w:rsidRPr="006856D9">
        <w:rPr>
          <w:rFonts w:ascii="Arial" w:hAnsi="Arial" w:cs="Arial"/>
        </w:rPr>
        <w:t>operational model. Act as a champion for D</w:t>
      </w:r>
      <w:r w:rsidR="00786439" w:rsidRPr="006856D9">
        <w:rPr>
          <w:rFonts w:ascii="Arial" w:hAnsi="Arial" w:cs="Arial"/>
        </w:rPr>
        <w:t>RIVE</w:t>
      </w:r>
      <w:r w:rsidRPr="006856D9">
        <w:rPr>
          <w:rFonts w:ascii="Arial" w:hAnsi="Arial" w:cs="Arial"/>
        </w:rPr>
        <w:t xml:space="preserve"> across the area in all aspects of development and delivery throughout</w:t>
      </w:r>
      <w:r w:rsidR="00786439" w:rsidRPr="006856D9">
        <w:rPr>
          <w:rFonts w:ascii="Arial" w:hAnsi="Arial" w:cs="Arial"/>
        </w:rPr>
        <w:t xml:space="preserve">. </w:t>
      </w:r>
    </w:p>
    <w:p w14:paraId="74E5DF0E" w14:textId="0042B57C" w:rsidR="006E1216" w:rsidRPr="006856D9" w:rsidRDefault="007824B6" w:rsidP="00D33C5C">
      <w:pPr>
        <w:pStyle w:val="ListParagraph"/>
        <w:numPr>
          <w:ilvl w:val="0"/>
          <w:numId w:val="23"/>
        </w:numPr>
        <w:rPr>
          <w:rFonts w:ascii="Arial" w:hAnsi="Arial" w:cs="Arial"/>
        </w:rPr>
      </w:pPr>
      <w:r w:rsidRPr="006856D9">
        <w:rPr>
          <w:rFonts w:ascii="Arial" w:hAnsi="Arial" w:cs="Arial"/>
        </w:rPr>
        <w:lastRenderedPageBreak/>
        <w:t>Work to ensure the DRIVE Project plays a key role in multi-agency structures and responses to domestic abuse, including supporting the coordination of a multi-agency perpetrator panel.</w:t>
      </w:r>
      <w:r w:rsidR="00425972" w:rsidRPr="006856D9">
        <w:rPr>
          <w:rFonts w:ascii="Arial" w:hAnsi="Arial" w:cs="Arial"/>
        </w:rPr>
        <w:t xml:space="preserve"> Influence and develop responses to improve services to perpetrators of domestic abuse ensuring that the experiences of clients and other agencies inform this process. </w:t>
      </w:r>
      <w:r w:rsidR="006E1216" w:rsidRPr="006856D9">
        <w:rPr>
          <w:rFonts w:ascii="Arial" w:hAnsi="Arial" w:cs="Arial"/>
        </w:rPr>
        <w:t xml:space="preserve">Develop and maintain effective links with other partner agencies, attending strategic and operational working groups as appropriate to inform and contribute to the development of strong multi-agency strategies to tackle domestic abuse. </w:t>
      </w:r>
    </w:p>
    <w:p w14:paraId="397E9774" w14:textId="11F7259F" w:rsidR="00465B7C" w:rsidRPr="006856D9" w:rsidRDefault="006E1216" w:rsidP="00D33C5C">
      <w:pPr>
        <w:pStyle w:val="ListParagraph"/>
        <w:numPr>
          <w:ilvl w:val="0"/>
          <w:numId w:val="23"/>
        </w:numPr>
        <w:rPr>
          <w:rFonts w:ascii="Arial" w:hAnsi="Arial" w:cs="Arial"/>
        </w:rPr>
      </w:pPr>
      <w:r w:rsidRPr="006856D9">
        <w:rPr>
          <w:rFonts w:ascii="Arial" w:hAnsi="Arial" w:cs="Arial"/>
        </w:rPr>
        <w:t xml:space="preserve">Develop protocols, referral procedures, skills sharing and joint working with external partners as appropriate. </w:t>
      </w:r>
      <w:r w:rsidR="00465B7C" w:rsidRPr="006856D9">
        <w:rPr>
          <w:rFonts w:ascii="Arial" w:hAnsi="Arial" w:cs="Arial"/>
        </w:rPr>
        <w:t>Ensure effective</w:t>
      </w:r>
      <w:r w:rsidR="001B6BC6" w:rsidRPr="006856D9">
        <w:rPr>
          <w:rFonts w:ascii="Arial" w:hAnsi="Arial" w:cs="Arial"/>
        </w:rPr>
        <w:t xml:space="preserve"> and timely</w:t>
      </w:r>
      <w:r w:rsidR="00465B7C" w:rsidRPr="006856D9">
        <w:rPr>
          <w:rFonts w:ascii="Arial" w:hAnsi="Arial" w:cs="Arial"/>
        </w:rPr>
        <w:t xml:space="preserve"> join</w:t>
      </w:r>
      <w:r w:rsidR="001B6BC6" w:rsidRPr="006856D9">
        <w:rPr>
          <w:rFonts w:ascii="Arial" w:hAnsi="Arial" w:cs="Arial"/>
        </w:rPr>
        <w:t xml:space="preserve">t </w:t>
      </w:r>
      <w:r w:rsidR="00465B7C" w:rsidRPr="006856D9">
        <w:rPr>
          <w:rFonts w:ascii="Arial" w:hAnsi="Arial" w:cs="Arial"/>
        </w:rPr>
        <w:t xml:space="preserve">working practices are developed </w:t>
      </w:r>
      <w:r w:rsidR="002A2C0E" w:rsidRPr="006856D9">
        <w:rPr>
          <w:rFonts w:ascii="Arial" w:hAnsi="Arial" w:cs="Arial"/>
        </w:rPr>
        <w:t xml:space="preserve">and maintained </w:t>
      </w:r>
      <w:r w:rsidR="00465B7C" w:rsidRPr="006856D9">
        <w:rPr>
          <w:rFonts w:ascii="Arial" w:hAnsi="Arial" w:cs="Arial"/>
        </w:rPr>
        <w:t>between the DRIVE C</w:t>
      </w:r>
      <w:r w:rsidR="002A2C0E" w:rsidRPr="006856D9">
        <w:rPr>
          <w:rFonts w:ascii="Arial" w:hAnsi="Arial" w:cs="Arial"/>
        </w:rPr>
        <w:t>a</w:t>
      </w:r>
      <w:r w:rsidR="00465B7C" w:rsidRPr="006856D9">
        <w:rPr>
          <w:rFonts w:ascii="Arial" w:hAnsi="Arial" w:cs="Arial"/>
        </w:rPr>
        <w:t>se Practitioners and</w:t>
      </w:r>
      <w:r w:rsidR="001B6BC6" w:rsidRPr="006856D9">
        <w:rPr>
          <w:rFonts w:ascii="Arial" w:hAnsi="Arial" w:cs="Arial"/>
        </w:rPr>
        <w:t xml:space="preserve"> </w:t>
      </w:r>
      <w:r w:rsidR="00465B7C" w:rsidRPr="006856D9">
        <w:rPr>
          <w:rFonts w:ascii="Arial" w:hAnsi="Arial" w:cs="Arial"/>
        </w:rPr>
        <w:t xml:space="preserve">partner service, supporting the partners, ex-partners and new partners, and family members of clients in management of risk and developing intervention plans, as directed by policy and process. </w:t>
      </w:r>
    </w:p>
    <w:p w14:paraId="046EE91A" w14:textId="180FC8C1" w:rsidR="00AB2F47" w:rsidRPr="006856D9" w:rsidRDefault="002B27DC" w:rsidP="00993B69">
      <w:pPr>
        <w:pStyle w:val="ListParagraph"/>
        <w:numPr>
          <w:ilvl w:val="0"/>
          <w:numId w:val="23"/>
        </w:numPr>
        <w:rPr>
          <w:rFonts w:ascii="Arial" w:hAnsi="Arial" w:cs="Arial"/>
        </w:rPr>
      </w:pPr>
      <w:r w:rsidRPr="006856D9">
        <w:rPr>
          <w:rFonts w:ascii="Arial" w:hAnsi="Arial" w:cs="Arial"/>
        </w:rPr>
        <w:t xml:space="preserve">Ensure that the required data is recorded on the </w:t>
      </w:r>
      <w:r w:rsidR="009F5F24" w:rsidRPr="006856D9">
        <w:rPr>
          <w:rFonts w:ascii="Arial" w:hAnsi="Arial" w:cs="Arial"/>
        </w:rPr>
        <w:t xml:space="preserve">service case management system and </w:t>
      </w:r>
      <w:r w:rsidRPr="006856D9">
        <w:rPr>
          <w:rFonts w:ascii="Arial" w:hAnsi="Arial" w:cs="Arial"/>
        </w:rPr>
        <w:t>D</w:t>
      </w:r>
      <w:r w:rsidR="00A51D65" w:rsidRPr="006856D9">
        <w:rPr>
          <w:rFonts w:ascii="Arial" w:hAnsi="Arial" w:cs="Arial"/>
        </w:rPr>
        <w:t xml:space="preserve">RIVE </w:t>
      </w:r>
      <w:r w:rsidRPr="006856D9">
        <w:rPr>
          <w:rFonts w:ascii="Arial" w:hAnsi="Arial" w:cs="Arial"/>
        </w:rPr>
        <w:t>case management system</w:t>
      </w:r>
      <w:r w:rsidR="005A517B" w:rsidRPr="006856D9">
        <w:rPr>
          <w:rFonts w:ascii="Arial" w:hAnsi="Arial" w:cs="Arial"/>
        </w:rPr>
        <w:t xml:space="preserve"> (</w:t>
      </w:r>
      <w:r w:rsidR="00362979" w:rsidRPr="006856D9">
        <w:rPr>
          <w:rFonts w:ascii="Arial" w:hAnsi="Arial" w:cs="Arial"/>
        </w:rPr>
        <w:t>Iizuka)</w:t>
      </w:r>
      <w:r w:rsidRPr="006856D9">
        <w:rPr>
          <w:rFonts w:ascii="Arial" w:hAnsi="Arial" w:cs="Arial"/>
        </w:rPr>
        <w:t>, so that the evaluation, performance management and service learning is maximised</w:t>
      </w:r>
      <w:r w:rsidR="00A51D65" w:rsidRPr="006856D9">
        <w:rPr>
          <w:rFonts w:ascii="Arial" w:hAnsi="Arial" w:cs="Arial"/>
        </w:rPr>
        <w:t xml:space="preserve"> and shared across senior managers and stakeholders.</w:t>
      </w:r>
      <w:r w:rsidR="00636E6A" w:rsidRPr="006856D9">
        <w:rPr>
          <w:rFonts w:ascii="Arial" w:hAnsi="Arial" w:cs="Arial"/>
        </w:rPr>
        <w:t xml:space="preserve"> </w:t>
      </w:r>
      <w:r w:rsidR="005B5F4E" w:rsidRPr="006856D9">
        <w:rPr>
          <w:rFonts w:ascii="Arial" w:hAnsi="Arial" w:cs="Arial"/>
        </w:rPr>
        <w:t>Ensure that Case Manager’s files and records are accurate and complete, and those both are kept and in compliance with General Data Protection Regulations (GDPR)</w:t>
      </w:r>
      <w:r w:rsidR="009A4A24" w:rsidRPr="006856D9">
        <w:rPr>
          <w:rFonts w:ascii="Arial" w:hAnsi="Arial" w:cs="Arial"/>
        </w:rPr>
        <w:t xml:space="preserve"> and Local Authority information Sharing Procedures</w:t>
      </w:r>
      <w:r w:rsidR="005B5F4E" w:rsidRPr="006856D9">
        <w:rPr>
          <w:rFonts w:ascii="Arial" w:hAnsi="Arial" w:cs="Arial"/>
        </w:rPr>
        <w:t>.</w:t>
      </w:r>
      <w:r w:rsidR="00993B69" w:rsidRPr="006856D9">
        <w:rPr>
          <w:rFonts w:ascii="Arial" w:hAnsi="Arial" w:cs="Arial"/>
        </w:rPr>
        <w:t xml:space="preserve"> To support </w:t>
      </w:r>
      <w:r w:rsidR="00AB2F47" w:rsidRPr="006856D9">
        <w:rPr>
          <w:rFonts w:ascii="Arial" w:hAnsi="Arial" w:cs="Arial"/>
        </w:rPr>
        <w:t xml:space="preserve">information </w:t>
      </w:r>
      <w:r w:rsidR="00993B69" w:rsidRPr="006856D9">
        <w:rPr>
          <w:rFonts w:ascii="Arial" w:hAnsi="Arial" w:cs="Arial"/>
        </w:rPr>
        <w:t xml:space="preserve">collection </w:t>
      </w:r>
      <w:r w:rsidR="00AB2F47" w:rsidRPr="006856D9">
        <w:rPr>
          <w:rFonts w:ascii="Arial" w:hAnsi="Arial" w:cs="Arial"/>
        </w:rPr>
        <w:t xml:space="preserve">to inform statistical, and workload returns as required by the </w:t>
      </w:r>
      <w:r w:rsidR="009F5F24" w:rsidRPr="006856D9">
        <w:rPr>
          <w:rFonts w:ascii="Arial" w:hAnsi="Arial" w:cs="Arial"/>
        </w:rPr>
        <w:t xml:space="preserve">Strategic </w:t>
      </w:r>
      <w:r w:rsidR="00AB2F47" w:rsidRPr="006856D9">
        <w:rPr>
          <w:rFonts w:ascii="Arial" w:hAnsi="Arial" w:cs="Arial"/>
        </w:rPr>
        <w:t xml:space="preserve">Domestic Abuse Manager and Commissioning Lead and wider service area managers.  </w:t>
      </w:r>
    </w:p>
    <w:p w14:paraId="192BFE8F" w14:textId="2CC4CCD9" w:rsidR="00B05D89" w:rsidRPr="006856D9" w:rsidRDefault="00636E6A" w:rsidP="00B05D89">
      <w:pPr>
        <w:pStyle w:val="ListParagraph"/>
        <w:numPr>
          <w:ilvl w:val="0"/>
          <w:numId w:val="23"/>
        </w:numPr>
        <w:rPr>
          <w:rFonts w:ascii="Arial" w:hAnsi="Arial" w:cs="Arial"/>
        </w:rPr>
      </w:pPr>
      <w:r w:rsidRPr="006856D9">
        <w:rPr>
          <w:rFonts w:ascii="Arial" w:hAnsi="Arial" w:cs="Arial"/>
        </w:rPr>
        <w:t xml:space="preserve">Contributes to the development of the domestic abuse / VAWG strategy by sharing victim </w:t>
      </w:r>
      <w:r w:rsidR="00281ED0" w:rsidRPr="006856D9">
        <w:rPr>
          <w:rFonts w:ascii="Arial" w:hAnsi="Arial" w:cs="Arial"/>
        </w:rPr>
        <w:t xml:space="preserve">and perpetrator </w:t>
      </w:r>
      <w:r w:rsidRPr="006856D9">
        <w:rPr>
          <w:rFonts w:ascii="Arial" w:hAnsi="Arial" w:cs="Arial"/>
        </w:rPr>
        <w:t xml:space="preserve">views </w:t>
      </w:r>
      <w:r w:rsidR="00281ED0" w:rsidRPr="006856D9">
        <w:rPr>
          <w:rFonts w:ascii="Arial" w:hAnsi="Arial" w:cs="Arial"/>
        </w:rPr>
        <w:t xml:space="preserve">and feedback </w:t>
      </w:r>
      <w:r w:rsidRPr="006856D9">
        <w:rPr>
          <w:rFonts w:ascii="Arial" w:hAnsi="Arial" w:cs="Arial"/>
        </w:rPr>
        <w:t>and practice barriers and challenges and trends to influence practice and service delivery.</w:t>
      </w:r>
      <w:r w:rsidR="00B05D89" w:rsidRPr="006856D9">
        <w:t xml:space="preserve"> </w:t>
      </w:r>
    </w:p>
    <w:p w14:paraId="42BB877D" w14:textId="2B1DC31B" w:rsidR="00B05D89" w:rsidRPr="006856D9" w:rsidRDefault="00B05D89" w:rsidP="00B05D89">
      <w:pPr>
        <w:pStyle w:val="ListParagraph"/>
        <w:ind w:left="426"/>
        <w:rPr>
          <w:rFonts w:ascii="Arial" w:hAnsi="Arial" w:cs="Arial"/>
        </w:rPr>
      </w:pPr>
      <w:r w:rsidRPr="006856D9">
        <w:rPr>
          <w:rFonts w:ascii="Arial" w:hAnsi="Arial" w:cs="Arial"/>
        </w:rPr>
        <w:t xml:space="preserve">Contribute to the development of the Drive model through service reviews, </w:t>
      </w:r>
      <w:r w:rsidR="00A043EF" w:rsidRPr="006856D9">
        <w:rPr>
          <w:rFonts w:ascii="Arial" w:hAnsi="Arial" w:cs="Arial"/>
        </w:rPr>
        <w:t xml:space="preserve">manage audits and quality assurance processes, identifying service risks and good practice </w:t>
      </w:r>
      <w:r w:rsidRPr="006856D9">
        <w:rPr>
          <w:rFonts w:ascii="Arial" w:hAnsi="Arial" w:cs="Arial"/>
        </w:rPr>
        <w:t>working with the Drive Central Team and commissioners, supporting the Drive Partnership in delivery challenges and to implement Drive Partnership decisions on changes to the Drive operational model.</w:t>
      </w:r>
      <w:r w:rsidR="001E514E" w:rsidRPr="006856D9">
        <w:rPr>
          <w:rFonts w:ascii="Arial" w:hAnsi="Arial" w:cs="Arial"/>
        </w:rPr>
        <w:t xml:space="preserve"> </w:t>
      </w:r>
      <w:r w:rsidR="001E514E" w:rsidRPr="006856D9">
        <w:t xml:space="preserve"> </w:t>
      </w:r>
    </w:p>
    <w:p w14:paraId="2B550C65" w14:textId="003508BE" w:rsidR="00C2798D" w:rsidRPr="006856D9" w:rsidRDefault="009776A6" w:rsidP="00C2798D">
      <w:pPr>
        <w:pStyle w:val="ListParagraph"/>
        <w:numPr>
          <w:ilvl w:val="0"/>
          <w:numId w:val="23"/>
        </w:numPr>
        <w:rPr>
          <w:rFonts w:ascii="Arial" w:hAnsi="Arial" w:cs="Arial"/>
        </w:rPr>
      </w:pPr>
      <w:r w:rsidRPr="006856D9">
        <w:rPr>
          <w:rFonts w:ascii="Arial" w:hAnsi="Arial" w:cs="Arial"/>
        </w:rPr>
        <w:t xml:space="preserve">Support team members to deliver the Drive behaviour change interventions and to consider disrupt activities with partner agencies. </w:t>
      </w:r>
      <w:r w:rsidR="00464A73" w:rsidRPr="006856D9">
        <w:rPr>
          <w:rFonts w:ascii="Arial" w:hAnsi="Arial" w:cs="Arial"/>
        </w:rPr>
        <w:t xml:space="preserve">To line manage, supervise and support, DRIVE staff to ensure they are highly efficient, effective trauma informed and take a strength-based client centred approach to service delivery. To co-ordinate and plan the day-to-day operations of specialist domestic abuse service and staff teams </w:t>
      </w:r>
      <w:proofErr w:type="gramStart"/>
      <w:r w:rsidR="00464A73" w:rsidRPr="006856D9">
        <w:rPr>
          <w:rFonts w:ascii="Arial" w:hAnsi="Arial" w:cs="Arial"/>
        </w:rPr>
        <w:t>in order to</w:t>
      </w:r>
      <w:proofErr w:type="gramEnd"/>
      <w:r w:rsidR="00464A73" w:rsidRPr="006856D9">
        <w:rPr>
          <w:rFonts w:ascii="Arial" w:hAnsi="Arial" w:cs="Arial"/>
        </w:rPr>
        <w:t xml:space="preserve"> achieve ongoing service delivery and continuous improvements within the service. Remain mindful of and ensure the application of national evidenced based best practice and minimum standards ensuring ongoing service improvements are adopted and implemented.</w:t>
      </w:r>
      <w:r w:rsidR="00752FAB" w:rsidRPr="006856D9">
        <w:rPr>
          <w:rFonts w:ascii="Arial" w:hAnsi="Arial" w:cs="Arial"/>
        </w:rPr>
        <w:t xml:space="preserve"> </w:t>
      </w:r>
    </w:p>
    <w:p w14:paraId="3904B44F" w14:textId="239F8B22" w:rsidR="005C2186" w:rsidRPr="006856D9" w:rsidRDefault="00EB139D" w:rsidP="00F740D5">
      <w:pPr>
        <w:pStyle w:val="ListParagraph"/>
        <w:numPr>
          <w:ilvl w:val="0"/>
          <w:numId w:val="23"/>
        </w:numPr>
        <w:rPr>
          <w:rFonts w:ascii="Arial" w:hAnsi="Arial" w:cs="Arial"/>
        </w:rPr>
      </w:pPr>
      <w:r w:rsidRPr="006856D9">
        <w:rPr>
          <w:rFonts w:ascii="Arial" w:hAnsi="Arial" w:cs="Arial"/>
        </w:rPr>
        <w:lastRenderedPageBreak/>
        <w:t>To manage and advise staff in all areas of risk identification and assessment, safety planning and safeguarding practice. Ensure staff are trained and developed to the required standards to ensure safeguarding practices are adopted and delivered.</w:t>
      </w:r>
      <w:r w:rsidR="00BE1EAD" w:rsidRPr="006856D9">
        <w:rPr>
          <w:rFonts w:ascii="Arial" w:hAnsi="Arial" w:cs="Arial"/>
        </w:rPr>
        <w:t xml:space="preserve"> </w:t>
      </w:r>
      <w:r w:rsidRPr="006856D9">
        <w:rPr>
          <w:rFonts w:ascii="Arial" w:hAnsi="Arial" w:cs="Arial"/>
        </w:rPr>
        <w:t>To lead and model a trauma-informed, strengths based and survivor-centred culture.</w:t>
      </w:r>
      <w:r w:rsidR="00F740D5" w:rsidRPr="006856D9">
        <w:rPr>
          <w:rFonts w:ascii="Arial" w:hAnsi="Arial" w:cs="Arial"/>
        </w:rPr>
        <w:t xml:space="preserve"> </w:t>
      </w:r>
      <w:r w:rsidR="005C2186" w:rsidRPr="006856D9">
        <w:rPr>
          <w:rFonts w:ascii="Arial" w:hAnsi="Arial" w:cs="Arial"/>
        </w:rPr>
        <w:t>Assists and directs staff to promote a culture of professional curiosity embracing research within areas of responsibility, encouraging the exploration of different cultures, concepts and ideas.</w:t>
      </w:r>
      <w:r w:rsidR="00F740D5" w:rsidRPr="006856D9">
        <w:rPr>
          <w:rFonts w:ascii="Arial" w:hAnsi="Arial" w:cs="Arial"/>
        </w:rPr>
        <w:t xml:space="preserve"> Proactively promote and ensure the service is responsive to all sections of the community, including people with complex needs, disabilities and those from global minority groups, etc. </w:t>
      </w:r>
    </w:p>
    <w:p w14:paraId="7E0607D2" w14:textId="0F74A8BC" w:rsidR="005C2186" w:rsidRPr="006856D9" w:rsidRDefault="000414BD" w:rsidP="005C2186">
      <w:pPr>
        <w:pStyle w:val="ListParagraph"/>
        <w:numPr>
          <w:ilvl w:val="0"/>
          <w:numId w:val="23"/>
        </w:numPr>
        <w:rPr>
          <w:rFonts w:ascii="Arial" w:hAnsi="Arial" w:cs="Arial"/>
        </w:rPr>
      </w:pPr>
      <w:r w:rsidRPr="006856D9">
        <w:rPr>
          <w:rFonts w:ascii="Arial" w:hAnsi="Arial" w:cs="Arial"/>
        </w:rPr>
        <w:t xml:space="preserve">Ensure policies and procedures are adhered to </w:t>
      </w:r>
      <w:r w:rsidR="009776A6" w:rsidRPr="006856D9">
        <w:rPr>
          <w:rFonts w:ascii="Arial" w:hAnsi="Arial" w:cs="Arial"/>
        </w:rPr>
        <w:t xml:space="preserve">and are </w:t>
      </w:r>
      <w:r w:rsidRPr="006856D9">
        <w:rPr>
          <w:rFonts w:ascii="Arial" w:hAnsi="Arial" w:cs="Arial"/>
        </w:rPr>
        <w:t>in line with</w:t>
      </w:r>
      <w:r w:rsidR="00A6684A" w:rsidRPr="006856D9">
        <w:rPr>
          <w:rFonts w:ascii="Arial" w:hAnsi="Arial" w:cs="Arial"/>
        </w:rPr>
        <w:t xml:space="preserve"> GDPR</w:t>
      </w:r>
      <w:r w:rsidR="000665CA" w:rsidRPr="006856D9">
        <w:rPr>
          <w:rFonts w:ascii="Arial" w:hAnsi="Arial" w:cs="Arial"/>
        </w:rPr>
        <w:t xml:space="preserve"> and other Local Authority</w:t>
      </w:r>
      <w:r w:rsidRPr="006856D9">
        <w:rPr>
          <w:rFonts w:ascii="Arial" w:hAnsi="Arial" w:cs="Arial"/>
        </w:rPr>
        <w:t xml:space="preserve"> information sharing</w:t>
      </w:r>
      <w:r w:rsidR="000665CA" w:rsidRPr="006856D9">
        <w:rPr>
          <w:rFonts w:ascii="Arial" w:hAnsi="Arial" w:cs="Arial"/>
        </w:rPr>
        <w:t xml:space="preserve"> protocols</w:t>
      </w:r>
      <w:r w:rsidRPr="006856D9">
        <w:rPr>
          <w:rFonts w:ascii="Arial" w:hAnsi="Arial" w:cs="Arial"/>
        </w:rPr>
        <w:t xml:space="preserve">, health and safety and safeguarding. To ensure that policies and procedures are relevant, fit for purpose and cover all aspects of service delivery. Remain current and up to date with legislative changes and the impact on practice and service provision, taking positive action and translating into practice as and when required.  </w:t>
      </w:r>
      <w:r w:rsidR="005C2186" w:rsidRPr="006856D9">
        <w:rPr>
          <w:rFonts w:ascii="Arial" w:hAnsi="Arial" w:cs="Arial"/>
        </w:rPr>
        <w:t>Validates assessments with quality audits of casework, including observation of practice, to ensure that staff have the skills, knowledge and competencies to practice safely and confidently</w:t>
      </w:r>
      <w:r w:rsidR="00F740D5" w:rsidRPr="006856D9">
        <w:rPr>
          <w:rFonts w:ascii="Arial" w:hAnsi="Arial" w:cs="Arial"/>
        </w:rPr>
        <w:t>.</w:t>
      </w:r>
      <w:r w:rsidRPr="006856D9">
        <w:t xml:space="preserve"> </w:t>
      </w:r>
    </w:p>
    <w:p w14:paraId="0A502565" w14:textId="41AC6801" w:rsidR="006E1216" w:rsidRPr="006856D9" w:rsidRDefault="005F466F" w:rsidP="005C2186">
      <w:pPr>
        <w:pStyle w:val="ListParagraph"/>
        <w:numPr>
          <w:ilvl w:val="0"/>
          <w:numId w:val="23"/>
        </w:numPr>
        <w:rPr>
          <w:rFonts w:ascii="Arial" w:hAnsi="Arial" w:cs="Arial"/>
        </w:rPr>
      </w:pPr>
      <w:r w:rsidRPr="006856D9">
        <w:rPr>
          <w:rFonts w:ascii="Arial" w:hAnsi="Arial" w:cs="Arial"/>
        </w:rPr>
        <w:t xml:space="preserve">To oversee and manage complex cases that require high levels of expert knowledge and expertise and give practice </w:t>
      </w:r>
      <w:r w:rsidR="00D562A2" w:rsidRPr="006856D9">
        <w:rPr>
          <w:rFonts w:ascii="Arial" w:hAnsi="Arial" w:cs="Arial"/>
        </w:rPr>
        <w:t>advice</w:t>
      </w:r>
      <w:r w:rsidR="00E3513E" w:rsidRPr="006856D9">
        <w:rPr>
          <w:rFonts w:ascii="Arial" w:hAnsi="Arial" w:cs="Arial"/>
        </w:rPr>
        <w:t xml:space="preserve"> and consultation </w:t>
      </w:r>
      <w:r w:rsidRPr="006856D9">
        <w:rPr>
          <w:rFonts w:ascii="Arial" w:hAnsi="Arial" w:cs="Arial"/>
        </w:rPr>
        <w:t xml:space="preserve">to </w:t>
      </w:r>
      <w:r w:rsidR="00E3513E" w:rsidRPr="006856D9">
        <w:rPr>
          <w:rFonts w:ascii="Arial" w:hAnsi="Arial" w:cs="Arial"/>
        </w:rPr>
        <w:t xml:space="preserve">project </w:t>
      </w:r>
      <w:r w:rsidRPr="006856D9">
        <w:rPr>
          <w:rFonts w:ascii="Arial" w:hAnsi="Arial" w:cs="Arial"/>
        </w:rPr>
        <w:t xml:space="preserve">staff </w:t>
      </w:r>
      <w:r w:rsidR="00E3513E" w:rsidRPr="006856D9">
        <w:rPr>
          <w:rFonts w:ascii="Arial" w:hAnsi="Arial" w:cs="Arial"/>
        </w:rPr>
        <w:t>and partner</w:t>
      </w:r>
      <w:r w:rsidR="00F701FF" w:rsidRPr="006856D9">
        <w:rPr>
          <w:rFonts w:ascii="Arial" w:hAnsi="Arial" w:cs="Arial"/>
        </w:rPr>
        <w:t xml:space="preserve"> agency staff </w:t>
      </w:r>
      <w:r w:rsidRPr="006856D9">
        <w:rPr>
          <w:rFonts w:ascii="Arial" w:hAnsi="Arial" w:cs="Arial"/>
        </w:rPr>
        <w:t>who are managing complex cases and facilitate effective client centred risk focuses decision making.</w:t>
      </w:r>
      <w:r w:rsidR="005C2186" w:rsidRPr="006856D9">
        <w:rPr>
          <w:rFonts w:ascii="Arial" w:hAnsi="Arial" w:cs="Arial"/>
        </w:rPr>
        <w:t xml:space="preserve"> </w:t>
      </w:r>
    </w:p>
    <w:p w14:paraId="37259877" w14:textId="3CB3A5A8" w:rsidR="00772CEB" w:rsidRPr="006856D9" w:rsidRDefault="00326404" w:rsidP="00BA5819">
      <w:pPr>
        <w:pStyle w:val="ListParagraph"/>
        <w:numPr>
          <w:ilvl w:val="0"/>
          <w:numId w:val="23"/>
        </w:numPr>
        <w:rPr>
          <w:rFonts w:ascii="Arial" w:hAnsi="Arial" w:cs="Arial"/>
        </w:rPr>
      </w:pPr>
      <w:r w:rsidRPr="006856D9">
        <w:rPr>
          <w:rFonts w:ascii="Arial" w:hAnsi="Arial" w:cs="Arial"/>
        </w:rPr>
        <w:t>Ability to manage DRIVE efficiently and effectively and ensure systems and processes are maintained to ensure a high standard of day-to-day operations are provided, with full regard to Health &amp; Safety Legislation, staff support and staff risk assessment and management are adhered to</w:t>
      </w:r>
      <w:r w:rsidR="00BA5819" w:rsidRPr="006856D9">
        <w:rPr>
          <w:rFonts w:ascii="Arial" w:hAnsi="Arial" w:cs="Arial"/>
        </w:rPr>
        <w:t xml:space="preserve">. </w:t>
      </w:r>
    </w:p>
    <w:p w14:paraId="5308D2BC" w14:textId="0C230939" w:rsidR="002904FE" w:rsidRPr="006856D9" w:rsidRDefault="009F5017" w:rsidP="00772CEB">
      <w:pPr>
        <w:spacing w:line="259" w:lineRule="auto"/>
        <w:ind w:left="66"/>
        <w:rPr>
          <w:rFonts w:ascii="Arial" w:hAnsi="Arial" w:cs="Arial"/>
        </w:rPr>
      </w:pPr>
      <w:r w:rsidRPr="006856D9">
        <w:rPr>
          <w:rFonts w:ascii="Arial" w:hAnsi="Arial" w:cs="Arial"/>
        </w:rPr>
        <w:t>The above principal accountabilities are not exhaustive and may vary without changing the character of the job or level of responsibility.</w:t>
      </w:r>
    </w:p>
    <w:p w14:paraId="5B05CF38" w14:textId="3944D403" w:rsidR="005E08F1" w:rsidRPr="006856D9" w:rsidRDefault="009F5017" w:rsidP="002904FE">
      <w:pPr>
        <w:spacing w:line="259" w:lineRule="auto"/>
        <w:rPr>
          <w:rFonts w:ascii="Arial" w:hAnsi="Arial" w:cs="Arial"/>
        </w:rPr>
      </w:pPr>
      <w:r w:rsidRPr="006856D9">
        <w:rPr>
          <w:rFonts w:ascii="Arial" w:hAnsi="Arial" w:cs="Arial"/>
          <w:b/>
          <w:bCs/>
        </w:rPr>
        <w:t xml:space="preserve">Additional </w:t>
      </w:r>
      <w:proofErr w:type="gramStart"/>
      <w:r w:rsidRPr="006856D9">
        <w:rPr>
          <w:rFonts w:ascii="Arial" w:hAnsi="Arial" w:cs="Arial"/>
          <w:b/>
          <w:bCs/>
        </w:rPr>
        <w:t>information;</w:t>
      </w:r>
      <w:proofErr w:type="gramEnd"/>
    </w:p>
    <w:p w14:paraId="0F9735B1" w14:textId="089519A7" w:rsidR="009F5017" w:rsidRPr="006856D9" w:rsidRDefault="009F5017" w:rsidP="009F5017">
      <w:pPr>
        <w:rPr>
          <w:rFonts w:cs="Arial"/>
          <w:b/>
        </w:rPr>
      </w:pPr>
      <w:r w:rsidRPr="006856D9">
        <w:rPr>
          <w:rFonts w:ascii="Arial" w:hAnsi="Arial" w:cs="Arial"/>
          <w:b/>
          <w:bCs/>
        </w:rPr>
        <w:t>Political Restriction</w:t>
      </w:r>
      <w:r w:rsidRPr="006856D9">
        <w:rPr>
          <w:rFonts w:ascii="Arial" w:hAnsi="Arial" w:cs="Arial"/>
        </w:rPr>
        <w:t xml:space="preserve"> - This post is politically restricted under the provision of the local government and housing act 1989 </w:t>
      </w:r>
      <w:proofErr w:type="gramStart"/>
      <w:r w:rsidRPr="006856D9">
        <w:rPr>
          <w:rFonts w:ascii="Arial" w:hAnsi="Arial" w:cs="Arial"/>
        </w:rPr>
        <w:t>on the basis of</w:t>
      </w:r>
      <w:proofErr w:type="gramEnd"/>
      <w:r w:rsidRPr="006856D9">
        <w:rPr>
          <w:rFonts w:ascii="Arial" w:hAnsi="Arial" w:cs="Arial"/>
        </w:rPr>
        <w:t xml:space="preserve"> the following category: </w:t>
      </w:r>
    </w:p>
    <w:p w14:paraId="7B04F0B4" w14:textId="7374D4CF" w:rsidR="005E08F1" w:rsidRPr="006856D9" w:rsidRDefault="009F5017" w:rsidP="00903E26">
      <w:pPr>
        <w:spacing w:line="259" w:lineRule="auto"/>
        <w:jc w:val="center"/>
        <w:rPr>
          <w:rFonts w:cs="Arial"/>
        </w:rPr>
      </w:pPr>
      <w:r w:rsidRPr="006856D9">
        <w:rPr>
          <w:rFonts w:cs="Arial"/>
        </w:rPr>
        <w:t>THIS POST IS NOT POLITICALLY RESTRICTED</w:t>
      </w:r>
    </w:p>
    <w:p w14:paraId="64503A85" w14:textId="48BC4DE4" w:rsidR="005E08F1" w:rsidRPr="006856D9" w:rsidRDefault="005E08F1" w:rsidP="005E08F1">
      <w:pPr>
        <w:jc w:val="both"/>
        <w:rPr>
          <w:rFonts w:ascii="Arial" w:hAnsi="Arial" w:cs="Arial"/>
          <w:b/>
          <w:bCs/>
        </w:rPr>
      </w:pPr>
      <w:r w:rsidRPr="006856D9">
        <w:rPr>
          <w:rFonts w:ascii="Arial" w:hAnsi="Arial" w:cs="Arial"/>
          <w:b/>
          <w:bCs/>
        </w:rPr>
        <w:t>GENERAL</w:t>
      </w:r>
    </w:p>
    <w:p w14:paraId="5D001303" w14:textId="67E60E02" w:rsidR="005E08F1" w:rsidRPr="006856D9" w:rsidRDefault="005E08F1" w:rsidP="00457AE7">
      <w:pPr>
        <w:spacing w:line="259" w:lineRule="auto"/>
        <w:rPr>
          <w:rFonts w:ascii="Arial" w:hAnsi="Arial" w:cs="Arial"/>
          <w:color w:val="FF0000"/>
        </w:rPr>
      </w:pPr>
      <w:r w:rsidRPr="006856D9">
        <w:rPr>
          <w:rFonts w:ascii="Arial" w:hAnsi="Arial" w:cs="Arial"/>
        </w:rPr>
        <w:t xml:space="preserve">The postholder must be flexible to ensure the operational needs of the Council are met.  This includes the undertaking of duties and responsibilities of a similar nature commensurate with the grade and requirements of the post, as and when required, throughout the various workplaces in the Council. </w:t>
      </w:r>
    </w:p>
    <w:p w14:paraId="49BB874C" w14:textId="5E68292A" w:rsidR="009F5017" w:rsidRPr="006856D9" w:rsidRDefault="009F5017" w:rsidP="009F5017">
      <w:pPr>
        <w:spacing w:line="259" w:lineRule="auto"/>
        <w:rPr>
          <w:rFonts w:ascii="Arial" w:hAnsi="Arial" w:cs="Arial"/>
          <w:b/>
          <w:bCs/>
        </w:rPr>
      </w:pPr>
      <w:r w:rsidRPr="006856D9">
        <w:rPr>
          <w:rFonts w:ascii="Arial" w:hAnsi="Arial" w:cs="Arial"/>
          <w:b/>
          <w:bCs/>
        </w:rPr>
        <w:lastRenderedPageBreak/>
        <w:t>ESSENTIAL CRITERIA</w:t>
      </w:r>
    </w:p>
    <w:p w14:paraId="3E9E3A18" w14:textId="77777777" w:rsidR="009F5017" w:rsidRPr="006856D9" w:rsidRDefault="009F5017" w:rsidP="009F5017">
      <w:pPr>
        <w:spacing w:after="0" w:line="240" w:lineRule="auto"/>
        <w:rPr>
          <w:rFonts w:ascii="Arial" w:hAnsi="Arial" w:cs="Arial"/>
          <w:b/>
          <w:bCs/>
        </w:rPr>
      </w:pPr>
      <w:r w:rsidRPr="006856D9">
        <w:rPr>
          <w:rFonts w:ascii="Arial" w:hAnsi="Arial" w:cs="Arial"/>
          <w:b/>
          <w:bCs/>
        </w:rPr>
        <w:t xml:space="preserve">The application form will be assessed against the job role essential requirements to progress to the shortlisting process. </w:t>
      </w:r>
    </w:p>
    <w:p w14:paraId="57278F6C" w14:textId="77777777" w:rsidR="009F5017" w:rsidRPr="006856D9" w:rsidRDefault="009F5017" w:rsidP="009F5017">
      <w:pPr>
        <w:spacing w:after="0" w:line="240" w:lineRule="auto"/>
        <w:rPr>
          <w:rFonts w:ascii="Arial" w:eastAsia="Times New Roman" w:hAnsi="Arial" w:cs="Arial"/>
          <w:kern w:val="0"/>
          <w:lang w:eastAsia="en-GB"/>
          <w14:ligatures w14:val="none"/>
        </w:rPr>
      </w:pPr>
    </w:p>
    <w:p w14:paraId="23B600DF" w14:textId="77777777" w:rsidR="009F5017" w:rsidRPr="006856D9" w:rsidRDefault="009F5017" w:rsidP="009F5017">
      <w:p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Qualifications:</w:t>
      </w:r>
    </w:p>
    <w:p w14:paraId="184C2E4D" w14:textId="77777777" w:rsidR="009F5017" w:rsidRPr="006856D9" w:rsidRDefault="009F5017" w:rsidP="001767BB">
      <w:pPr>
        <w:pStyle w:val="ListParagraph"/>
        <w:spacing w:after="0" w:line="240" w:lineRule="auto"/>
        <w:rPr>
          <w:rFonts w:ascii="Arial" w:eastAsia="Times New Roman" w:hAnsi="Arial" w:cs="Arial"/>
          <w:bCs/>
          <w:kern w:val="0"/>
          <w:lang w:eastAsia="en-GB"/>
          <w14:ligatures w14:val="none"/>
        </w:rPr>
      </w:pPr>
    </w:p>
    <w:p w14:paraId="2EF7BE2C" w14:textId="58059577" w:rsidR="00276FD0" w:rsidRPr="006856D9" w:rsidRDefault="0055474F" w:rsidP="0055474F">
      <w:pPr>
        <w:pStyle w:val="ListParagraph"/>
        <w:numPr>
          <w:ilvl w:val="0"/>
          <w:numId w:val="24"/>
        </w:numPr>
        <w:spacing w:after="0" w:line="240" w:lineRule="auto"/>
        <w:rPr>
          <w:rFonts w:ascii="Arial" w:eastAsia="Times New Roman" w:hAnsi="Arial" w:cs="Arial"/>
          <w:bCs/>
          <w:kern w:val="0"/>
          <w:lang w:eastAsia="en-GB"/>
          <w14:ligatures w14:val="none"/>
        </w:rPr>
      </w:pPr>
      <w:r w:rsidRPr="006856D9">
        <w:rPr>
          <w:rFonts w:ascii="Arial" w:hAnsi="Arial" w:cs="Arial"/>
        </w:rPr>
        <w:t>Level 4 qualification in a relevant subject, e.g. social care, nursing, criminal justice</w:t>
      </w:r>
      <w:r w:rsidR="00A5219A" w:rsidRPr="006856D9">
        <w:rPr>
          <w:rFonts w:ascii="Arial" w:hAnsi="Arial" w:cs="Arial"/>
        </w:rPr>
        <w:t>.</w:t>
      </w:r>
    </w:p>
    <w:p w14:paraId="4BFB701F" w14:textId="3C2D0A4C" w:rsidR="0009429E" w:rsidRPr="006856D9" w:rsidRDefault="0009429E" w:rsidP="00DF7D66">
      <w:pPr>
        <w:pStyle w:val="ListParagraph"/>
        <w:numPr>
          <w:ilvl w:val="0"/>
          <w:numId w:val="24"/>
        </w:numPr>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Required to complete OCNLR Level 3 Certificate in Domestic Abuse: Prevention and Early Intervention within 12 – 18 months of taking up the post</w:t>
      </w:r>
    </w:p>
    <w:p w14:paraId="696092FE" w14:textId="226A6999" w:rsidR="002C5B06" w:rsidRPr="006856D9" w:rsidRDefault="002C5B06" w:rsidP="0055474F">
      <w:pPr>
        <w:pStyle w:val="ListParagraph"/>
        <w:numPr>
          <w:ilvl w:val="0"/>
          <w:numId w:val="24"/>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Evidence of continuing professional development and/or membership of a professional body.</w:t>
      </w:r>
    </w:p>
    <w:p w14:paraId="6C74D2F9" w14:textId="77777777" w:rsidR="00A5219A" w:rsidRPr="006856D9" w:rsidRDefault="00A5219A" w:rsidP="00A5219A">
      <w:pPr>
        <w:pStyle w:val="ListParagraph"/>
        <w:spacing w:after="0" w:line="240" w:lineRule="auto"/>
        <w:rPr>
          <w:rFonts w:ascii="Arial" w:eastAsia="Times New Roman" w:hAnsi="Arial" w:cs="Arial"/>
          <w:bCs/>
          <w:kern w:val="0"/>
          <w:lang w:eastAsia="en-GB"/>
          <w14:ligatures w14:val="none"/>
        </w:rPr>
      </w:pPr>
    </w:p>
    <w:p w14:paraId="30670CF3" w14:textId="3A7ED680" w:rsidR="009F5017" w:rsidRPr="006856D9" w:rsidRDefault="009F5017" w:rsidP="009F5017">
      <w:p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Knowledge:</w:t>
      </w:r>
    </w:p>
    <w:p w14:paraId="536F009B" w14:textId="77777777" w:rsidR="009F5017" w:rsidRPr="006856D9" w:rsidRDefault="009F5017" w:rsidP="00EE3D74">
      <w:pPr>
        <w:spacing w:after="0" w:line="240" w:lineRule="auto"/>
        <w:rPr>
          <w:rFonts w:ascii="Arial" w:eastAsia="Times New Roman" w:hAnsi="Arial" w:cs="Arial"/>
          <w:bCs/>
          <w:kern w:val="0"/>
          <w:lang w:eastAsia="en-GB"/>
          <w14:ligatures w14:val="none"/>
        </w:rPr>
      </w:pPr>
    </w:p>
    <w:p w14:paraId="0E059D89" w14:textId="77777777" w:rsidR="00576981" w:rsidRPr="006856D9" w:rsidRDefault="007B16CC" w:rsidP="00EE3D74">
      <w:pPr>
        <w:pStyle w:val="ListParagraph"/>
        <w:numPr>
          <w:ilvl w:val="0"/>
          <w:numId w:val="20"/>
        </w:numPr>
        <w:spacing w:after="0" w:line="240" w:lineRule="auto"/>
        <w:rPr>
          <w:rFonts w:ascii="Arial" w:hAnsi="Arial" w:cs="Arial"/>
          <w:szCs w:val="20"/>
        </w:rPr>
      </w:pPr>
      <w:r w:rsidRPr="006856D9">
        <w:rPr>
          <w:rFonts w:ascii="Arial" w:hAnsi="Arial" w:cs="Arial"/>
          <w:szCs w:val="20"/>
        </w:rPr>
        <w:t>A knowledge and commitment to safeguarding and promoting the welfare of children, young people and/or vulnerable adults</w:t>
      </w:r>
    </w:p>
    <w:p w14:paraId="3748A19E" w14:textId="1F98B85B" w:rsidR="006D28C6" w:rsidRPr="006856D9" w:rsidRDefault="006D28C6" w:rsidP="006D28C6">
      <w:pPr>
        <w:pStyle w:val="ListParagraph"/>
        <w:numPr>
          <w:ilvl w:val="0"/>
          <w:numId w:val="20"/>
        </w:numPr>
        <w:spacing w:after="0" w:line="240" w:lineRule="auto"/>
        <w:rPr>
          <w:rFonts w:ascii="Arial" w:hAnsi="Arial" w:cs="Arial"/>
          <w:szCs w:val="20"/>
        </w:rPr>
      </w:pPr>
      <w:r w:rsidRPr="006856D9">
        <w:rPr>
          <w:rFonts w:ascii="Arial" w:hAnsi="Arial" w:cs="Arial"/>
          <w:szCs w:val="20"/>
        </w:rPr>
        <w:t xml:space="preserve">Have an excellent understanding of domestic abuse, including the impact on victims and their children, an understanding of perpetrators of abuse </w:t>
      </w:r>
    </w:p>
    <w:p w14:paraId="0D7B64F4" w14:textId="77777777" w:rsidR="00084039" w:rsidRPr="006856D9" w:rsidRDefault="00C27525" w:rsidP="006D28C6">
      <w:pPr>
        <w:pStyle w:val="ListParagraph"/>
        <w:numPr>
          <w:ilvl w:val="0"/>
          <w:numId w:val="20"/>
        </w:numPr>
        <w:spacing w:after="0" w:line="240" w:lineRule="auto"/>
        <w:rPr>
          <w:rFonts w:ascii="Arial" w:hAnsi="Arial" w:cs="Arial"/>
          <w:szCs w:val="20"/>
        </w:rPr>
      </w:pPr>
      <w:r w:rsidRPr="006856D9">
        <w:rPr>
          <w:rFonts w:ascii="Arial" w:hAnsi="Arial" w:cs="Arial"/>
          <w:szCs w:val="20"/>
        </w:rPr>
        <w:t xml:space="preserve">High level knowledge, understanding and interpretation of domestic abuse legislation in relation to Domestic Abuse Act 2021, Safeguarding Children and Adults, and implications on local service delivery, legislation relevant to Housing and Homelessness / Civil and Legal remedies and Welfare Rights </w:t>
      </w:r>
      <w:proofErr w:type="gramStart"/>
      <w:r w:rsidRPr="006856D9">
        <w:rPr>
          <w:rFonts w:ascii="Arial" w:hAnsi="Arial" w:cs="Arial"/>
          <w:szCs w:val="20"/>
        </w:rPr>
        <w:t>in order to</w:t>
      </w:r>
      <w:proofErr w:type="gramEnd"/>
      <w:r w:rsidRPr="006856D9">
        <w:rPr>
          <w:rFonts w:ascii="Arial" w:hAnsi="Arial" w:cs="Arial"/>
          <w:szCs w:val="20"/>
        </w:rPr>
        <w:t xml:space="preserve"> inform practice and service delivery. </w:t>
      </w:r>
      <w:r w:rsidR="006D28C6" w:rsidRPr="006856D9">
        <w:rPr>
          <w:rFonts w:ascii="Arial" w:hAnsi="Arial" w:cs="Arial"/>
          <w:szCs w:val="20"/>
        </w:rPr>
        <w:t xml:space="preserve">Have an excellent understanding of the context of </w:t>
      </w:r>
      <w:r w:rsidR="00820A53" w:rsidRPr="006856D9">
        <w:rPr>
          <w:rFonts w:ascii="Arial" w:hAnsi="Arial" w:cs="Arial"/>
          <w:szCs w:val="20"/>
        </w:rPr>
        <w:t>domestic abuse support</w:t>
      </w:r>
      <w:r w:rsidR="006D28C6" w:rsidRPr="006856D9">
        <w:rPr>
          <w:rFonts w:ascii="Arial" w:hAnsi="Arial" w:cs="Arial"/>
          <w:szCs w:val="20"/>
        </w:rPr>
        <w:t xml:space="preserve"> service and best practice when working with high-risk victims of domestic abuse. </w:t>
      </w:r>
    </w:p>
    <w:p w14:paraId="6D950252" w14:textId="46CE6B0C" w:rsidR="006D28C6" w:rsidRPr="006856D9" w:rsidRDefault="00084039" w:rsidP="00084039">
      <w:pPr>
        <w:pStyle w:val="ListParagraph"/>
        <w:numPr>
          <w:ilvl w:val="0"/>
          <w:numId w:val="20"/>
        </w:numPr>
        <w:spacing w:after="0" w:line="240" w:lineRule="auto"/>
        <w:rPr>
          <w:rFonts w:ascii="Arial" w:hAnsi="Arial" w:cs="Arial"/>
          <w:szCs w:val="20"/>
        </w:rPr>
      </w:pPr>
      <w:r w:rsidRPr="006856D9">
        <w:rPr>
          <w:rFonts w:ascii="Arial" w:hAnsi="Arial" w:cs="Arial"/>
          <w:szCs w:val="20"/>
        </w:rPr>
        <w:t>High level knowledge of safeguarding, confidentiality, sharing of information in line with GDPR / Freedom of Information and Crime and Disorder Act to inform decision making and service delivery. U</w:t>
      </w:r>
      <w:r w:rsidR="006D28C6" w:rsidRPr="006856D9">
        <w:rPr>
          <w:rFonts w:ascii="Arial" w:hAnsi="Arial" w:cs="Arial"/>
          <w:szCs w:val="20"/>
        </w:rPr>
        <w:t xml:space="preserve">nderstanding of multi-agency partnerships and legalities of information sharing including in domestic abuse cases and domestic abuse programmes. </w:t>
      </w:r>
    </w:p>
    <w:p w14:paraId="0886E666" w14:textId="0C310CA9" w:rsidR="006D28C6" w:rsidRPr="006856D9" w:rsidRDefault="006D28C6" w:rsidP="006D28C6">
      <w:pPr>
        <w:pStyle w:val="ListParagraph"/>
        <w:numPr>
          <w:ilvl w:val="0"/>
          <w:numId w:val="20"/>
        </w:numPr>
        <w:spacing w:after="0" w:line="240" w:lineRule="auto"/>
        <w:rPr>
          <w:rFonts w:ascii="Arial" w:hAnsi="Arial" w:cs="Arial"/>
          <w:szCs w:val="20"/>
        </w:rPr>
      </w:pPr>
      <w:r w:rsidRPr="006856D9">
        <w:rPr>
          <w:rFonts w:ascii="Arial" w:hAnsi="Arial" w:cs="Arial"/>
          <w:szCs w:val="20"/>
        </w:rPr>
        <w:t>Have a good knowledge of effective ways of working/engaging with high-risk</w:t>
      </w:r>
      <w:r w:rsidR="00457AE7" w:rsidRPr="006856D9">
        <w:rPr>
          <w:rFonts w:ascii="Arial" w:hAnsi="Arial" w:cs="Arial"/>
          <w:szCs w:val="20"/>
        </w:rPr>
        <w:t xml:space="preserve"> high harm</w:t>
      </w:r>
      <w:r w:rsidRPr="006856D9">
        <w:rPr>
          <w:rFonts w:ascii="Arial" w:hAnsi="Arial" w:cs="Arial"/>
          <w:szCs w:val="20"/>
        </w:rPr>
        <w:t xml:space="preserve"> perpetrators with </w:t>
      </w:r>
      <w:r w:rsidR="00DD3524" w:rsidRPr="006856D9">
        <w:rPr>
          <w:rFonts w:ascii="Arial" w:hAnsi="Arial" w:cs="Arial"/>
          <w:szCs w:val="20"/>
        </w:rPr>
        <w:t xml:space="preserve">multiple unmet </w:t>
      </w:r>
      <w:r w:rsidRPr="006856D9">
        <w:rPr>
          <w:rFonts w:ascii="Arial" w:hAnsi="Arial" w:cs="Arial"/>
          <w:szCs w:val="20"/>
        </w:rPr>
        <w:t>needs</w:t>
      </w:r>
      <w:r w:rsidR="00DD3524" w:rsidRPr="006856D9">
        <w:rPr>
          <w:rFonts w:ascii="Arial" w:hAnsi="Arial" w:cs="Arial"/>
          <w:szCs w:val="20"/>
        </w:rPr>
        <w:t xml:space="preserve">. </w:t>
      </w:r>
    </w:p>
    <w:p w14:paraId="7FA5D27D" w14:textId="7DBCBE4E" w:rsidR="006D28C6" w:rsidRPr="006856D9" w:rsidRDefault="000A04D8" w:rsidP="006D28C6">
      <w:pPr>
        <w:pStyle w:val="ListParagraph"/>
        <w:numPr>
          <w:ilvl w:val="0"/>
          <w:numId w:val="20"/>
        </w:numPr>
        <w:spacing w:after="0" w:line="240" w:lineRule="auto"/>
        <w:rPr>
          <w:rFonts w:ascii="Arial" w:hAnsi="Arial" w:cs="Arial"/>
          <w:szCs w:val="20"/>
        </w:rPr>
      </w:pPr>
      <w:r w:rsidRPr="006856D9">
        <w:rPr>
          <w:rFonts w:ascii="Arial" w:hAnsi="Arial" w:cs="Arial"/>
          <w:szCs w:val="20"/>
        </w:rPr>
        <w:t xml:space="preserve">Working within legislative frameworks and using this application to develop, influence and encourage partnership working. </w:t>
      </w:r>
      <w:r w:rsidR="006D28C6" w:rsidRPr="006856D9">
        <w:rPr>
          <w:rFonts w:ascii="Arial" w:hAnsi="Arial" w:cs="Arial"/>
          <w:szCs w:val="20"/>
        </w:rPr>
        <w:t>A</w:t>
      </w:r>
      <w:r w:rsidRPr="006856D9">
        <w:rPr>
          <w:rFonts w:ascii="Arial" w:hAnsi="Arial" w:cs="Arial"/>
          <w:szCs w:val="20"/>
        </w:rPr>
        <w:t xml:space="preserve"> comprehensive </w:t>
      </w:r>
      <w:r w:rsidR="006D28C6" w:rsidRPr="006856D9">
        <w:rPr>
          <w:rFonts w:ascii="Arial" w:hAnsi="Arial" w:cs="Arial"/>
          <w:szCs w:val="20"/>
        </w:rPr>
        <w:t xml:space="preserve">understanding of the </w:t>
      </w:r>
      <w:r w:rsidR="009F5B4C" w:rsidRPr="006856D9">
        <w:rPr>
          <w:rFonts w:ascii="Arial" w:hAnsi="Arial" w:cs="Arial"/>
          <w:szCs w:val="20"/>
        </w:rPr>
        <w:t xml:space="preserve">Multi-Agency Risk Assessment </w:t>
      </w:r>
      <w:r w:rsidR="00297459" w:rsidRPr="006856D9">
        <w:rPr>
          <w:rFonts w:ascii="Arial" w:hAnsi="Arial" w:cs="Arial"/>
          <w:szCs w:val="20"/>
        </w:rPr>
        <w:t>C</w:t>
      </w:r>
      <w:r w:rsidR="009F5B4C" w:rsidRPr="006856D9">
        <w:rPr>
          <w:rFonts w:ascii="Arial" w:hAnsi="Arial" w:cs="Arial"/>
          <w:szCs w:val="20"/>
        </w:rPr>
        <w:t>ase Conference (</w:t>
      </w:r>
      <w:r w:rsidR="006D28C6" w:rsidRPr="006856D9">
        <w:rPr>
          <w:rFonts w:ascii="Arial" w:hAnsi="Arial" w:cs="Arial"/>
          <w:szCs w:val="20"/>
        </w:rPr>
        <w:t>M</w:t>
      </w:r>
      <w:r w:rsidR="00DE066C" w:rsidRPr="006856D9">
        <w:rPr>
          <w:rFonts w:ascii="Arial" w:hAnsi="Arial" w:cs="Arial"/>
          <w:szCs w:val="20"/>
        </w:rPr>
        <w:t>ARAC</w:t>
      </w:r>
      <w:r w:rsidR="009F5B4C" w:rsidRPr="006856D9">
        <w:rPr>
          <w:rFonts w:ascii="Arial" w:hAnsi="Arial" w:cs="Arial"/>
          <w:szCs w:val="20"/>
        </w:rPr>
        <w:t>)</w:t>
      </w:r>
      <w:r w:rsidR="00303EB4" w:rsidRPr="006856D9">
        <w:rPr>
          <w:rFonts w:ascii="Arial" w:hAnsi="Arial" w:cs="Arial"/>
          <w:szCs w:val="20"/>
        </w:rPr>
        <w:t xml:space="preserve">, Multi-Agency </w:t>
      </w:r>
      <w:r w:rsidR="00757FB1" w:rsidRPr="006856D9">
        <w:rPr>
          <w:rFonts w:ascii="Arial" w:hAnsi="Arial" w:cs="Arial"/>
          <w:szCs w:val="20"/>
        </w:rPr>
        <w:t>Public Protection Arrangements (</w:t>
      </w:r>
      <w:r w:rsidR="00303EB4" w:rsidRPr="006856D9">
        <w:rPr>
          <w:rFonts w:ascii="Arial" w:hAnsi="Arial" w:cs="Arial"/>
          <w:szCs w:val="20"/>
        </w:rPr>
        <w:t>MAPPA</w:t>
      </w:r>
      <w:r w:rsidR="00AB1A0C" w:rsidRPr="006856D9">
        <w:rPr>
          <w:rFonts w:ascii="Arial" w:hAnsi="Arial" w:cs="Arial"/>
          <w:szCs w:val="20"/>
        </w:rPr>
        <w:t>)</w:t>
      </w:r>
      <w:r w:rsidR="00757FB1" w:rsidRPr="006856D9">
        <w:rPr>
          <w:rFonts w:ascii="Arial" w:hAnsi="Arial" w:cs="Arial"/>
          <w:szCs w:val="20"/>
        </w:rPr>
        <w:t xml:space="preserve">, Multi-Agency </w:t>
      </w:r>
      <w:r w:rsidR="009C7538" w:rsidRPr="006856D9">
        <w:rPr>
          <w:rFonts w:ascii="Arial" w:hAnsi="Arial" w:cs="Arial"/>
          <w:szCs w:val="20"/>
        </w:rPr>
        <w:t>Tasking and Co-ordination Panel</w:t>
      </w:r>
      <w:r w:rsidR="00297459" w:rsidRPr="006856D9">
        <w:rPr>
          <w:rFonts w:ascii="Arial" w:hAnsi="Arial" w:cs="Arial"/>
          <w:szCs w:val="20"/>
        </w:rPr>
        <w:t xml:space="preserve"> </w:t>
      </w:r>
      <w:r w:rsidR="00A50CC8" w:rsidRPr="006856D9">
        <w:rPr>
          <w:rFonts w:ascii="Arial" w:hAnsi="Arial" w:cs="Arial"/>
          <w:szCs w:val="20"/>
        </w:rPr>
        <w:t>(</w:t>
      </w:r>
      <w:r w:rsidR="00297459" w:rsidRPr="006856D9">
        <w:rPr>
          <w:rFonts w:ascii="Arial" w:hAnsi="Arial" w:cs="Arial"/>
          <w:szCs w:val="20"/>
        </w:rPr>
        <w:t>MATAC)</w:t>
      </w:r>
      <w:r w:rsidR="006D28C6" w:rsidRPr="006856D9">
        <w:rPr>
          <w:rFonts w:ascii="Arial" w:hAnsi="Arial" w:cs="Arial"/>
          <w:szCs w:val="20"/>
        </w:rPr>
        <w:t xml:space="preserve"> </w:t>
      </w:r>
      <w:r w:rsidRPr="006856D9">
        <w:rPr>
          <w:rFonts w:ascii="Arial" w:hAnsi="Arial" w:cs="Arial"/>
          <w:szCs w:val="20"/>
        </w:rPr>
        <w:t xml:space="preserve">and other safeguarding processes </w:t>
      </w:r>
      <w:r w:rsidR="006D28C6" w:rsidRPr="006856D9">
        <w:rPr>
          <w:rFonts w:ascii="Arial" w:hAnsi="Arial" w:cs="Arial"/>
          <w:szCs w:val="20"/>
        </w:rPr>
        <w:t xml:space="preserve">at both a strategic and operational level. </w:t>
      </w:r>
    </w:p>
    <w:p w14:paraId="0E7309F3" w14:textId="491D2549" w:rsidR="00576981" w:rsidRPr="006856D9" w:rsidRDefault="00576981" w:rsidP="00AE585B">
      <w:pPr>
        <w:pStyle w:val="ListParagraph"/>
        <w:numPr>
          <w:ilvl w:val="0"/>
          <w:numId w:val="20"/>
        </w:numPr>
        <w:spacing w:after="0" w:line="240" w:lineRule="auto"/>
        <w:rPr>
          <w:rFonts w:ascii="Arial" w:hAnsi="Arial" w:cs="Arial"/>
          <w:szCs w:val="20"/>
        </w:rPr>
      </w:pPr>
      <w:r w:rsidRPr="006856D9">
        <w:rPr>
          <w:rFonts w:ascii="Arial" w:hAnsi="Arial" w:cs="Arial"/>
        </w:rPr>
        <w:t>Understand and be committed to equal opportunities and diversity issues and intersectionality of need in policy and practice</w:t>
      </w:r>
      <w:r w:rsidRPr="006856D9">
        <w:rPr>
          <w:rFonts w:ascii="Arial" w:eastAsia="Times New Roman" w:hAnsi="Arial" w:cs="Arial"/>
          <w:bCs/>
          <w:kern w:val="0"/>
          <w:lang w:eastAsia="en-GB"/>
          <w14:ligatures w14:val="none"/>
        </w:rPr>
        <w:t xml:space="preserve"> </w:t>
      </w:r>
    </w:p>
    <w:p w14:paraId="7FC99D1E" w14:textId="7E9C053C" w:rsidR="00576981" w:rsidRPr="006856D9" w:rsidRDefault="00576981" w:rsidP="00576981">
      <w:pPr>
        <w:pStyle w:val="ListParagraph"/>
        <w:numPr>
          <w:ilvl w:val="0"/>
          <w:numId w:val="20"/>
        </w:numPr>
        <w:spacing w:after="0" w:line="240" w:lineRule="auto"/>
        <w:rPr>
          <w:rFonts w:ascii="Arial" w:hAnsi="Arial" w:cs="Arial"/>
          <w:szCs w:val="20"/>
        </w:rPr>
      </w:pPr>
      <w:r w:rsidRPr="006856D9">
        <w:rPr>
          <w:rFonts w:ascii="Arial" w:eastAsia="Times New Roman" w:hAnsi="Arial" w:cs="Arial"/>
          <w:bCs/>
          <w:kern w:val="0"/>
          <w:lang w:eastAsia="en-GB"/>
          <w14:ligatures w14:val="none"/>
        </w:rPr>
        <w:t xml:space="preserve">Understand perpetrators views, value base, ideology and function and how this should be challenged in an appropriate and sensitive way. </w:t>
      </w:r>
    </w:p>
    <w:p w14:paraId="1B6C73BA" w14:textId="766C1C8F" w:rsidR="00576981" w:rsidRPr="006856D9" w:rsidRDefault="0014300F" w:rsidP="00576981">
      <w:pPr>
        <w:pStyle w:val="ListParagraph"/>
        <w:numPr>
          <w:ilvl w:val="0"/>
          <w:numId w:val="20"/>
        </w:numPr>
        <w:spacing w:after="0" w:line="240" w:lineRule="auto"/>
        <w:rPr>
          <w:rFonts w:ascii="Arial" w:hAnsi="Arial" w:cs="Arial"/>
          <w:szCs w:val="20"/>
        </w:rPr>
      </w:pPr>
      <w:r w:rsidRPr="006856D9">
        <w:rPr>
          <w:rFonts w:ascii="Arial" w:hAnsi="Arial" w:cs="Arial"/>
          <w:szCs w:val="20"/>
        </w:rPr>
        <w:t>Knowledge of maintaining and monitoring internal management and recording systems and how these relate to and directs service goals, objectives and targets.</w:t>
      </w:r>
    </w:p>
    <w:p w14:paraId="7C299C72" w14:textId="77777777" w:rsidR="00DF6F43" w:rsidRPr="006856D9" w:rsidRDefault="00DF6F43" w:rsidP="00CF041F">
      <w:pPr>
        <w:spacing w:after="0" w:line="240" w:lineRule="auto"/>
        <w:rPr>
          <w:rFonts w:ascii="Arial" w:hAnsi="Arial" w:cs="Arial"/>
          <w:szCs w:val="20"/>
        </w:rPr>
      </w:pPr>
    </w:p>
    <w:p w14:paraId="64772022" w14:textId="77777777" w:rsidR="009F5017" w:rsidRPr="006856D9" w:rsidRDefault="009F5017" w:rsidP="009F5017">
      <w:p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Experience:</w:t>
      </w:r>
    </w:p>
    <w:p w14:paraId="12B5763A" w14:textId="77777777" w:rsidR="002F69E6" w:rsidRPr="006856D9" w:rsidRDefault="002F69E6" w:rsidP="009F5017">
      <w:pPr>
        <w:spacing w:after="0" w:line="240" w:lineRule="auto"/>
        <w:rPr>
          <w:rFonts w:ascii="Arial" w:eastAsia="Times New Roman" w:hAnsi="Arial" w:cs="Arial"/>
          <w:bCs/>
          <w:kern w:val="0"/>
          <w:lang w:eastAsia="en-GB"/>
          <w14:ligatures w14:val="none"/>
        </w:rPr>
      </w:pPr>
    </w:p>
    <w:p w14:paraId="0373A543" w14:textId="502BBD2B" w:rsidR="00620367" w:rsidRPr="006856D9" w:rsidRDefault="00620367" w:rsidP="006F3A6C">
      <w:pPr>
        <w:pStyle w:val="ListParagraph"/>
        <w:numPr>
          <w:ilvl w:val="0"/>
          <w:numId w:val="20"/>
        </w:numPr>
        <w:spacing w:after="0" w:line="240" w:lineRule="auto"/>
        <w:rPr>
          <w:rFonts w:ascii="Arial" w:hAnsi="Arial" w:cs="Arial"/>
          <w:szCs w:val="20"/>
        </w:rPr>
      </w:pPr>
      <w:r w:rsidRPr="006856D9">
        <w:rPr>
          <w:rFonts w:ascii="Arial" w:hAnsi="Arial" w:cs="Arial"/>
          <w:szCs w:val="20"/>
        </w:rPr>
        <w:t>Experience of delivering and planning services at an operational level.</w:t>
      </w:r>
    </w:p>
    <w:p w14:paraId="4CB71CBC" w14:textId="55E8843B" w:rsidR="00B81B79" w:rsidRPr="006856D9" w:rsidRDefault="00B81B79" w:rsidP="006F3A6C">
      <w:pPr>
        <w:pStyle w:val="ListParagraph"/>
        <w:numPr>
          <w:ilvl w:val="0"/>
          <w:numId w:val="20"/>
        </w:numPr>
        <w:spacing w:after="0" w:line="240" w:lineRule="auto"/>
        <w:rPr>
          <w:rFonts w:ascii="Arial" w:hAnsi="Arial" w:cs="Arial"/>
          <w:szCs w:val="20"/>
        </w:rPr>
      </w:pPr>
      <w:r w:rsidRPr="006856D9">
        <w:rPr>
          <w:rFonts w:ascii="Arial" w:hAnsi="Arial" w:cs="Arial"/>
          <w:szCs w:val="20"/>
        </w:rPr>
        <w:t>Experience of undertaking change management, planning and implementing new ways of working</w:t>
      </w:r>
    </w:p>
    <w:p w14:paraId="70FDE75C" w14:textId="401FBAEC" w:rsidR="00176B64" w:rsidRPr="006856D9" w:rsidRDefault="00176B64" w:rsidP="006F3A6C">
      <w:pPr>
        <w:pStyle w:val="ListParagraph"/>
        <w:numPr>
          <w:ilvl w:val="0"/>
          <w:numId w:val="20"/>
        </w:numPr>
        <w:spacing w:after="0" w:line="240" w:lineRule="auto"/>
        <w:rPr>
          <w:rFonts w:ascii="Arial" w:hAnsi="Arial" w:cs="Arial"/>
          <w:szCs w:val="20"/>
        </w:rPr>
      </w:pPr>
      <w:r w:rsidRPr="006856D9">
        <w:rPr>
          <w:rFonts w:ascii="Arial" w:hAnsi="Arial" w:cs="Arial"/>
          <w:szCs w:val="20"/>
        </w:rPr>
        <w:t>Experience of successfully managing activity and performance targets and identifying and implementing service improvements and changes</w:t>
      </w:r>
    </w:p>
    <w:p w14:paraId="61E6B12A" w14:textId="7DC3526F" w:rsidR="004B54A0" w:rsidRPr="006856D9" w:rsidRDefault="004B54A0" w:rsidP="00176B64">
      <w:pPr>
        <w:pStyle w:val="ListParagraph"/>
        <w:numPr>
          <w:ilvl w:val="0"/>
          <w:numId w:val="20"/>
        </w:numPr>
        <w:spacing w:after="0" w:line="240" w:lineRule="auto"/>
        <w:rPr>
          <w:rFonts w:ascii="Arial" w:hAnsi="Arial" w:cs="Arial"/>
          <w:sz w:val="36"/>
          <w:szCs w:val="28"/>
        </w:rPr>
      </w:pPr>
      <w:r w:rsidRPr="006856D9">
        <w:rPr>
          <w:rStyle w:val="cf01"/>
          <w:rFonts w:ascii="Arial" w:hAnsi="Arial" w:cs="Arial"/>
          <w:sz w:val="24"/>
          <w:szCs w:val="24"/>
        </w:rPr>
        <w:t xml:space="preserve">Experience of managing a team working with </w:t>
      </w:r>
      <w:r w:rsidR="00475A3C" w:rsidRPr="006856D9">
        <w:rPr>
          <w:rStyle w:val="cf01"/>
          <w:rFonts w:ascii="Arial" w:hAnsi="Arial" w:cs="Arial"/>
          <w:sz w:val="24"/>
          <w:szCs w:val="24"/>
        </w:rPr>
        <w:t>high-risk</w:t>
      </w:r>
      <w:r w:rsidRPr="006856D9">
        <w:rPr>
          <w:rStyle w:val="cf01"/>
          <w:rFonts w:ascii="Arial" w:hAnsi="Arial" w:cs="Arial"/>
          <w:sz w:val="24"/>
          <w:szCs w:val="24"/>
        </w:rPr>
        <w:t xml:space="preserve"> perpetrators of domestic abuse or </w:t>
      </w:r>
      <w:r w:rsidR="00FA56F2" w:rsidRPr="006856D9">
        <w:rPr>
          <w:rStyle w:val="cf01"/>
          <w:rFonts w:ascii="Arial" w:hAnsi="Arial" w:cs="Arial"/>
          <w:sz w:val="24"/>
          <w:szCs w:val="24"/>
        </w:rPr>
        <w:t>working with</w:t>
      </w:r>
      <w:r w:rsidR="00475A3C" w:rsidRPr="006856D9">
        <w:rPr>
          <w:rStyle w:val="cf01"/>
          <w:rFonts w:ascii="Arial" w:hAnsi="Arial" w:cs="Arial"/>
          <w:sz w:val="24"/>
          <w:szCs w:val="24"/>
        </w:rPr>
        <w:t xml:space="preserve"> adults or child risk of harm. </w:t>
      </w:r>
    </w:p>
    <w:p w14:paraId="0496D584" w14:textId="3E7B3C50" w:rsidR="00A34735" w:rsidRPr="006856D9" w:rsidRDefault="00AA562B" w:rsidP="00176B64">
      <w:pPr>
        <w:pStyle w:val="ListParagraph"/>
        <w:numPr>
          <w:ilvl w:val="0"/>
          <w:numId w:val="20"/>
        </w:numPr>
        <w:spacing w:after="0" w:line="240" w:lineRule="auto"/>
        <w:rPr>
          <w:rFonts w:ascii="Arial" w:hAnsi="Arial" w:cs="Arial"/>
          <w:szCs w:val="20"/>
        </w:rPr>
      </w:pPr>
      <w:r w:rsidRPr="006856D9">
        <w:rPr>
          <w:rFonts w:ascii="Arial" w:hAnsi="Arial" w:cs="Arial"/>
          <w:szCs w:val="20"/>
        </w:rPr>
        <w:t>Previous experience of supervising and managing staff within a multi-agency specialist setting</w:t>
      </w:r>
      <w:r w:rsidR="00476734" w:rsidRPr="006856D9">
        <w:rPr>
          <w:rFonts w:ascii="Arial" w:hAnsi="Arial" w:cs="Arial"/>
          <w:szCs w:val="20"/>
        </w:rPr>
        <w:t xml:space="preserve"> </w:t>
      </w:r>
      <w:r w:rsidRPr="006856D9">
        <w:rPr>
          <w:rFonts w:ascii="Arial" w:hAnsi="Arial" w:cs="Arial"/>
          <w:szCs w:val="20"/>
        </w:rPr>
        <w:t>and to setting training and development objectives to ensure a highly skilled and experienced workforce is maintained.</w:t>
      </w:r>
    </w:p>
    <w:p w14:paraId="40781A64" w14:textId="349649B8" w:rsidR="00176B64" w:rsidRPr="006856D9" w:rsidRDefault="00A34735" w:rsidP="00176B64">
      <w:pPr>
        <w:pStyle w:val="ListParagraph"/>
        <w:numPr>
          <w:ilvl w:val="0"/>
          <w:numId w:val="20"/>
        </w:numPr>
        <w:spacing w:after="0" w:line="240" w:lineRule="auto"/>
        <w:rPr>
          <w:rFonts w:ascii="Arial" w:hAnsi="Arial" w:cs="Arial"/>
          <w:szCs w:val="20"/>
        </w:rPr>
      </w:pPr>
      <w:r w:rsidRPr="006856D9">
        <w:rPr>
          <w:rFonts w:ascii="Arial" w:hAnsi="Arial" w:cs="Arial"/>
          <w:szCs w:val="20"/>
        </w:rPr>
        <w:t>Experience of using specialist domestic abuse risk assessments and developing risk management plans in line with current domestic abuse research and best practice guidance when working with victims and perpetrators.</w:t>
      </w:r>
    </w:p>
    <w:p w14:paraId="7E8549DD" w14:textId="5300A6B3" w:rsidR="005E4FEC" w:rsidRPr="006856D9" w:rsidRDefault="0089599F" w:rsidP="0089599F">
      <w:pPr>
        <w:pStyle w:val="ListParagraph"/>
        <w:numPr>
          <w:ilvl w:val="0"/>
          <w:numId w:val="20"/>
        </w:numPr>
        <w:rPr>
          <w:rFonts w:ascii="Arial" w:hAnsi="Arial" w:cs="Arial"/>
          <w:szCs w:val="20"/>
        </w:rPr>
      </w:pPr>
      <w:r w:rsidRPr="006856D9">
        <w:rPr>
          <w:rFonts w:ascii="Arial" w:hAnsi="Arial" w:cs="Arial"/>
          <w:szCs w:val="20"/>
        </w:rPr>
        <w:t xml:space="preserve">Working with </w:t>
      </w:r>
      <w:r w:rsidR="00E30F81" w:rsidRPr="006856D9">
        <w:rPr>
          <w:rFonts w:ascii="Arial" w:hAnsi="Arial" w:cs="Arial"/>
          <w:szCs w:val="20"/>
        </w:rPr>
        <w:t xml:space="preserve">victims and or </w:t>
      </w:r>
      <w:r w:rsidRPr="006856D9">
        <w:rPr>
          <w:rFonts w:ascii="Arial" w:hAnsi="Arial" w:cs="Arial"/>
          <w:szCs w:val="20"/>
        </w:rPr>
        <w:t xml:space="preserve">high-risk </w:t>
      </w:r>
      <w:r w:rsidR="009C6F43" w:rsidRPr="006856D9">
        <w:rPr>
          <w:rFonts w:ascii="Arial" w:hAnsi="Arial" w:cs="Arial"/>
          <w:szCs w:val="20"/>
        </w:rPr>
        <w:t>h</w:t>
      </w:r>
      <w:r w:rsidR="00E30F81" w:rsidRPr="006856D9">
        <w:rPr>
          <w:rFonts w:ascii="Arial" w:hAnsi="Arial" w:cs="Arial"/>
          <w:szCs w:val="20"/>
        </w:rPr>
        <w:t xml:space="preserve">igh </w:t>
      </w:r>
      <w:r w:rsidR="009C6F43" w:rsidRPr="006856D9">
        <w:rPr>
          <w:rFonts w:ascii="Arial" w:hAnsi="Arial" w:cs="Arial"/>
          <w:szCs w:val="20"/>
        </w:rPr>
        <w:t>h</w:t>
      </w:r>
      <w:r w:rsidR="00E30F81" w:rsidRPr="006856D9">
        <w:rPr>
          <w:rFonts w:ascii="Arial" w:hAnsi="Arial" w:cs="Arial"/>
          <w:szCs w:val="20"/>
        </w:rPr>
        <w:t xml:space="preserve">arm </w:t>
      </w:r>
      <w:r w:rsidRPr="006856D9">
        <w:rPr>
          <w:rFonts w:ascii="Arial" w:hAnsi="Arial" w:cs="Arial"/>
          <w:szCs w:val="20"/>
        </w:rPr>
        <w:t>perpetrators of domestic abuse,</w:t>
      </w:r>
      <w:r w:rsidR="004B54A0" w:rsidRPr="006856D9">
        <w:rPr>
          <w:rFonts w:ascii="Arial" w:hAnsi="Arial" w:cs="Arial"/>
          <w:szCs w:val="20"/>
        </w:rPr>
        <w:t xml:space="preserve"> or</w:t>
      </w:r>
      <w:r w:rsidRPr="006856D9">
        <w:rPr>
          <w:rFonts w:ascii="Arial" w:hAnsi="Arial" w:cs="Arial"/>
          <w:szCs w:val="20"/>
        </w:rPr>
        <w:t xml:space="preserve"> those with multiple unmet need</w:t>
      </w:r>
      <w:r w:rsidR="005E4FEC" w:rsidRPr="006856D9">
        <w:rPr>
          <w:rFonts w:ascii="Arial" w:hAnsi="Arial" w:cs="Arial"/>
          <w:szCs w:val="20"/>
        </w:rPr>
        <w:t>.</w:t>
      </w:r>
    </w:p>
    <w:p w14:paraId="11AB0A68" w14:textId="091ED5E1" w:rsidR="0089599F" w:rsidRPr="006856D9" w:rsidRDefault="005E4FEC" w:rsidP="0089599F">
      <w:pPr>
        <w:pStyle w:val="ListParagraph"/>
        <w:numPr>
          <w:ilvl w:val="0"/>
          <w:numId w:val="20"/>
        </w:numPr>
        <w:rPr>
          <w:rFonts w:ascii="Arial" w:hAnsi="Arial" w:cs="Arial"/>
          <w:szCs w:val="20"/>
        </w:rPr>
      </w:pPr>
      <w:r w:rsidRPr="006856D9">
        <w:rPr>
          <w:rFonts w:ascii="Arial" w:hAnsi="Arial" w:cs="Arial"/>
          <w:szCs w:val="20"/>
        </w:rPr>
        <w:t>Working with perpetrators of domestic abuse striving to end their use of abuse and abuse intimate relationships.</w:t>
      </w:r>
    </w:p>
    <w:p w14:paraId="2B289303" w14:textId="2752EBDF" w:rsidR="00C90965" w:rsidRPr="006856D9" w:rsidRDefault="00DC4106" w:rsidP="00C90965">
      <w:pPr>
        <w:pStyle w:val="ListParagraph"/>
        <w:numPr>
          <w:ilvl w:val="0"/>
          <w:numId w:val="20"/>
        </w:numPr>
        <w:spacing w:after="0" w:line="240" w:lineRule="auto"/>
        <w:rPr>
          <w:rFonts w:ascii="Arial" w:hAnsi="Arial" w:cs="Arial"/>
          <w:szCs w:val="20"/>
        </w:rPr>
      </w:pPr>
      <w:r w:rsidRPr="006856D9">
        <w:rPr>
          <w:rFonts w:ascii="Arial" w:hAnsi="Arial" w:cs="Arial"/>
          <w:szCs w:val="20"/>
        </w:rPr>
        <w:t>Working within a multi-agency public protection/safeguarding setting e.g. Child and/or adult safeguarding, MARAC, MAPPA</w:t>
      </w:r>
      <w:r w:rsidR="009C6F43" w:rsidRPr="006856D9">
        <w:rPr>
          <w:rFonts w:ascii="Arial" w:hAnsi="Arial" w:cs="Arial"/>
          <w:szCs w:val="20"/>
        </w:rPr>
        <w:t>, MATAC, IOM</w:t>
      </w:r>
      <w:r w:rsidRPr="006856D9">
        <w:rPr>
          <w:rFonts w:ascii="Arial" w:hAnsi="Arial" w:cs="Arial"/>
          <w:szCs w:val="20"/>
        </w:rPr>
        <w:t xml:space="preserve"> etc. Managing safeguarding concerns and procedures</w:t>
      </w:r>
    </w:p>
    <w:p w14:paraId="0E1BA90D" w14:textId="285C7EC0" w:rsidR="00C90965" w:rsidRPr="006856D9" w:rsidRDefault="00C90965" w:rsidP="00C90965">
      <w:pPr>
        <w:pStyle w:val="ListParagraph"/>
        <w:numPr>
          <w:ilvl w:val="0"/>
          <w:numId w:val="20"/>
        </w:numPr>
        <w:spacing w:after="0" w:line="240" w:lineRule="auto"/>
        <w:rPr>
          <w:rFonts w:ascii="Arial" w:hAnsi="Arial" w:cs="Arial"/>
          <w:szCs w:val="20"/>
        </w:rPr>
      </w:pPr>
      <w:r w:rsidRPr="006856D9">
        <w:rPr>
          <w:rFonts w:ascii="Arial" w:hAnsi="Arial" w:cs="Arial"/>
          <w:szCs w:val="20"/>
        </w:rPr>
        <w:t xml:space="preserve">Experience of working to develop, influence and encourage partnership working on both a </w:t>
      </w:r>
      <w:r w:rsidR="00761E09" w:rsidRPr="006856D9">
        <w:rPr>
          <w:rFonts w:ascii="Arial" w:hAnsi="Arial" w:cs="Arial"/>
          <w:szCs w:val="20"/>
        </w:rPr>
        <w:t>case-by-case</w:t>
      </w:r>
      <w:r w:rsidRPr="006856D9">
        <w:rPr>
          <w:rFonts w:ascii="Arial" w:hAnsi="Arial" w:cs="Arial"/>
          <w:szCs w:val="20"/>
        </w:rPr>
        <w:t xml:space="preserve"> basis and at a strategic level.</w:t>
      </w:r>
    </w:p>
    <w:p w14:paraId="2030C1A1" w14:textId="30C8AC50" w:rsidR="006F3A6C" w:rsidRPr="006856D9" w:rsidRDefault="006F3A6C" w:rsidP="006268D3">
      <w:pPr>
        <w:pStyle w:val="ListParagraph"/>
        <w:numPr>
          <w:ilvl w:val="0"/>
          <w:numId w:val="20"/>
        </w:numPr>
        <w:spacing w:after="0" w:line="240" w:lineRule="auto"/>
        <w:rPr>
          <w:rFonts w:ascii="Arial" w:hAnsi="Arial" w:cs="Arial"/>
          <w:szCs w:val="20"/>
        </w:rPr>
      </w:pPr>
      <w:r w:rsidRPr="006856D9">
        <w:rPr>
          <w:rFonts w:ascii="Arial" w:hAnsi="Arial" w:cs="Arial"/>
          <w:szCs w:val="20"/>
        </w:rPr>
        <w:t>Experience of delivering group work and 1-1 programmes.</w:t>
      </w:r>
    </w:p>
    <w:p w14:paraId="0504E70C" w14:textId="08D4429A" w:rsidR="00DF6F43" w:rsidRPr="006856D9" w:rsidRDefault="00DF6F43" w:rsidP="006268D3">
      <w:pPr>
        <w:pStyle w:val="ListParagraph"/>
        <w:numPr>
          <w:ilvl w:val="0"/>
          <w:numId w:val="20"/>
        </w:numPr>
        <w:spacing w:after="0" w:line="240" w:lineRule="auto"/>
        <w:rPr>
          <w:rFonts w:ascii="Arial" w:hAnsi="Arial" w:cs="Arial"/>
          <w:szCs w:val="20"/>
        </w:rPr>
      </w:pPr>
      <w:r w:rsidRPr="006856D9">
        <w:rPr>
          <w:rFonts w:ascii="Arial" w:hAnsi="Arial" w:cs="Arial"/>
          <w:szCs w:val="20"/>
        </w:rPr>
        <w:t>Experiencing of preparing and delivering training and awareness raising to other professionals.</w:t>
      </w:r>
    </w:p>
    <w:p w14:paraId="538F9B37" w14:textId="77777777" w:rsidR="009F5017" w:rsidRPr="006856D9" w:rsidRDefault="009F5017" w:rsidP="009F5017">
      <w:pPr>
        <w:spacing w:after="0" w:line="240" w:lineRule="auto"/>
        <w:rPr>
          <w:rFonts w:ascii="Arial" w:eastAsia="Times New Roman" w:hAnsi="Arial" w:cs="Arial"/>
          <w:bCs/>
          <w:kern w:val="0"/>
          <w:lang w:eastAsia="en-GB"/>
          <w14:ligatures w14:val="none"/>
        </w:rPr>
      </w:pPr>
    </w:p>
    <w:p w14:paraId="474270C9" w14:textId="0A1B7EF9" w:rsidR="009F5017" w:rsidRPr="006856D9" w:rsidRDefault="009F5017" w:rsidP="009F5017">
      <w:p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Skills:</w:t>
      </w:r>
    </w:p>
    <w:p w14:paraId="1AEFDD9C" w14:textId="77777777" w:rsidR="00D65495" w:rsidRPr="006856D9" w:rsidRDefault="00852B8D" w:rsidP="00D65495">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hAnsi="Arial" w:cs="Arial"/>
          <w:szCs w:val="20"/>
        </w:rPr>
        <w:t>Ability to form and maintain appropriate relationships and personal boundaries with children and young people and/or vulnerable adults</w:t>
      </w:r>
    </w:p>
    <w:p w14:paraId="702CD5BF" w14:textId="73A7E300" w:rsidR="00B65E7D" w:rsidRPr="006856D9" w:rsidRDefault="00D65495" w:rsidP="00D65495">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Proven ability to maintain confidentiality in exchanging information with partner agencies and other external agencies.</w:t>
      </w:r>
      <w:r w:rsidR="007C2CBD" w:rsidRPr="006856D9">
        <w:rPr>
          <w:rFonts w:ascii="Arial" w:eastAsia="Times New Roman" w:hAnsi="Arial" w:cs="Arial"/>
          <w:bCs/>
          <w:kern w:val="0"/>
          <w:lang w:eastAsia="en-GB"/>
          <w14:ligatures w14:val="none"/>
        </w:rPr>
        <w:t xml:space="preserve"> </w:t>
      </w:r>
      <w:r w:rsidRPr="006856D9">
        <w:rPr>
          <w:rFonts w:ascii="Arial" w:eastAsia="Times New Roman" w:hAnsi="Arial" w:cs="Arial"/>
          <w:bCs/>
          <w:kern w:val="0"/>
          <w:lang w:eastAsia="en-GB"/>
          <w14:ligatures w14:val="none"/>
        </w:rPr>
        <w:t>Make decision around when to share highly confidential information with other agency staff and direct team members</w:t>
      </w:r>
    </w:p>
    <w:p w14:paraId="7FA37979" w14:textId="598F3FE0" w:rsidR="005A2AD3" w:rsidRPr="006856D9" w:rsidRDefault="005A2AD3" w:rsidP="005A2AD3">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 xml:space="preserve">Good relationship management </w:t>
      </w:r>
      <w:proofErr w:type="gramStart"/>
      <w:r w:rsidRPr="006856D9">
        <w:rPr>
          <w:rFonts w:ascii="Arial" w:eastAsia="Times New Roman" w:hAnsi="Arial" w:cs="Arial"/>
          <w:bCs/>
          <w:kern w:val="0"/>
          <w:lang w:eastAsia="en-GB"/>
          <w14:ligatures w14:val="none"/>
        </w:rPr>
        <w:t>with regard to</w:t>
      </w:r>
      <w:proofErr w:type="gramEnd"/>
      <w:r w:rsidRPr="006856D9">
        <w:rPr>
          <w:rFonts w:ascii="Arial" w:eastAsia="Times New Roman" w:hAnsi="Arial" w:cs="Arial"/>
          <w:bCs/>
          <w:kern w:val="0"/>
          <w:lang w:eastAsia="en-GB"/>
          <w14:ligatures w14:val="none"/>
        </w:rPr>
        <w:t xml:space="preserve"> multi-agency work that incorporates sensitivity, responsiveness and effective partnership working. </w:t>
      </w:r>
    </w:p>
    <w:p w14:paraId="3F1545AE" w14:textId="77777777" w:rsidR="005A2AD3" w:rsidRPr="006856D9" w:rsidRDefault="005A2AD3" w:rsidP="005A2AD3">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 xml:space="preserve">Excellent crisis management skills and the ability to deal with stressful and difficult situations including conflict, challenge and trauma. </w:t>
      </w:r>
    </w:p>
    <w:p w14:paraId="559E1FF1" w14:textId="3F611976" w:rsidR="00885C59" w:rsidRPr="006856D9" w:rsidRDefault="00885C59" w:rsidP="005A2AD3">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Proven ability to assess situations which are complex and not straightforward and identify level of need, risk and safeguarding required to direct and guide staff and other professionals.</w:t>
      </w:r>
    </w:p>
    <w:p w14:paraId="7CA0C097" w14:textId="0C5DBED1" w:rsidR="00790B04" w:rsidRPr="006856D9" w:rsidRDefault="00790B04" w:rsidP="005A2AD3">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Have advanced negotiation, conflict resolution and advocacy skills, coupled with a high level of emotional intelligence.</w:t>
      </w:r>
    </w:p>
    <w:p w14:paraId="37BAEEA4" w14:textId="7FD5848B" w:rsidR="002D2B95" w:rsidRPr="006856D9" w:rsidRDefault="002D2B95" w:rsidP="005A2AD3">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Demonstrate an ability to work on own initiative with the minimum of supervision whilst working within professional frameworks and within policies and procedures. Know when it’s appropriate to seek line management / supervisory advice and support and how to follow escalation procedures</w:t>
      </w:r>
    </w:p>
    <w:p w14:paraId="6170A282" w14:textId="242D87C1" w:rsidR="00852B8D" w:rsidRPr="006856D9" w:rsidRDefault="000D5A8F" w:rsidP="00852B8D">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Empathy and sensitivity to the needs of victims and their children.</w:t>
      </w:r>
    </w:p>
    <w:p w14:paraId="623DAEA0" w14:textId="5AA08105" w:rsidR="0070235B" w:rsidRPr="006856D9" w:rsidRDefault="0070235B" w:rsidP="00852B8D">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Ability to maintain confidentiality and share information as directed by policy/legislation.</w:t>
      </w:r>
    </w:p>
    <w:p w14:paraId="619EEAC7" w14:textId="3DA4859A" w:rsidR="004E4F10" w:rsidRPr="006856D9" w:rsidRDefault="004E4F10" w:rsidP="00D7667B">
      <w:pPr>
        <w:pStyle w:val="ListParagraph"/>
        <w:numPr>
          <w:ilvl w:val="0"/>
          <w:numId w:val="21"/>
        </w:numPr>
        <w:spacing w:after="0" w:line="240" w:lineRule="auto"/>
        <w:rPr>
          <w:rFonts w:ascii="Arial" w:eastAsia="Times New Roman" w:hAnsi="Arial" w:cs="Arial"/>
          <w:bCs/>
          <w:kern w:val="0"/>
          <w:lang w:eastAsia="en-GB"/>
          <w14:ligatures w14:val="none"/>
        </w:rPr>
      </w:pPr>
      <w:proofErr w:type="gramStart"/>
      <w:r w:rsidRPr="006856D9">
        <w:rPr>
          <w:rFonts w:ascii="Arial" w:eastAsia="Times New Roman" w:hAnsi="Arial" w:cs="Arial"/>
          <w:bCs/>
          <w:kern w:val="0"/>
          <w:lang w:eastAsia="en-GB"/>
          <w14:ligatures w14:val="none"/>
        </w:rPr>
        <w:t>Have the ability to</w:t>
      </w:r>
      <w:proofErr w:type="gramEnd"/>
      <w:r w:rsidRPr="006856D9">
        <w:rPr>
          <w:rFonts w:ascii="Arial" w:eastAsia="Times New Roman" w:hAnsi="Arial" w:cs="Arial"/>
          <w:bCs/>
          <w:kern w:val="0"/>
          <w:lang w:eastAsia="en-GB"/>
          <w14:ligatures w14:val="none"/>
        </w:rPr>
        <w:t xml:space="preserve"> problem solve, analyse information, and make complex decisions often under heightened stress and with minimal supervision. </w:t>
      </w:r>
      <w:r w:rsidR="00B532DE" w:rsidRPr="006856D9">
        <w:rPr>
          <w:rFonts w:ascii="Arial" w:eastAsia="Times New Roman" w:hAnsi="Arial" w:cs="Arial"/>
          <w:bCs/>
          <w:kern w:val="0"/>
          <w:lang w:eastAsia="en-GB"/>
          <w14:ligatures w14:val="none"/>
        </w:rPr>
        <w:t>Ability to collate and process data for analysis and solve problems with an appreciation of possible longer-term implications.</w:t>
      </w:r>
      <w:r w:rsidRPr="006856D9">
        <w:rPr>
          <w:rFonts w:ascii="Arial" w:eastAsia="Times New Roman" w:hAnsi="Arial" w:cs="Arial"/>
          <w:bCs/>
          <w:kern w:val="0"/>
          <w:lang w:eastAsia="en-GB"/>
          <w14:ligatures w14:val="none"/>
        </w:rPr>
        <w:t xml:space="preserve"> Ability to analyse, interrogate and understand information across data sources to reach appropriate hypothesis and conclusion.</w:t>
      </w:r>
    </w:p>
    <w:p w14:paraId="07DFBCC4" w14:textId="7FDCDB53" w:rsidR="00CF041F" w:rsidRPr="006856D9" w:rsidRDefault="00CF041F" w:rsidP="004E4F10">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Good time management and case management skills and the ability to multitask across a range of duties and responsibilities.</w:t>
      </w:r>
    </w:p>
    <w:p w14:paraId="06302506" w14:textId="04805F93" w:rsidR="00EC0DC0" w:rsidRPr="006856D9" w:rsidRDefault="00EC0DC0" w:rsidP="007628A5">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 xml:space="preserve">Be competent in defensible decision making, recording and being held accountable. Show initiative in tackling issues within the service and in relation to other agencies. </w:t>
      </w:r>
    </w:p>
    <w:p w14:paraId="3E4012C3" w14:textId="77777777" w:rsidR="00852B8D" w:rsidRPr="006856D9" w:rsidRDefault="00852B8D" w:rsidP="009F5017">
      <w:pPr>
        <w:spacing w:after="0" w:line="240" w:lineRule="auto"/>
        <w:rPr>
          <w:rFonts w:ascii="Arial" w:eastAsia="Times New Roman" w:hAnsi="Arial" w:cs="Arial"/>
          <w:bCs/>
          <w:kern w:val="0"/>
          <w:lang w:eastAsia="en-GB"/>
          <w14:ligatures w14:val="none"/>
        </w:rPr>
      </w:pPr>
    </w:p>
    <w:p w14:paraId="6888F8AB" w14:textId="20999043" w:rsidR="009F5017" w:rsidRPr="006856D9" w:rsidRDefault="009F5017" w:rsidP="009F5017">
      <w:p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Interpersonal/Communication Skills:</w:t>
      </w:r>
    </w:p>
    <w:p w14:paraId="7A416387" w14:textId="3B1C9410" w:rsidR="00852B8D" w:rsidRPr="006856D9" w:rsidRDefault="00852B8D" w:rsidP="00852B8D">
      <w:pPr>
        <w:spacing w:after="0" w:line="240" w:lineRule="auto"/>
        <w:rPr>
          <w:rFonts w:ascii="Arial" w:hAnsi="Arial" w:cs="Arial"/>
          <w:szCs w:val="20"/>
        </w:rPr>
      </w:pPr>
    </w:p>
    <w:p w14:paraId="4EF21130" w14:textId="77777777" w:rsidR="00830784" w:rsidRPr="006856D9" w:rsidRDefault="00830784" w:rsidP="00830784">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 xml:space="preserve">Good relationship management </w:t>
      </w:r>
      <w:proofErr w:type="gramStart"/>
      <w:r w:rsidRPr="006856D9">
        <w:rPr>
          <w:rFonts w:ascii="Arial" w:eastAsia="Times New Roman" w:hAnsi="Arial" w:cs="Arial"/>
          <w:bCs/>
          <w:kern w:val="0"/>
          <w:lang w:eastAsia="en-GB"/>
          <w14:ligatures w14:val="none"/>
        </w:rPr>
        <w:t>with regard to</w:t>
      </w:r>
      <w:proofErr w:type="gramEnd"/>
      <w:r w:rsidRPr="006856D9">
        <w:rPr>
          <w:rFonts w:ascii="Arial" w:eastAsia="Times New Roman" w:hAnsi="Arial" w:cs="Arial"/>
          <w:bCs/>
          <w:kern w:val="0"/>
          <w:lang w:eastAsia="en-GB"/>
          <w14:ligatures w14:val="none"/>
        </w:rPr>
        <w:t xml:space="preserve"> multi-agency work that incorporates sensitivity, responsiveness and effective partnership working. </w:t>
      </w:r>
    </w:p>
    <w:p w14:paraId="2E166E6A" w14:textId="3651FCA7" w:rsidR="00830784" w:rsidRPr="006856D9" w:rsidRDefault="00830784" w:rsidP="00830784">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 xml:space="preserve">Have excellent advisory, negotiation &amp; persuasive skills to support and guide </w:t>
      </w:r>
      <w:r w:rsidR="00FA535D" w:rsidRPr="006856D9">
        <w:rPr>
          <w:rFonts w:ascii="Arial" w:eastAsia="Times New Roman" w:hAnsi="Arial" w:cs="Arial"/>
          <w:bCs/>
          <w:kern w:val="0"/>
          <w:lang w:eastAsia="en-GB"/>
          <w14:ligatures w14:val="none"/>
        </w:rPr>
        <w:t>clients</w:t>
      </w:r>
    </w:p>
    <w:p w14:paraId="421F5024" w14:textId="77777777" w:rsidR="00497A1E" w:rsidRPr="006856D9" w:rsidRDefault="00326803" w:rsidP="00497A1E">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hAnsi="Arial" w:cs="Arial"/>
          <w:szCs w:val="20"/>
        </w:rPr>
        <w:t>Excellent questioning and motivational interviewing skills to establish relevant information, risk and other relevant issues to assess and identify need and service response</w:t>
      </w:r>
      <w:r w:rsidR="007F2C35" w:rsidRPr="006856D9">
        <w:rPr>
          <w:rFonts w:ascii="Arial" w:eastAsia="Times New Roman" w:hAnsi="Arial" w:cs="Arial"/>
          <w:bCs/>
          <w:kern w:val="0"/>
          <w:lang w:eastAsia="en-GB"/>
          <w14:ligatures w14:val="none"/>
        </w:rPr>
        <w:t>.</w:t>
      </w:r>
      <w:r w:rsidR="00497A1E" w:rsidRPr="006856D9">
        <w:rPr>
          <w:rFonts w:ascii="Arial" w:eastAsia="Times New Roman" w:hAnsi="Arial" w:cs="Times New Roman"/>
          <w:bCs/>
          <w:kern w:val="0"/>
          <w14:ligatures w14:val="none"/>
        </w:rPr>
        <w:t xml:space="preserve"> </w:t>
      </w:r>
    </w:p>
    <w:p w14:paraId="4CD08511" w14:textId="77777777" w:rsidR="00800EB9" w:rsidRPr="006856D9" w:rsidRDefault="00497A1E" w:rsidP="00800EB9">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eastAsia="Times New Roman" w:hAnsi="Arial" w:cs="Times New Roman"/>
          <w:bCs/>
          <w:kern w:val="0"/>
          <w14:ligatures w14:val="none"/>
        </w:rPr>
        <w:t xml:space="preserve">Excellent interpersonal, negotiation, advisory, </w:t>
      </w:r>
      <w:r w:rsidRPr="006856D9">
        <w:rPr>
          <w:rFonts w:ascii="Arial" w:hAnsi="Arial" w:cs="Arial"/>
          <w:szCs w:val="20"/>
        </w:rPr>
        <w:t xml:space="preserve">conflict management, </w:t>
      </w:r>
      <w:r w:rsidRPr="006856D9">
        <w:rPr>
          <w:rFonts w:ascii="Arial" w:eastAsia="Times New Roman" w:hAnsi="Arial" w:cs="Times New Roman"/>
          <w:bCs/>
          <w:kern w:val="0"/>
          <w14:ligatures w14:val="none"/>
        </w:rPr>
        <w:t>mediation and advocacy skills</w:t>
      </w:r>
      <w:r w:rsidRPr="006856D9">
        <w:rPr>
          <w:rFonts w:ascii="Arial" w:eastAsia="Times New Roman" w:hAnsi="Arial" w:cs="Arial"/>
          <w:bCs/>
          <w:kern w:val="0"/>
          <w:lang w:eastAsia="en-GB"/>
          <w14:ligatures w14:val="none"/>
        </w:rPr>
        <w:t xml:space="preserve">. Ability to lead and facilitate discussions to achieve a positive outcome. </w:t>
      </w:r>
    </w:p>
    <w:p w14:paraId="3FFF564C" w14:textId="36B159D8" w:rsidR="00CA642A" w:rsidRPr="006856D9" w:rsidRDefault="0096746B" w:rsidP="00800EB9">
      <w:pPr>
        <w:pStyle w:val="ListParagraph"/>
        <w:numPr>
          <w:ilvl w:val="0"/>
          <w:numId w:val="21"/>
        </w:numPr>
        <w:spacing w:after="0" w:line="240" w:lineRule="auto"/>
        <w:rPr>
          <w:rFonts w:ascii="Arial" w:eastAsia="Times New Roman" w:hAnsi="Arial" w:cs="Arial"/>
          <w:bCs/>
          <w:kern w:val="0"/>
          <w:lang w:eastAsia="en-GB"/>
          <w14:ligatures w14:val="none"/>
        </w:rPr>
      </w:pPr>
      <w:r w:rsidRPr="006856D9">
        <w:rPr>
          <w:rFonts w:ascii="Arial" w:hAnsi="Arial" w:cs="Arial"/>
        </w:rPr>
        <w:t>Able to prepare detailed reports and subsequently present to relevant multi-agency meetings on behalf of the client and the service.</w:t>
      </w:r>
    </w:p>
    <w:p w14:paraId="43013957" w14:textId="77777777" w:rsidR="00CA642A" w:rsidRPr="006856D9" w:rsidRDefault="00CA642A" w:rsidP="00CA642A">
      <w:pPr>
        <w:pStyle w:val="ListParagraph"/>
        <w:numPr>
          <w:ilvl w:val="0"/>
          <w:numId w:val="9"/>
        </w:numPr>
        <w:spacing w:after="0" w:line="240" w:lineRule="auto"/>
        <w:rPr>
          <w:rFonts w:ascii="Arial" w:hAnsi="Arial" w:cs="Arial"/>
          <w:szCs w:val="20"/>
        </w:rPr>
      </w:pPr>
      <w:r w:rsidRPr="006856D9">
        <w:rPr>
          <w:rFonts w:ascii="Arial" w:hAnsi="Arial" w:cs="Arial"/>
          <w:szCs w:val="20"/>
        </w:rPr>
        <w:t>Evidence of keeping reliable and timely reporting and meeting deadlines.</w:t>
      </w:r>
    </w:p>
    <w:p w14:paraId="541734B6" w14:textId="43CE552E" w:rsidR="007E6C2F" w:rsidRPr="006856D9" w:rsidRDefault="007E6C2F" w:rsidP="00CA642A">
      <w:pPr>
        <w:pStyle w:val="ListParagraph"/>
        <w:numPr>
          <w:ilvl w:val="0"/>
          <w:numId w:val="9"/>
        </w:numPr>
        <w:spacing w:after="0" w:line="240" w:lineRule="auto"/>
        <w:rPr>
          <w:rFonts w:ascii="Arial" w:hAnsi="Arial" w:cs="Arial"/>
          <w:szCs w:val="20"/>
        </w:rPr>
      </w:pPr>
      <w:r w:rsidRPr="006856D9">
        <w:rPr>
          <w:rFonts w:ascii="Arial" w:hAnsi="Arial" w:cs="Arial"/>
          <w:szCs w:val="20"/>
        </w:rPr>
        <w:t>Ensure detailed client records are kept accurate and fully up to date, reflecting detailed practice that supports the production of service management information.</w:t>
      </w:r>
    </w:p>
    <w:p w14:paraId="16A2C010" w14:textId="6085071A" w:rsidR="002B0552" w:rsidRPr="006856D9" w:rsidRDefault="002B0552" w:rsidP="00CA642A">
      <w:pPr>
        <w:pStyle w:val="ListParagraph"/>
        <w:numPr>
          <w:ilvl w:val="0"/>
          <w:numId w:val="9"/>
        </w:numPr>
        <w:spacing w:after="0" w:line="240" w:lineRule="auto"/>
        <w:rPr>
          <w:rFonts w:ascii="Arial" w:hAnsi="Arial" w:cs="Arial"/>
          <w:szCs w:val="20"/>
        </w:rPr>
      </w:pPr>
      <w:r w:rsidRPr="006856D9">
        <w:rPr>
          <w:rFonts w:ascii="Arial" w:hAnsi="Arial" w:cs="Arial"/>
          <w:szCs w:val="20"/>
        </w:rPr>
        <w:t>Produce clear service reports for a broad range of target audiences, including, but not exclusive to, case conferences, family and criminal court proceedings and Domestic Abuse Related Death Reviews and adult and child serious case reviews. Ensure learning from such reviews are successfully implemented and practice improvements made.</w:t>
      </w:r>
    </w:p>
    <w:p w14:paraId="32B8CABA" w14:textId="70524861" w:rsidR="00E54609" w:rsidRPr="006856D9" w:rsidRDefault="00E54609" w:rsidP="009F5017">
      <w:pPr>
        <w:pStyle w:val="ListParagraph"/>
        <w:numPr>
          <w:ilvl w:val="0"/>
          <w:numId w:val="9"/>
        </w:numPr>
        <w:spacing w:after="0" w:line="240" w:lineRule="auto"/>
        <w:rPr>
          <w:rFonts w:ascii="Arial" w:eastAsia="Times New Roman" w:hAnsi="Arial" w:cs="Times New Roman"/>
          <w:bCs/>
          <w:kern w:val="0"/>
          <w14:ligatures w14:val="none"/>
        </w:rPr>
      </w:pPr>
      <w:r w:rsidRPr="006856D9">
        <w:rPr>
          <w:rFonts w:ascii="Arial" w:eastAsia="Times New Roman" w:hAnsi="Arial" w:cs="Times New Roman"/>
          <w:bCs/>
          <w:kern w:val="0"/>
          <w14:ligatures w14:val="none"/>
        </w:rPr>
        <w:t>Understands the importance of confidentiality and appropriate information sharing</w:t>
      </w:r>
    </w:p>
    <w:p w14:paraId="75D7C64B" w14:textId="33521614" w:rsidR="00514AB4" w:rsidRPr="006856D9" w:rsidRDefault="00514AB4" w:rsidP="009F5017">
      <w:pPr>
        <w:pStyle w:val="ListParagraph"/>
        <w:numPr>
          <w:ilvl w:val="0"/>
          <w:numId w:val="9"/>
        </w:numPr>
        <w:spacing w:after="0" w:line="240" w:lineRule="auto"/>
        <w:rPr>
          <w:rFonts w:ascii="Arial" w:eastAsia="Times New Roman" w:hAnsi="Arial" w:cs="Times New Roman"/>
          <w:bCs/>
          <w:kern w:val="0"/>
          <w14:ligatures w14:val="none"/>
        </w:rPr>
      </w:pPr>
      <w:r w:rsidRPr="006856D9">
        <w:rPr>
          <w:rFonts w:ascii="Arial" w:eastAsia="Times New Roman" w:hAnsi="Arial" w:cs="Times New Roman"/>
          <w:bCs/>
          <w:kern w:val="0"/>
          <w14:ligatures w14:val="none"/>
        </w:rPr>
        <w:t>The ability to chair, direct and co-ordinate meetings to ensure the co-ordination of services and the needs of the family are met</w:t>
      </w:r>
    </w:p>
    <w:p w14:paraId="02560400" w14:textId="27A2077C" w:rsidR="009D3177" w:rsidRPr="006856D9" w:rsidRDefault="009D3177" w:rsidP="009F5017">
      <w:pPr>
        <w:pStyle w:val="ListParagraph"/>
        <w:numPr>
          <w:ilvl w:val="0"/>
          <w:numId w:val="9"/>
        </w:numPr>
        <w:spacing w:after="0" w:line="240" w:lineRule="auto"/>
        <w:rPr>
          <w:rFonts w:ascii="Arial" w:eastAsia="Times New Roman" w:hAnsi="Arial" w:cs="Times New Roman"/>
          <w:bCs/>
          <w:kern w:val="0"/>
          <w14:ligatures w14:val="none"/>
        </w:rPr>
      </w:pPr>
      <w:r w:rsidRPr="006856D9">
        <w:rPr>
          <w:rFonts w:ascii="Arial" w:eastAsia="Times New Roman" w:hAnsi="Arial" w:cs="Times New Roman"/>
          <w:bCs/>
          <w:kern w:val="0"/>
          <w14:ligatures w14:val="none"/>
        </w:rPr>
        <w:t>Ability to use information technology systems, i.e., e-mail, excel data bases; Microsoft word, PowerPoint, etc</w:t>
      </w:r>
    </w:p>
    <w:p w14:paraId="1633898E" w14:textId="05A24175" w:rsidR="004F692B" w:rsidRPr="006856D9" w:rsidRDefault="004F692B" w:rsidP="009F5017">
      <w:pPr>
        <w:pStyle w:val="ListParagraph"/>
        <w:numPr>
          <w:ilvl w:val="0"/>
          <w:numId w:val="9"/>
        </w:numPr>
        <w:spacing w:after="0" w:line="240" w:lineRule="auto"/>
        <w:rPr>
          <w:rFonts w:ascii="Arial" w:eastAsia="Times New Roman" w:hAnsi="Arial" w:cs="Times New Roman"/>
          <w:bCs/>
          <w:kern w:val="0"/>
          <w14:ligatures w14:val="none"/>
        </w:rPr>
      </w:pPr>
      <w:r w:rsidRPr="006856D9">
        <w:rPr>
          <w:rFonts w:ascii="Arial" w:eastAsia="Times New Roman" w:hAnsi="Arial" w:cs="Times New Roman"/>
          <w:bCs/>
          <w:kern w:val="0"/>
          <w14:ligatures w14:val="none"/>
        </w:rPr>
        <w:t>Demonstrates an understanding of diversity and equality of opportunity as they relate to colleagues and/or members of the public as directed by service standards</w:t>
      </w:r>
    </w:p>
    <w:p w14:paraId="2865DA71" w14:textId="66BBD8F2" w:rsidR="00561C01" w:rsidRPr="006856D9" w:rsidRDefault="00561C01" w:rsidP="009F5017">
      <w:pPr>
        <w:pStyle w:val="ListParagraph"/>
        <w:numPr>
          <w:ilvl w:val="0"/>
          <w:numId w:val="9"/>
        </w:numPr>
        <w:spacing w:after="0" w:line="240" w:lineRule="auto"/>
        <w:rPr>
          <w:rFonts w:ascii="Arial" w:eastAsia="Times New Roman" w:hAnsi="Arial" w:cs="Times New Roman"/>
          <w:bCs/>
          <w:kern w:val="0"/>
          <w14:ligatures w14:val="none"/>
        </w:rPr>
      </w:pPr>
      <w:r w:rsidRPr="006856D9">
        <w:rPr>
          <w:rFonts w:ascii="Arial" w:eastAsia="Times New Roman" w:hAnsi="Arial" w:cs="Times New Roman"/>
          <w:bCs/>
          <w:kern w:val="0"/>
          <w14:ligatures w14:val="none"/>
        </w:rPr>
        <w:t>Self-motivated and can demonstrate initiative.</w:t>
      </w:r>
    </w:p>
    <w:p w14:paraId="071C2FA6" w14:textId="7791E581" w:rsidR="00676178" w:rsidRPr="006856D9" w:rsidRDefault="00676178" w:rsidP="009F5017">
      <w:pPr>
        <w:pStyle w:val="ListParagraph"/>
        <w:numPr>
          <w:ilvl w:val="0"/>
          <w:numId w:val="9"/>
        </w:numPr>
        <w:spacing w:after="0" w:line="240" w:lineRule="auto"/>
        <w:rPr>
          <w:rFonts w:ascii="Arial" w:eastAsia="Times New Roman" w:hAnsi="Arial" w:cs="Times New Roman"/>
          <w:bCs/>
          <w:kern w:val="0"/>
          <w14:ligatures w14:val="none"/>
        </w:rPr>
      </w:pPr>
      <w:r w:rsidRPr="006856D9">
        <w:rPr>
          <w:rFonts w:ascii="Arial" w:eastAsia="Times New Roman" w:hAnsi="Arial" w:cs="Times New Roman"/>
          <w:bCs/>
          <w:kern w:val="0"/>
          <w14:ligatures w14:val="none"/>
        </w:rPr>
        <w:t>High level of resilience, self-awareness, and ability to support others.</w:t>
      </w:r>
    </w:p>
    <w:p w14:paraId="06031D51" w14:textId="77777777" w:rsidR="009F5017" w:rsidRPr="006856D9" w:rsidRDefault="009F5017" w:rsidP="009F5017">
      <w:pPr>
        <w:rPr>
          <w:rFonts w:ascii="Arial" w:hAnsi="Arial" w:cs="Arial"/>
          <w:b/>
          <w:bCs/>
        </w:rPr>
      </w:pPr>
    </w:p>
    <w:p w14:paraId="2AB3287E" w14:textId="42C5AA45" w:rsidR="005E08F1" w:rsidRPr="006856D9" w:rsidRDefault="005E08F1" w:rsidP="005E08F1">
      <w:pPr>
        <w:spacing w:line="259" w:lineRule="auto"/>
        <w:rPr>
          <w:rFonts w:ascii="Arial" w:hAnsi="Arial" w:cs="Arial"/>
          <w:b/>
          <w:bCs/>
        </w:rPr>
      </w:pPr>
      <w:r w:rsidRPr="006856D9">
        <w:rPr>
          <w:rFonts w:ascii="Arial" w:hAnsi="Arial" w:cs="Arial"/>
          <w:b/>
          <w:bCs/>
        </w:rPr>
        <w:t>DESIRABLE CRITERIA</w:t>
      </w:r>
    </w:p>
    <w:p w14:paraId="13DB3231" w14:textId="77777777" w:rsidR="005E08F1" w:rsidRPr="006856D9" w:rsidRDefault="005E08F1" w:rsidP="005E08F1">
      <w:pPr>
        <w:spacing w:after="0" w:line="240" w:lineRule="auto"/>
        <w:rPr>
          <w:rFonts w:ascii="Arial" w:eastAsia="Times New Roman" w:hAnsi="Arial" w:cs="Arial"/>
          <w:b/>
          <w:kern w:val="0"/>
          <w:lang w:eastAsia="en-GB"/>
          <w14:ligatures w14:val="none"/>
        </w:rPr>
      </w:pPr>
      <w:r w:rsidRPr="006856D9">
        <w:rPr>
          <w:rFonts w:ascii="Arial" w:eastAsia="Times New Roman" w:hAnsi="Arial" w:cs="Arial"/>
          <w:b/>
          <w:kern w:val="0"/>
          <w:lang w:eastAsia="en-GB"/>
          <w14:ligatures w14:val="none"/>
        </w:rPr>
        <w:t>Where there is a high number of applications that meet the essential requirements, the desirable requirements maybe used as part of the shortlisting process.</w:t>
      </w:r>
    </w:p>
    <w:p w14:paraId="6D97D401" w14:textId="77777777" w:rsidR="005E08F1" w:rsidRPr="006856D9" w:rsidRDefault="005E08F1" w:rsidP="005E08F1">
      <w:pPr>
        <w:spacing w:after="0" w:line="240" w:lineRule="auto"/>
        <w:rPr>
          <w:rFonts w:ascii="Arial" w:eastAsia="Times New Roman" w:hAnsi="Arial" w:cs="Arial"/>
          <w:b/>
          <w:kern w:val="0"/>
          <w:lang w:eastAsia="en-GB"/>
          <w14:ligatures w14:val="none"/>
        </w:rPr>
      </w:pPr>
    </w:p>
    <w:p w14:paraId="4BFD858E" w14:textId="77777777" w:rsidR="00FA7AE4" w:rsidRPr="006856D9" w:rsidRDefault="00FA7AE4" w:rsidP="00FA7AE4">
      <w:pPr>
        <w:spacing w:after="0" w:line="240" w:lineRule="auto"/>
        <w:rPr>
          <w:rFonts w:ascii="Arial" w:eastAsia="Times New Roman" w:hAnsi="Arial" w:cs="Arial"/>
          <w:bCs/>
          <w:kern w:val="0"/>
          <w:lang w:eastAsia="en-GB"/>
          <w14:ligatures w14:val="none"/>
        </w:rPr>
      </w:pPr>
    </w:p>
    <w:p w14:paraId="36A12521" w14:textId="46E33138" w:rsidR="00FA7AE4" w:rsidRPr="006856D9" w:rsidRDefault="00DC42BA" w:rsidP="00FA7AE4">
      <w:p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Knowledg</w:t>
      </w:r>
      <w:r w:rsidR="00964E3F" w:rsidRPr="006856D9">
        <w:rPr>
          <w:rFonts w:ascii="Arial" w:eastAsia="Times New Roman" w:hAnsi="Arial" w:cs="Arial"/>
          <w:bCs/>
          <w:kern w:val="0"/>
          <w:lang w:eastAsia="en-GB"/>
          <w14:ligatures w14:val="none"/>
        </w:rPr>
        <w:t>e</w:t>
      </w:r>
    </w:p>
    <w:p w14:paraId="3A02A7D6" w14:textId="6BE3DC1C" w:rsidR="008325DB" w:rsidRPr="006856D9" w:rsidRDefault="008325DB" w:rsidP="00205CEF">
      <w:pPr>
        <w:pStyle w:val="ListParagraph"/>
        <w:numPr>
          <w:ilvl w:val="0"/>
          <w:numId w:val="9"/>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Knowledge of RESPECT standards and implications for practice and service delivery in relation to working with perpetrators. Understanding of best practice and innovative ways of working.</w:t>
      </w:r>
    </w:p>
    <w:p w14:paraId="5950ACFE" w14:textId="29539BC2" w:rsidR="00B73102" w:rsidRPr="006856D9" w:rsidRDefault="00B73102" w:rsidP="00DC42BA">
      <w:pPr>
        <w:pStyle w:val="ListParagraph"/>
        <w:numPr>
          <w:ilvl w:val="0"/>
          <w:numId w:val="9"/>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Understanding of substance misuse, mental Health and domestic abuse and the implications for practice and service delivery.</w:t>
      </w:r>
    </w:p>
    <w:p w14:paraId="095DFBAD" w14:textId="419536FB" w:rsidR="00D9176D" w:rsidRPr="006856D9" w:rsidRDefault="00D9176D" w:rsidP="00D9176D">
      <w:pPr>
        <w:pStyle w:val="ListParagraph"/>
        <w:numPr>
          <w:ilvl w:val="0"/>
          <w:numId w:val="9"/>
        </w:numPr>
        <w:spacing w:after="0" w:line="240" w:lineRule="auto"/>
        <w:rPr>
          <w:rFonts w:ascii="Arial" w:eastAsia="Times New Roman" w:hAnsi="Arial" w:cs="Arial"/>
          <w:bCs/>
          <w:kern w:val="0"/>
          <w:lang w:eastAsia="en-GB"/>
          <w14:ligatures w14:val="none"/>
        </w:rPr>
      </w:pPr>
      <w:r w:rsidRPr="006856D9">
        <w:rPr>
          <w:rFonts w:ascii="Arial" w:hAnsi="Arial" w:cs="Arial"/>
        </w:rPr>
        <w:t>Can clearly demonstrate high level specialist knowledge, understanding and awareness of the impact domestic violence and abuse has on women and their children</w:t>
      </w:r>
      <w:r w:rsidRPr="006856D9">
        <w:rPr>
          <w:rFonts w:cs="Arial"/>
        </w:rPr>
        <w:t>.</w:t>
      </w:r>
    </w:p>
    <w:p w14:paraId="2EAA63F5" w14:textId="77777777" w:rsidR="00205CEF" w:rsidRPr="006856D9" w:rsidRDefault="00205CEF" w:rsidP="00205CEF">
      <w:pPr>
        <w:pStyle w:val="ListParagraph"/>
        <w:spacing w:after="0" w:line="240" w:lineRule="auto"/>
        <w:rPr>
          <w:rFonts w:ascii="Arial" w:eastAsia="Times New Roman" w:hAnsi="Arial" w:cs="Arial"/>
          <w:bCs/>
          <w:kern w:val="0"/>
          <w:lang w:eastAsia="en-GB"/>
          <w14:ligatures w14:val="none"/>
        </w:rPr>
      </w:pPr>
    </w:p>
    <w:p w14:paraId="632343E7" w14:textId="77777777" w:rsidR="005E08F1" w:rsidRPr="006856D9" w:rsidRDefault="005E08F1" w:rsidP="005E08F1">
      <w:p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Experience:</w:t>
      </w:r>
    </w:p>
    <w:p w14:paraId="79D969CF" w14:textId="6D953649" w:rsidR="00E86AF6" w:rsidRPr="006856D9" w:rsidRDefault="00E86AF6" w:rsidP="00E86AF6">
      <w:pPr>
        <w:pStyle w:val="ListParagraph"/>
        <w:numPr>
          <w:ilvl w:val="0"/>
          <w:numId w:val="9"/>
        </w:numPr>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 xml:space="preserve">Work with victims and or perpetrators of domestic abuse. </w:t>
      </w:r>
    </w:p>
    <w:p w14:paraId="6688B3FF" w14:textId="6B739D20" w:rsidR="005E08F1" w:rsidRPr="006856D9" w:rsidRDefault="00281033" w:rsidP="00E0461A">
      <w:pPr>
        <w:pStyle w:val="ListParagraph"/>
        <w:numPr>
          <w:ilvl w:val="0"/>
          <w:numId w:val="9"/>
        </w:numPr>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Using pro-social modelling and motivational interviewing in practice.</w:t>
      </w:r>
    </w:p>
    <w:p w14:paraId="256E22F1" w14:textId="77777777" w:rsidR="005E08F1" w:rsidRPr="006856D9" w:rsidRDefault="005E08F1" w:rsidP="005E08F1">
      <w:p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Skills:</w:t>
      </w:r>
    </w:p>
    <w:p w14:paraId="16711D94" w14:textId="6BF57A13" w:rsidR="00211CD5" w:rsidRPr="006856D9" w:rsidRDefault="00211CD5"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Comprehensive Project Management and service</w:t>
      </w:r>
      <w:r w:rsidR="00D9176D" w:rsidRPr="006856D9">
        <w:rPr>
          <w:rFonts w:ascii="Arial" w:eastAsia="Times New Roman" w:hAnsi="Arial" w:cs="Arial"/>
          <w:bCs/>
          <w:kern w:val="0"/>
          <w:lang w:eastAsia="en-GB"/>
          <w14:ligatures w14:val="none"/>
        </w:rPr>
        <w:t xml:space="preserve"> </w:t>
      </w:r>
      <w:r w:rsidRPr="006856D9">
        <w:rPr>
          <w:rFonts w:ascii="Arial" w:eastAsia="Times New Roman" w:hAnsi="Arial" w:cs="Arial"/>
          <w:bCs/>
          <w:kern w:val="0"/>
          <w:lang w:eastAsia="en-GB"/>
          <w14:ligatures w14:val="none"/>
        </w:rPr>
        <w:t>delivery</w:t>
      </w:r>
    </w:p>
    <w:p w14:paraId="7CF67A6E" w14:textId="7F1C22FD" w:rsidR="00FA1F07" w:rsidRPr="006856D9" w:rsidRDefault="00FA1F07"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6856D9">
        <w:rPr>
          <w:rFonts w:ascii="Arial" w:eastAsia="Times New Roman" w:hAnsi="Arial" w:cs="Arial"/>
          <w:bCs/>
          <w:kern w:val="0"/>
          <w:lang w:eastAsia="en-GB"/>
          <w14:ligatures w14:val="none"/>
        </w:rPr>
        <w:t xml:space="preserve">High level performance management </w:t>
      </w:r>
    </w:p>
    <w:p w14:paraId="4EB556E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1B8B960A" w14:textId="77777777" w:rsidR="000A00AB" w:rsidRDefault="000A00AB" w:rsidP="000A00AB">
      <w:pPr>
        <w:spacing w:after="0" w:line="240" w:lineRule="auto"/>
        <w:rPr>
          <w:rFonts w:ascii="Arial" w:eastAsia="Times New Roman" w:hAnsi="Arial" w:cs="Arial"/>
          <w:b/>
          <w:kern w:val="0"/>
          <w:lang w:eastAsia="en-GB"/>
          <w14:ligatures w14:val="none"/>
        </w:rPr>
      </w:pPr>
    </w:p>
    <w:sectPr w:rsidR="000A00AB" w:rsidSect="002D35E2">
      <w:headerReference w:type="even" r:id="rId8"/>
      <w:headerReference w:type="default" r:id="rId9"/>
      <w:footerReference w:type="even" r:id="rId10"/>
      <w:footerReference w:type="default" r:id="rId11"/>
      <w:headerReference w:type="first" r:id="rId12"/>
      <w:footerReference w:type="first" r:id="rId13"/>
      <w:pgSz w:w="11906" w:h="16838"/>
      <w:pgMar w:top="212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499E" w14:textId="77777777" w:rsidR="00FC0AB4" w:rsidRDefault="00FC0AB4" w:rsidP="00A072C2">
      <w:pPr>
        <w:spacing w:after="0" w:line="240" w:lineRule="auto"/>
      </w:pPr>
      <w:r>
        <w:separator/>
      </w:r>
    </w:p>
  </w:endnote>
  <w:endnote w:type="continuationSeparator" w:id="0">
    <w:p w14:paraId="79865B32" w14:textId="77777777" w:rsidR="00FC0AB4" w:rsidRDefault="00FC0AB4" w:rsidP="00A0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756" w14:textId="4BA417F8" w:rsidR="00A072C2" w:rsidRDefault="00A072C2">
    <w:pPr>
      <w:pStyle w:val="Footer"/>
    </w:pPr>
    <w:r>
      <w:rPr>
        <w:noProof/>
      </w:rPr>
      <mc:AlternateContent>
        <mc:Choice Requires="wps">
          <w:drawing>
            <wp:anchor distT="0" distB="0" distL="0" distR="0" simplePos="0" relativeHeight="251662336" behindDoc="0" locked="0" layoutInCell="1" allowOverlap="1" wp14:anchorId="713855DD" wp14:editId="5F452ED3">
              <wp:simplePos x="635" y="635"/>
              <wp:positionH relativeFrom="page">
                <wp:align>center</wp:align>
              </wp:positionH>
              <wp:positionV relativeFrom="page">
                <wp:align>bottom</wp:align>
              </wp:positionV>
              <wp:extent cx="643255" cy="441960"/>
              <wp:effectExtent l="0" t="0" r="4445" b="0"/>
              <wp:wrapNone/>
              <wp:docPr id="2036323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855DD" id="_x0000_t202" coordsize="21600,21600" o:spt="202" path="m,l,21600r21600,l21600,xe">
              <v:stroke joinstyle="miter"/>
              <v:path gradientshapeok="t" o:connecttype="rect"/>
            </v:shapetype>
            <v:shape id="Text Box 5" o:spid="_x0000_s102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9ED6" w14:textId="47839C41" w:rsidR="00E87310" w:rsidRDefault="00A072C2">
    <w:pPr>
      <w:pStyle w:val="Footer"/>
      <w:jc w:val="center"/>
    </w:pPr>
    <w:r>
      <w:rPr>
        <w:noProof/>
      </w:rPr>
      <mc:AlternateContent>
        <mc:Choice Requires="wps">
          <w:drawing>
            <wp:anchor distT="0" distB="0" distL="0" distR="0" simplePos="0" relativeHeight="251663360" behindDoc="0" locked="0" layoutInCell="1" allowOverlap="1" wp14:anchorId="1F0E44A7" wp14:editId="259919A1">
              <wp:simplePos x="914400" y="9874250"/>
              <wp:positionH relativeFrom="page">
                <wp:align>center</wp:align>
              </wp:positionH>
              <wp:positionV relativeFrom="page">
                <wp:align>bottom</wp:align>
              </wp:positionV>
              <wp:extent cx="643255" cy="441960"/>
              <wp:effectExtent l="0" t="0" r="4445" b="0"/>
              <wp:wrapNone/>
              <wp:docPr id="451790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E44A7"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6</w:t>
    </w:r>
    <w:r>
      <w:rPr>
        <w:noProof/>
      </w:rPr>
      <w:fldChar w:fldCharType="end"/>
    </w:r>
  </w:p>
  <w:p w14:paraId="1D7A4FA3" w14:textId="77777777" w:rsidR="00E87310" w:rsidRDefault="00E8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CB2" w14:textId="45EFC34A" w:rsidR="00A072C2" w:rsidRDefault="00A072C2">
    <w:pPr>
      <w:pStyle w:val="Footer"/>
    </w:pPr>
    <w:r>
      <w:rPr>
        <w:noProof/>
      </w:rPr>
      <mc:AlternateContent>
        <mc:Choice Requires="wps">
          <w:drawing>
            <wp:anchor distT="0" distB="0" distL="0" distR="0" simplePos="0" relativeHeight="251661312" behindDoc="0" locked="0" layoutInCell="1" allowOverlap="1" wp14:anchorId="1A23CE51" wp14:editId="5DAFB975">
              <wp:simplePos x="1141730" y="10056495"/>
              <wp:positionH relativeFrom="page">
                <wp:align>center</wp:align>
              </wp:positionH>
              <wp:positionV relativeFrom="page">
                <wp:align>bottom</wp:align>
              </wp:positionV>
              <wp:extent cx="643255" cy="441960"/>
              <wp:effectExtent l="0" t="0" r="4445" b="0"/>
              <wp:wrapNone/>
              <wp:docPr id="1305667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3CE51" id="_x0000_t202" coordsize="21600,21600" o:spt="202" path="m,l,21600r21600,l21600,xe">
              <v:stroke joinstyle="miter"/>
              <v:path gradientshapeok="t" o:connecttype="rect"/>
            </v:shapetype>
            <v:shape id="Text Box 4" o:spid="_x0000_s1031"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B711" w14:textId="77777777" w:rsidR="00FC0AB4" w:rsidRDefault="00FC0AB4" w:rsidP="00A072C2">
      <w:pPr>
        <w:spacing w:after="0" w:line="240" w:lineRule="auto"/>
      </w:pPr>
      <w:r>
        <w:separator/>
      </w:r>
    </w:p>
  </w:footnote>
  <w:footnote w:type="continuationSeparator" w:id="0">
    <w:p w14:paraId="1397B839" w14:textId="77777777" w:rsidR="00FC0AB4" w:rsidRDefault="00FC0AB4" w:rsidP="00A0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C677" w14:textId="0E678E73" w:rsidR="00A072C2" w:rsidRDefault="00A072C2">
    <w:pPr>
      <w:pStyle w:val="Header"/>
    </w:pPr>
    <w:r>
      <w:rPr>
        <w:noProof/>
      </w:rPr>
      <mc:AlternateContent>
        <mc:Choice Requires="wps">
          <w:drawing>
            <wp:anchor distT="0" distB="0" distL="0" distR="0" simplePos="0" relativeHeight="251659264" behindDoc="0" locked="0" layoutInCell="1" allowOverlap="1" wp14:anchorId="56906E34" wp14:editId="0DA22A2C">
              <wp:simplePos x="635" y="635"/>
              <wp:positionH relativeFrom="page">
                <wp:align>center</wp:align>
              </wp:positionH>
              <wp:positionV relativeFrom="page">
                <wp:align>top</wp:align>
              </wp:positionV>
              <wp:extent cx="643255" cy="441960"/>
              <wp:effectExtent l="0" t="0" r="4445" b="15240"/>
              <wp:wrapNone/>
              <wp:docPr id="1475528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06E34" id="_x0000_t202" coordsize="21600,21600" o:spt="202" path="m,l,21600r21600,l21600,xe">
              <v:stroke joinstyle="miter"/>
              <v:path gradientshapeok="t" o:connecttype="rect"/>
            </v:shapetype>
            <v:shape id="Text Box 2" o:spid="_x0000_s102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DDA" w14:textId="35D08721" w:rsidR="00E87310" w:rsidRDefault="009704F9" w:rsidP="009704F9">
    <w:pPr>
      <w:pStyle w:val="Header"/>
      <w:jc w:val="center"/>
    </w:pPr>
    <w:r>
      <w:rPr>
        <w:noProof/>
      </w:rPr>
      <w:drawing>
        <wp:inline distT="0" distB="0" distL="0" distR="0" wp14:anchorId="640C1756" wp14:editId="3EE83CB9">
          <wp:extent cx="1419225" cy="619125"/>
          <wp:effectExtent l="0" t="0" r="9525" b="9525"/>
          <wp:docPr id="966321724" name="Picture 966321724"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r w:rsidR="00A072C2">
      <w:rPr>
        <w:noProof/>
      </w:rPr>
      <mc:AlternateContent>
        <mc:Choice Requires="wps">
          <w:drawing>
            <wp:anchor distT="0" distB="0" distL="0" distR="0" simplePos="0" relativeHeight="251660288" behindDoc="0" locked="0" layoutInCell="1" allowOverlap="1" wp14:anchorId="19DFC371" wp14:editId="2E0FB24A">
              <wp:simplePos x="914400" y="450850"/>
              <wp:positionH relativeFrom="page">
                <wp:align>center</wp:align>
              </wp:positionH>
              <wp:positionV relativeFrom="page">
                <wp:align>top</wp:align>
              </wp:positionV>
              <wp:extent cx="643255" cy="441960"/>
              <wp:effectExtent l="0" t="0" r="4445" b="15240"/>
              <wp:wrapNone/>
              <wp:docPr id="581292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FC37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DAB4" w14:textId="18E7C46F" w:rsidR="00E87310" w:rsidRDefault="00A072C2" w:rsidP="00A86B12">
    <w:pPr>
      <w:pStyle w:val="Header"/>
      <w:jc w:val="center"/>
    </w:pPr>
    <w:r>
      <w:rPr>
        <w:noProof/>
      </w:rPr>
      <mc:AlternateContent>
        <mc:Choice Requires="wps">
          <w:drawing>
            <wp:anchor distT="0" distB="0" distL="0" distR="0" simplePos="0" relativeHeight="251658240" behindDoc="0" locked="0" layoutInCell="1" allowOverlap="1" wp14:anchorId="5C86C89E" wp14:editId="38C49BD9">
              <wp:simplePos x="1141730" y="450850"/>
              <wp:positionH relativeFrom="page">
                <wp:align>center</wp:align>
              </wp:positionH>
              <wp:positionV relativeFrom="page">
                <wp:align>top</wp:align>
              </wp:positionV>
              <wp:extent cx="643255" cy="441960"/>
              <wp:effectExtent l="0" t="0" r="4445" b="15240"/>
              <wp:wrapNone/>
              <wp:docPr id="625043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C89E"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30D0DC9F" wp14:editId="57AC8645">
          <wp:extent cx="1416050" cy="615950"/>
          <wp:effectExtent l="0" t="0" r="0" b="0"/>
          <wp:docPr id="2067813797" name="Picture 2067813797"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3D"/>
    <w:multiLevelType w:val="hybridMultilevel"/>
    <w:tmpl w:val="F01287AE"/>
    <w:lvl w:ilvl="0" w:tplc="690207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76C"/>
    <w:multiLevelType w:val="hybridMultilevel"/>
    <w:tmpl w:val="CBA4CC0C"/>
    <w:lvl w:ilvl="0" w:tplc="21DC66D2">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70C2"/>
    <w:multiLevelType w:val="hybridMultilevel"/>
    <w:tmpl w:val="97FC3DDC"/>
    <w:lvl w:ilvl="0" w:tplc="21DC66D2">
      <w:start w:val="1"/>
      <w:numFmt w:val="bullet"/>
      <w:lvlText w:val="o"/>
      <w:lvlJc w:val="left"/>
      <w:pPr>
        <w:tabs>
          <w:tab w:val="num" w:pos="720"/>
        </w:tabs>
        <w:ind w:left="720" w:hanging="360"/>
      </w:pPr>
      <w:rPr>
        <w:rFonts w:ascii="Courier New" w:hAnsi="Courier New" w:hint="default"/>
      </w:rPr>
    </w:lvl>
    <w:lvl w:ilvl="1" w:tplc="962CC2C0">
      <w:start w:val="1"/>
      <w:numFmt w:val="bullet"/>
      <w:lvlText w:val=""/>
      <w:lvlJc w:val="left"/>
      <w:pPr>
        <w:tabs>
          <w:tab w:val="num" w:pos="1647"/>
        </w:tabs>
        <w:ind w:left="1647" w:hanging="567"/>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2498F"/>
    <w:multiLevelType w:val="hybridMultilevel"/>
    <w:tmpl w:val="92D2102C"/>
    <w:lvl w:ilvl="0" w:tplc="B8F6496E">
      <w:start w:val="1"/>
      <w:numFmt w:val="bullet"/>
      <w:lvlText w:val=""/>
      <w:lvlJc w:val="left"/>
      <w:pPr>
        <w:ind w:left="1440" w:hanging="360"/>
      </w:pPr>
      <w:rPr>
        <w:rFonts w:ascii="Symbol" w:hAnsi="Symbol"/>
      </w:rPr>
    </w:lvl>
    <w:lvl w:ilvl="1" w:tplc="9322150A">
      <w:start w:val="1"/>
      <w:numFmt w:val="bullet"/>
      <w:lvlText w:val=""/>
      <w:lvlJc w:val="left"/>
      <w:pPr>
        <w:ind w:left="1440" w:hanging="360"/>
      </w:pPr>
      <w:rPr>
        <w:rFonts w:ascii="Symbol" w:hAnsi="Symbol"/>
      </w:rPr>
    </w:lvl>
    <w:lvl w:ilvl="2" w:tplc="7BC4A270">
      <w:start w:val="1"/>
      <w:numFmt w:val="bullet"/>
      <w:lvlText w:val=""/>
      <w:lvlJc w:val="left"/>
      <w:pPr>
        <w:ind w:left="1440" w:hanging="360"/>
      </w:pPr>
      <w:rPr>
        <w:rFonts w:ascii="Symbol" w:hAnsi="Symbol"/>
      </w:rPr>
    </w:lvl>
    <w:lvl w:ilvl="3" w:tplc="1E06185C">
      <w:start w:val="1"/>
      <w:numFmt w:val="bullet"/>
      <w:lvlText w:val=""/>
      <w:lvlJc w:val="left"/>
      <w:pPr>
        <w:ind w:left="1440" w:hanging="360"/>
      </w:pPr>
      <w:rPr>
        <w:rFonts w:ascii="Symbol" w:hAnsi="Symbol"/>
      </w:rPr>
    </w:lvl>
    <w:lvl w:ilvl="4" w:tplc="EECEE77C">
      <w:start w:val="1"/>
      <w:numFmt w:val="bullet"/>
      <w:lvlText w:val=""/>
      <w:lvlJc w:val="left"/>
      <w:pPr>
        <w:ind w:left="1440" w:hanging="360"/>
      </w:pPr>
      <w:rPr>
        <w:rFonts w:ascii="Symbol" w:hAnsi="Symbol"/>
      </w:rPr>
    </w:lvl>
    <w:lvl w:ilvl="5" w:tplc="2A3831B8">
      <w:start w:val="1"/>
      <w:numFmt w:val="bullet"/>
      <w:lvlText w:val=""/>
      <w:lvlJc w:val="left"/>
      <w:pPr>
        <w:ind w:left="1440" w:hanging="360"/>
      </w:pPr>
      <w:rPr>
        <w:rFonts w:ascii="Symbol" w:hAnsi="Symbol"/>
      </w:rPr>
    </w:lvl>
    <w:lvl w:ilvl="6" w:tplc="AF722F16">
      <w:start w:val="1"/>
      <w:numFmt w:val="bullet"/>
      <w:lvlText w:val=""/>
      <w:lvlJc w:val="left"/>
      <w:pPr>
        <w:ind w:left="1440" w:hanging="360"/>
      </w:pPr>
      <w:rPr>
        <w:rFonts w:ascii="Symbol" w:hAnsi="Symbol"/>
      </w:rPr>
    </w:lvl>
    <w:lvl w:ilvl="7" w:tplc="E3D88A44">
      <w:start w:val="1"/>
      <w:numFmt w:val="bullet"/>
      <w:lvlText w:val=""/>
      <w:lvlJc w:val="left"/>
      <w:pPr>
        <w:ind w:left="1440" w:hanging="360"/>
      </w:pPr>
      <w:rPr>
        <w:rFonts w:ascii="Symbol" w:hAnsi="Symbol"/>
      </w:rPr>
    </w:lvl>
    <w:lvl w:ilvl="8" w:tplc="F0BE56B8">
      <w:start w:val="1"/>
      <w:numFmt w:val="bullet"/>
      <w:lvlText w:val=""/>
      <w:lvlJc w:val="left"/>
      <w:pPr>
        <w:ind w:left="1440" w:hanging="360"/>
      </w:pPr>
      <w:rPr>
        <w:rFonts w:ascii="Symbol" w:hAnsi="Symbol"/>
      </w:rPr>
    </w:lvl>
  </w:abstractNum>
  <w:abstractNum w:abstractNumId="4" w15:restartNumberingAfterBreak="0">
    <w:nsid w:val="0F75297A"/>
    <w:multiLevelType w:val="hybridMultilevel"/>
    <w:tmpl w:val="5D5E6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7277F"/>
    <w:multiLevelType w:val="hybridMultilevel"/>
    <w:tmpl w:val="E8ACBF06"/>
    <w:lvl w:ilvl="0" w:tplc="FEDE55EA">
      <w:start w:val="1"/>
      <w:numFmt w:val="bullet"/>
      <w:lvlText w:val=""/>
      <w:lvlJc w:val="left"/>
      <w:pPr>
        <w:ind w:left="1440" w:hanging="360"/>
      </w:pPr>
      <w:rPr>
        <w:rFonts w:ascii="Symbol" w:hAnsi="Symbol"/>
      </w:rPr>
    </w:lvl>
    <w:lvl w:ilvl="1" w:tplc="509A78A6">
      <w:start w:val="1"/>
      <w:numFmt w:val="bullet"/>
      <w:lvlText w:val=""/>
      <w:lvlJc w:val="left"/>
      <w:pPr>
        <w:ind w:left="1440" w:hanging="360"/>
      </w:pPr>
      <w:rPr>
        <w:rFonts w:ascii="Symbol" w:hAnsi="Symbol"/>
      </w:rPr>
    </w:lvl>
    <w:lvl w:ilvl="2" w:tplc="02141FD8">
      <w:start w:val="1"/>
      <w:numFmt w:val="bullet"/>
      <w:lvlText w:val=""/>
      <w:lvlJc w:val="left"/>
      <w:pPr>
        <w:ind w:left="1440" w:hanging="360"/>
      </w:pPr>
      <w:rPr>
        <w:rFonts w:ascii="Symbol" w:hAnsi="Symbol"/>
      </w:rPr>
    </w:lvl>
    <w:lvl w:ilvl="3" w:tplc="19BCACFA">
      <w:start w:val="1"/>
      <w:numFmt w:val="bullet"/>
      <w:lvlText w:val=""/>
      <w:lvlJc w:val="left"/>
      <w:pPr>
        <w:ind w:left="1440" w:hanging="360"/>
      </w:pPr>
      <w:rPr>
        <w:rFonts w:ascii="Symbol" w:hAnsi="Symbol"/>
      </w:rPr>
    </w:lvl>
    <w:lvl w:ilvl="4" w:tplc="9BD85D7C">
      <w:start w:val="1"/>
      <w:numFmt w:val="bullet"/>
      <w:lvlText w:val=""/>
      <w:lvlJc w:val="left"/>
      <w:pPr>
        <w:ind w:left="1440" w:hanging="360"/>
      </w:pPr>
      <w:rPr>
        <w:rFonts w:ascii="Symbol" w:hAnsi="Symbol"/>
      </w:rPr>
    </w:lvl>
    <w:lvl w:ilvl="5" w:tplc="D0E44E18">
      <w:start w:val="1"/>
      <w:numFmt w:val="bullet"/>
      <w:lvlText w:val=""/>
      <w:lvlJc w:val="left"/>
      <w:pPr>
        <w:ind w:left="1440" w:hanging="360"/>
      </w:pPr>
      <w:rPr>
        <w:rFonts w:ascii="Symbol" w:hAnsi="Symbol"/>
      </w:rPr>
    </w:lvl>
    <w:lvl w:ilvl="6" w:tplc="7D4E9C64">
      <w:start w:val="1"/>
      <w:numFmt w:val="bullet"/>
      <w:lvlText w:val=""/>
      <w:lvlJc w:val="left"/>
      <w:pPr>
        <w:ind w:left="1440" w:hanging="360"/>
      </w:pPr>
      <w:rPr>
        <w:rFonts w:ascii="Symbol" w:hAnsi="Symbol"/>
      </w:rPr>
    </w:lvl>
    <w:lvl w:ilvl="7" w:tplc="3EFE19FE">
      <w:start w:val="1"/>
      <w:numFmt w:val="bullet"/>
      <w:lvlText w:val=""/>
      <w:lvlJc w:val="left"/>
      <w:pPr>
        <w:ind w:left="1440" w:hanging="360"/>
      </w:pPr>
      <w:rPr>
        <w:rFonts w:ascii="Symbol" w:hAnsi="Symbol"/>
      </w:rPr>
    </w:lvl>
    <w:lvl w:ilvl="8" w:tplc="7384F950">
      <w:start w:val="1"/>
      <w:numFmt w:val="bullet"/>
      <w:lvlText w:val=""/>
      <w:lvlJc w:val="left"/>
      <w:pPr>
        <w:ind w:left="1440" w:hanging="360"/>
      </w:pPr>
      <w:rPr>
        <w:rFonts w:ascii="Symbol" w:hAnsi="Symbol"/>
      </w:rPr>
    </w:lvl>
  </w:abstractNum>
  <w:abstractNum w:abstractNumId="6" w15:restartNumberingAfterBreak="0">
    <w:nsid w:val="12B979D8"/>
    <w:multiLevelType w:val="hybridMultilevel"/>
    <w:tmpl w:val="5D4829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1955D4"/>
    <w:multiLevelType w:val="hybridMultilevel"/>
    <w:tmpl w:val="3168D752"/>
    <w:lvl w:ilvl="0" w:tplc="1B74B3FA">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8" w15:restartNumberingAfterBreak="0">
    <w:nsid w:val="18385715"/>
    <w:multiLevelType w:val="hybridMultilevel"/>
    <w:tmpl w:val="1548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07A08"/>
    <w:multiLevelType w:val="hybridMultilevel"/>
    <w:tmpl w:val="9C7E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B6994"/>
    <w:multiLevelType w:val="multilevel"/>
    <w:tmpl w:val="33A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14AD4"/>
    <w:multiLevelType w:val="hybridMultilevel"/>
    <w:tmpl w:val="E7E6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09043A"/>
    <w:multiLevelType w:val="hybridMultilevel"/>
    <w:tmpl w:val="53DEE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2F00C4"/>
    <w:multiLevelType w:val="hybridMultilevel"/>
    <w:tmpl w:val="FE48C62E"/>
    <w:lvl w:ilvl="0" w:tplc="4D16D53C">
      <w:start w:val="1"/>
      <w:numFmt w:val="bullet"/>
      <w:lvlText w:val=""/>
      <w:lvlJc w:val="left"/>
      <w:pPr>
        <w:ind w:left="1440" w:hanging="360"/>
      </w:pPr>
      <w:rPr>
        <w:rFonts w:ascii="Symbol" w:hAnsi="Symbol"/>
      </w:rPr>
    </w:lvl>
    <w:lvl w:ilvl="1" w:tplc="D706816A">
      <w:start w:val="1"/>
      <w:numFmt w:val="bullet"/>
      <w:lvlText w:val=""/>
      <w:lvlJc w:val="left"/>
      <w:pPr>
        <w:ind w:left="1440" w:hanging="360"/>
      </w:pPr>
      <w:rPr>
        <w:rFonts w:ascii="Symbol" w:hAnsi="Symbol"/>
      </w:rPr>
    </w:lvl>
    <w:lvl w:ilvl="2" w:tplc="253CDA66">
      <w:start w:val="1"/>
      <w:numFmt w:val="bullet"/>
      <w:lvlText w:val=""/>
      <w:lvlJc w:val="left"/>
      <w:pPr>
        <w:ind w:left="1440" w:hanging="360"/>
      </w:pPr>
      <w:rPr>
        <w:rFonts w:ascii="Symbol" w:hAnsi="Symbol"/>
      </w:rPr>
    </w:lvl>
    <w:lvl w:ilvl="3" w:tplc="36C8FC00">
      <w:start w:val="1"/>
      <w:numFmt w:val="bullet"/>
      <w:lvlText w:val=""/>
      <w:lvlJc w:val="left"/>
      <w:pPr>
        <w:ind w:left="1440" w:hanging="360"/>
      </w:pPr>
      <w:rPr>
        <w:rFonts w:ascii="Symbol" w:hAnsi="Symbol"/>
      </w:rPr>
    </w:lvl>
    <w:lvl w:ilvl="4" w:tplc="520E41EA">
      <w:start w:val="1"/>
      <w:numFmt w:val="bullet"/>
      <w:lvlText w:val=""/>
      <w:lvlJc w:val="left"/>
      <w:pPr>
        <w:ind w:left="1440" w:hanging="360"/>
      </w:pPr>
      <w:rPr>
        <w:rFonts w:ascii="Symbol" w:hAnsi="Symbol"/>
      </w:rPr>
    </w:lvl>
    <w:lvl w:ilvl="5" w:tplc="016A8FB0">
      <w:start w:val="1"/>
      <w:numFmt w:val="bullet"/>
      <w:lvlText w:val=""/>
      <w:lvlJc w:val="left"/>
      <w:pPr>
        <w:ind w:left="1440" w:hanging="360"/>
      </w:pPr>
      <w:rPr>
        <w:rFonts w:ascii="Symbol" w:hAnsi="Symbol"/>
      </w:rPr>
    </w:lvl>
    <w:lvl w:ilvl="6" w:tplc="F7B6AA5A">
      <w:start w:val="1"/>
      <w:numFmt w:val="bullet"/>
      <w:lvlText w:val=""/>
      <w:lvlJc w:val="left"/>
      <w:pPr>
        <w:ind w:left="1440" w:hanging="360"/>
      </w:pPr>
      <w:rPr>
        <w:rFonts w:ascii="Symbol" w:hAnsi="Symbol"/>
      </w:rPr>
    </w:lvl>
    <w:lvl w:ilvl="7" w:tplc="C0F8827C">
      <w:start w:val="1"/>
      <w:numFmt w:val="bullet"/>
      <w:lvlText w:val=""/>
      <w:lvlJc w:val="left"/>
      <w:pPr>
        <w:ind w:left="1440" w:hanging="360"/>
      </w:pPr>
      <w:rPr>
        <w:rFonts w:ascii="Symbol" w:hAnsi="Symbol"/>
      </w:rPr>
    </w:lvl>
    <w:lvl w:ilvl="8" w:tplc="7430B158">
      <w:start w:val="1"/>
      <w:numFmt w:val="bullet"/>
      <w:lvlText w:val=""/>
      <w:lvlJc w:val="left"/>
      <w:pPr>
        <w:ind w:left="1440" w:hanging="360"/>
      </w:pPr>
      <w:rPr>
        <w:rFonts w:ascii="Symbol" w:hAnsi="Symbol"/>
      </w:rPr>
    </w:lvl>
  </w:abstractNum>
  <w:abstractNum w:abstractNumId="14" w15:restartNumberingAfterBreak="0">
    <w:nsid w:val="411F13AE"/>
    <w:multiLevelType w:val="hybridMultilevel"/>
    <w:tmpl w:val="93F4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A501C"/>
    <w:multiLevelType w:val="hybridMultilevel"/>
    <w:tmpl w:val="0A5490E2"/>
    <w:lvl w:ilvl="0" w:tplc="A0CC2DF8">
      <w:start w:val="1"/>
      <w:numFmt w:val="bullet"/>
      <w:lvlText w:val=""/>
      <w:lvlJc w:val="left"/>
      <w:pPr>
        <w:ind w:left="1080" w:hanging="360"/>
      </w:pPr>
      <w:rPr>
        <w:rFonts w:ascii="Symbol" w:hAnsi="Symbol"/>
      </w:rPr>
    </w:lvl>
    <w:lvl w:ilvl="1" w:tplc="CA5E1CAC">
      <w:start w:val="1"/>
      <w:numFmt w:val="bullet"/>
      <w:lvlText w:val=""/>
      <w:lvlJc w:val="left"/>
      <w:pPr>
        <w:ind w:left="1080" w:hanging="360"/>
      </w:pPr>
      <w:rPr>
        <w:rFonts w:ascii="Symbol" w:hAnsi="Symbol"/>
      </w:rPr>
    </w:lvl>
    <w:lvl w:ilvl="2" w:tplc="336AC7FE">
      <w:start w:val="1"/>
      <w:numFmt w:val="bullet"/>
      <w:lvlText w:val=""/>
      <w:lvlJc w:val="left"/>
      <w:pPr>
        <w:ind w:left="1080" w:hanging="360"/>
      </w:pPr>
      <w:rPr>
        <w:rFonts w:ascii="Symbol" w:hAnsi="Symbol"/>
      </w:rPr>
    </w:lvl>
    <w:lvl w:ilvl="3" w:tplc="DC288AF0">
      <w:start w:val="1"/>
      <w:numFmt w:val="bullet"/>
      <w:lvlText w:val=""/>
      <w:lvlJc w:val="left"/>
      <w:pPr>
        <w:ind w:left="1080" w:hanging="360"/>
      </w:pPr>
      <w:rPr>
        <w:rFonts w:ascii="Symbol" w:hAnsi="Symbol"/>
      </w:rPr>
    </w:lvl>
    <w:lvl w:ilvl="4" w:tplc="AEBE1C8A">
      <w:start w:val="1"/>
      <w:numFmt w:val="bullet"/>
      <w:lvlText w:val=""/>
      <w:lvlJc w:val="left"/>
      <w:pPr>
        <w:ind w:left="1080" w:hanging="360"/>
      </w:pPr>
      <w:rPr>
        <w:rFonts w:ascii="Symbol" w:hAnsi="Symbol"/>
      </w:rPr>
    </w:lvl>
    <w:lvl w:ilvl="5" w:tplc="1C2AD28A">
      <w:start w:val="1"/>
      <w:numFmt w:val="bullet"/>
      <w:lvlText w:val=""/>
      <w:lvlJc w:val="left"/>
      <w:pPr>
        <w:ind w:left="1080" w:hanging="360"/>
      </w:pPr>
      <w:rPr>
        <w:rFonts w:ascii="Symbol" w:hAnsi="Symbol"/>
      </w:rPr>
    </w:lvl>
    <w:lvl w:ilvl="6" w:tplc="75B2CCC0">
      <w:start w:val="1"/>
      <w:numFmt w:val="bullet"/>
      <w:lvlText w:val=""/>
      <w:lvlJc w:val="left"/>
      <w:pPr>
        <w:ind w:left="1080" w:hanging="360"/>
      </w:pPr>
      <w:rPr>
        <w:rFonts w:ascii="Symbol" w:hAnsi="Symbol"/>
      </w:rPr>
    </w:lvl>
    <w:lvl w:ilvl="7" w:tplc="6A164DF6">
      <w:start w:val="1"/>
      <w:numFmt w:val="bullet"/>
      <w:lvlText w:val=""/>
      <w:lvlJc w:val="left"/>
      <w:pPr>
        <w:ind w:left="1080" w:hanging="360"/>
      </w:pPr>
      <w:rPr>
        <w:rFonts w:ascii="Symbol" w:hAnsi="Symbol"/>
      </w:rPr>
    </w:lvl>
    <w:lvl w:ilvl="8" w:tplc="2932C3E8">
      <w:start w:val="1"/>
      <w:numFmt w:val="bullet"/>
      <w:lvlText w:val=""/>
      <w:lvlJc w:val="left"/>
      <w:pPr>
        <w:ind w:left="1080" w:hanging="360"/>
      </w:pPr>
      <w:rPr>
        <w:rFonts w:ascii="Symbol" w:hAnsi="Symbol"/>
      </w:rPr>
    </w:lvl>
  </w:abstractNum>
  <w:abstractNum w:abstractNumId="16"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723F7E"/>
    <w:multiLevelType w:val="hybridMultilevel"/>
    <w:tmpl w:val="1CC61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D00DE6"/>
    <w:multiLevelType w:val="hybridMultilevel"/>
    <w:tmpl w:val="C84222F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8D37B95"/>
    <w:multiLevelType w:val="hybridMultilevel"/>
    <w:tmpl w:val="BEF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F2D62"/>
    <w:multiLevelType w:val="hybridMultilevel"/>
    <w:tmpl w:val="80F6F748"/>
    <w:lvl w:ilvl="0" w:tplc="266EC402">
      <w:start w:val="1"/>
      <w:numFmt w:val="bullet"/>
      <w:lvlText w:val=""/>
      <w:lvlJc w:val="left"/>
      <w:pPr>
        <w:ind w:left="1080" w:hanging="360"/>
      </w:pPr>
      <w:rPr>
        <w:rFonts w:ascii="Symbol" w:hAnsi="Symbol"/>
      </w:rPr>
    </w:lvl>
    <w:lvl w:ilvl="1" w:tplc="2A6003D0">
      <w:start w:val="1"/>
      <w:numFmt w:val="bullet"/>
      <w:lvlText w:val=""/>
      <w:lvlJc w:val="left"/>
      <w:pPr>
        <w:ind w:left="1080" w:hanging="360"/>
      </w:pPr>
      <w:rPr>
        <w:rFonts w:ascii="Symbol" w:hAnsi="Symbol"/>
      </w:rPr>
    </w:lvl>
    <w:lvl w:ilvl="2" w:tplc="93640B48">
      <w:start w:val="1"/>
      <w:numFmt w:val="bullet"/>
      <w:lvlText w:val=""/>
      <w:lvlJc w:val="left"/>
      <w:pPr>
        <w:ind w:left="1080" w:hanging="360"/>
      </w:pPr>
      <w:rPr>
        <w:rFonts w:ascii="Symbol" w:hAnsi="Symbol"/>
      </w:rPr>
    </w:lvl>
    <w:lvl w:ilvl="3" w:tplc="16062E4A">
      <w:start w:val="1"/>
      <w:numFmt w:val="bullet"/>
      <w:lvlText w:val=""/>
      <w:lvlJc w:val="left"/>
      <w:pPr>
        <w:ind w:left="1080" w:hanging="360"/>
      </w:pPr>
      <w:rPr>
        <w:rFonts w:ascii="Symbol" w:hAnsi="Symbol"/>
      </w:rPr>
    </w:lvl>
    <w:lvl w:ilvl="4" w:tplc="4524E3D6">
      <w:start w:val="1"/>
      <w:numFmt w:val="bullet"/>
      <w:lvlText w:val=""/>
      <w:lvlJc w:val="left"/>
      <w:pPr>
        <w:ind w:left="1080" w:hanging="360"/>
      </w:pPr>
      <w:rPr>
        <w:rFonts w:ascii="Symbol" w:hAnsi="Symbol"/>
      </w:rPr>
    </w:lvl>
    <w:lvl w:ilvl="5" w:tplc="3C14225A">
      <w:start w:val="1"/>
      <w:numFmt w:val="bullet"/>
      <w:lvlText w:val=""/>
      <w:lvlJc w:val="left"/>
      <w:pPr>
        <w:ind w:left="1080" w:hanging="360"/>
      </w:pPr>
      <w:rPr>
        <w:rFonts w:ascii="Symbol" w:hAnsi="Symbol"/>
      </w:rPr>
    </w:lvl>
    <w:lvl w:ilvl="6" w:tplc="5314B304">
      <w:start w:val="1"/>
      <w:numFmt w:val="bullet"/>
      <w:lvlText w:val=""/>
      <w:lvlJc w:val="left"/>
      <w:pPr>
        <w:ind w:left="1080" w:hanging="360"/>
      </w:pPr>
      <w:rPr>
        <w:rFonts w:ascii="Symbol" w:hAnsi="Symbol"/>
      </w:rPr>
    </w:lvl>
    <w:lvl w:ilvl="7" w:tplc="48740FC4">
      <w:start w:val="1"/>
      <w:numFmt w:val="bullet"/>
      <w:lvlText w:val=""/>
      <w:lvlJc w:val="left"/>
      <w:pPr>
        <w:ind w:left="1080" w:hanging="360"/>
      </w:pPr>
      <w:rPr>
        <w:rFonts w:ascii="Symbol" w:hAnsi="Symbol"/>
      </w:rPr>
    </w:lvl>
    <w:lvl w:ilvl="8" w:tplc="14D44C86">
      <w:start w:val="1"/>
      <w:numFmt w:val="bullet"/>
      <w:lvlText w:val=""/>
      <w:lvlJc w:val="left"/>
      <w:pPr>
        <w:ind w:left="1080" w:hanging="360"/>
      </w:pPr>
      <w:rPr>
        <w:rFonts w:ascii="Symbol" w:hAnsi="Symbol"/>
      </w:rPr>
    </w:lvl>
  </w:abstractNum>
  <w:abstractNum w:abstractNumId="21" w15:restartNumberingAfterBreak="0">
    <w:nsid w:val="541732CD"/>
    <w:multiLevelType w:val="hybridMultilevel"/>
    <w:tmpl w:val="4414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1140B"/>
    <w:multiLevelType w:val="hybridMultilevel"/>
    <w:tmpl w:val="87FEA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5B38DC"/>
    <w:multiLevelType w:val="hybridMultilevel"/>
    <w:tmpl w:val="2D86B6E0"/>
    <w:lvl w:ilvl="0" w:tplc="5A864B34">
      <w:start w:val="1"/>
      <w:numFmt w:val="bullet"/>
      <w:lvlText w:val=""/>
      <w:lvlJc w:val="left"/>
      <w:pPr>
        <w:ind w:left="1440" w:hanging="360"/>
      </w:pPr>
      <w:rPr>
        <w:rFonts w:ascii="Symbol" w:hAnsi="Symbol"/>
      </w:rPr>
    </w:lvl>
    <w:lvl w:ilvl="1" w:tplc="6556326E">
      <w:start w:val="1"/>
      <w:numFmt w:val="bullet"/>
      <w:lvlText w:val=""/>
      <w:lvlJc w:val="left"/>
      <w:pPr>
        <w:ind w:left="1440" w:hanging="360"/>
      </w:pPr>
      <w:rPr>
        <w:rFonts w:ascii="Symbol" w:hAnsi="Symbol"/>
      </w:rPr>
    </w:lvl>
    <w:lvl w:ilvl="2" w:tplc="F04AF782">
      <w:start w:val="1"/>
      <w:numFmt w:val="bullet"/>
      <w:lvlText w:val=""/>
      <w:lvlJc w:val="left"/>
      <w:pPr>
        <w:ind w:left="1440" w:hanging="360"/>
      </w:pPr>
      <w:rPr>
        <w:rFonts w:ascii="Symbol" w:hAnsi="Symbol"/>
      </w:rPr>
    </w:lvl>
    <w:lvl w:ilvl="3" w:tplc="CC94E2B8">
      <w:start w:val="1"/>
      <w:numFmt w:val="bullet"/>
      <w:lvlText w:val=""/>
      <w:lvlJc w:val="left"/>
      <w:pPr>
        <w:ind w:left="1440" w:hanging="360"/>
      </w:pPr>
      <w:rPr>
        <w:rFonts w:ascii="Symbol" w:hAnsi="Symbol"/>
      </w:rPr>
    </w:lvl>
    <w:lvl w:ilvl="4" w:tplc="5FC4549E">
      <w:start w:val="1"/>
      <w:numFmt w:val="bullet"/>
      <w:lvlText w:val=""/>
      <w:lvlJc w:val="left"/>
      <w:pPr>
        <w:ind w:left="1440" w:hanging="360"/>
      </w:pPr>
      <w:rPr>
        <w:rFonts w:ascii="Symbol" w:hAnsi="Symbol"/>
      </w:rPr>
    </w:lvl>
    <w:lvl w:ilvl="5" w:tplc="99B42832">
      <w:start w:val="1"/>
      <w:numFmt w:val="bullet"/>
      <w:lvlText w:val=""/>
      <w:lvlJc w:val="left"/>
      <w:pPr>
        <w:ind w:left="1440" w:hanging="360"/>
      </w:pPr>
      <w:rPr>
        <w:rFonts w:ascii="Symbol" w:hAnsi="Symbol"/>
      </w:rPr>
    </w:lvl>
    <w:lvl w:ilvl="6" w:tplc="4F5E6182">
      <w:start w:val="1"/>
      <w:numFmt w:val="bullet"/>
      <w:lvlText w:val=""/>
      <w:lvlJc w:val="left"/>
      <w:pPr>
        <w:ind w:left="1440" w:hanging="360"/>
      </w:pPr>
      <w:rPr>
        <w:rFonts w:ascii="Symbol" w:hAnsi="Symbol"/>
      </w:rPr>
    </w:lvl>
    <w:lvl w:ilvl="7" w:tplc="4BD6B9F2">
      <w:start w:val="1"/>
      <w:numFmt w:val="bullet"/>
      <w:lvlText w:val=""/>
      <w:lvlJc w:val="left"/>
      <w:pPr>
        <w:ind w:left="1440" w:hanging="360"/>
      </w:pPr>
      <w:rPr>
        <w:rFonts w:ascii="Symbol" w:hAnsi="Symbol"/>
      </w:rPr>
    </w:lvl>
    <w:lvl w:ilvl="8" w:tplc="2D9E784C">
      <w:start w:val="1"/>
      <w:numFmt w:val="bullet"/>
      <w:lvlText w:val=""/>
      <w:lvlJc w:val="left"/>
      <w:pPr>
        <w:ind w:left="1440" w:hanging="360"/>
      </w:pPr>
      <w:rPr>
        <w:rFonts w:ascii="Symbol" w:hAnsi="Symbol"/>
      </w:rPr>
    </w:lvl>
  </w:abstractNum>
  <w:abstractNum w:abstractNumId="24" w15:restartNumberingAfterBreak="0">
    <w:nsid w:val="5F7839F4"/>
    <w:multiLevelType w:val="hybridMultilevel"/>
    <w:tmpl w:val="E45C25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E259F5"/>
    <w:multiLevelType w:val="hybridMultilevel"/>
    <w:tmpl w:val="E45C2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845DE"/>
    <w:multiLevelType w:val="hybridMultilevel"/>
    <w:tmpl w:val="1EC23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6EC1993"/>
    <w:multiLevelType w:val="hybridMultilevel"/>
    <w:tmpl w:val="072A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155AD3"/>
    <w:multiLevelType w:val="hybridMultilevel"/>
    <w:tmpl w:val="4EC6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1676">
    <w:abstractNumId w:val="25"/>
  </w:num>
  <w:num w:numId="2" w16cid:durableId="669144114">
    <w:abstractNumId w:val="2"/>
  </w:num>
  <w:num w:numId="3" w16cid:durableId="1665358043">
    <w:abstractNumId w:val="1"/>
  </w:num>
  <w:num w:numId="4" w16cid:durableId="114061065">
    <w:abstractNumId w:val="18"/>
  </w:num>
  <w:num w:numId="5" w16cid:durableId="1014841505">
    <w:abstractNumId w:val="9"/>
  </w:num>
  <w:num w:numId="6" w16cid:durableId="1685208674">
    <w:abstractNumId w:val="29"/>
  </w:num>
  <w:num w:numId="7" w16cid:durableId="979769366">
    <w:abstractNumId w:val="19"/>
  </w:num>
  <w:num w:numId="8" w16cid:durableId="5597514">
    <w:abstractNumId w:val="10"/>
  </w:num>
  <w:num w:numId="9" w16cid:durableId="1075319424">
    <w:abstractNumId w:val="28"/>
  </w:num>
  <w:num w:numId="10" w16cid:durableId="2093745233">
    <w:abstractNumId w:val="0"/>
  </w:num>
  <w:num w:numId="11" w16cid:durableId="1251154858">
    <w:abstractNumId w:val="26"/>
  </w:num>
  <w:num w:numId="12" w16cid:durableId="2021927509">
    <w:abstractNumId w:val="17"/>
  </w:num>
  <w:num w:numId="13" w16cid:durableId="101806060">
    <w:abstractNumId w:val="6"/>
  </w:num>
  <w:num w:numId="14" w16cid:durableId="935401447">
    <w:abstractNumId w:val="14"/>
  </w:num>
  <w:num w:numId="15" w16cid:durableId="779761852">
    <w:abstractNumId w:val="12"/>
  </w:num>
  <w:num w:numId="16" w16cid:durableId="541021338">
    <w:abstractNumId w:val="22"/>
  </w:num>
  <w:num w:numId="17" w16cid:durableId="2051302762">
    <w:abstractNumId w:val="27"/>
  </w:num>
  <w:num w:numId="18" w16cid:durableId="306856604">
    <w:abstractNumId w:val="24"/>
  </w:num>
  <w:num w:numId="19" w16cid:durableId="1109160918">
    <w:abstractNumId w:val="4"/>
  </w:num>
  <w:num w:numId="20" w16cid:durableId="475294638">
    <w:abstractNumId w:val="16"/>
  </w:num>
  <w:num w:numId="21" w16cid:durableId="787431201">
    <w:abstractNumId w:val="8"/>
  </w:num>
  <w:num w:numId="22" w16cid:durableId="1030496349">
    <w:abstractNumId w:val="11"/>
  </w:num>
  <w:num w:numId="23" w16cid:durableId="391854644">
    <w:abstractNumId w:val="7"/>
  </w:num>
  <w:num w:numId="24" w16cid:durableId="1282952475">
    <w:abstractNumId w:val="21"/>
  </w:num>
  <w:num w:numId="25" w16cid:durableId="377781451">
    <w:abstractNumId w:val="20"/>
  </w:num>
  <w:num w:numId="26" w16cid:durableId="399837478">
    <w:abstractNumId w:val="3"/>
  </w:num>
  <w:num w:numId="27" w16cid:durableId="361131276">
    <w:abstractNumId w:val="15"/>
  </w:num>
  <w:num w:numId="28" w16cid:durableId="988824411">
    <w:abstractNumId w:val="23"/>
  </w:num>
  <w:num w:numId="29" w16cid:durableId="300352422">
    <w:abstractNumId w:val="5"/>
  </w:num>
  <w:num w:numId="30" w16cid:durableId="281963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C2"/>
    <w:rsid w:val="00001BA5"/>
    <w:rsid w:val="00004233"/>
    <w:rsid w:val="00004496"/>
    <w:rsid w:val="000110DD"/>
    <w:rsid w:val="00011D8F"/>
    <w:rsid w:val="00022F2B"/>
    <w:rsid w:val="00023F2D"/>
    <w:rsid w:val="0002460A"/>
    <w:rsid w:val="000261E8"/>
    <w:rsid w:val="00032198"/>
    <w:rsid w:val="0003510F"/>
    <w:rsid w:val="000362AF"/>
    <w:rsid w:val="000414BD"/>
    <w:rsid w:val="000434C7"/>
    <w:rsid w:val="00045150"/>
    <w:rsid w:val="00052AF9"/>
    <w:rsid w:val="00055A27"/>
    <w:rsid w:val="00055ED1"/>
    <w:rsid w:val="00061C0E"/>
    <w:rsid w:val="0006203E"/>
    <w:rsid w:val="000665CA"/>
    <w:rsid w:val="00081475"/>
    <w:rsid w:val="00084039"/>
    <w:rsid w:val="0008412E"/>
    <w:rsid w:val="000852F2"/>
    <w:rsid w:val="00086D9B"/>
    <w:rsid w:val="00087593"/>
    <w:rsid w:val="000920F2"/>
    <w:rsid w:val="0009429E"/>
    <w:rsid w:val="000A00AB"/>
    <w:rsid w:val="000A04D8"/>
    <w:rsid w:val="000A3A7E"/>
    <w:rsid w:val="000A6197"/>
    <w:rsid w:val="000B19AF"/>
    <w:rsid w:val="000B1F8B"/>
    <w:rsid w:val="000B2FD8"/>
    <w:rsid w:val="000B7452"/>
    <w:rsid w:val="000C3129"/>
    <w:rsid w:val="000C4C59"/>
    <w:rsid w:val="000C5536"/>
    <w:rsid w:val="000C7049"/>
    <w:rsid w:val="000D0602"/>
    <w:rsid w:val="000D5A8F"/>
    <w:rsid w:val="000F3D3D"/>
    <w:rsid w:val="000F53E4"/>
    <w:rsid w:val="00142C82"/>
    <w:rsid w:val="0014300F"/>
    <w:rsid w:val="001448CB"/>
    <w:rsid w:val="00160E9C"/>
    <w:rsid w:val="00161E74"/>
    <w:rsid w:val="0016364A"/>
    <w:rsid w:val="00165A3D"/>
    <w:rsid w:val="00166F30"/>
    <w:rsid w:val="00173CED"/>
    <w:rsid w:val="001767BB"/>
    <w:rsid w:val="00176B64"/>
    <w:rsid w:val="001956BA"/>
    <w:rsid w:val="00196C1C"/>
    <w:rsid w:val="00197618"/>
    <w:rsid w:val="001A3823"/>
    <w:rsid w:val="001B34E8"/>
    <w:rsid w:val="001B3F1B"/>
    <w:rsid w:val="001B6BC6"/>
    <w:rsid w:val="001C3D79"/>
    <w:rsid w:val="001D324C"/>
    <w:rsid w:val="001E0963"/>
    <w:rsid w:val="001E514E"/>
    <w:rsid w:val="001F6552"/>
    <w:rsid w:val="00202B67"/>
    <w:rsid w:val="00205CEF"/>
    <w:rsid w:val="00211661"/>
    <w:rsid w:val="00211CD5"/>
    <w:rsid w:val="0022640E"/>
    <w:rsid w:val="00232FAA"/>
    <w:rsid w:val="00233E6A"/>
    <w:rsid w:val="0023747A"/>
    <w:rsid w:val="00244866"/>
    <w:rsid w:val="00251DB6"/>
    <w:rsid w:val="002673D7"/>
    <w:rsid w:val="00274809"/>
    <w:rsid w:val="00276FD0"/>
    <w:rsid w:val="00281033"/>
    <w:rsid w:val="00281ED0"/>
    <w:rsid w:val="002904FE"/>
    <w:rsid w:val="00293994"/>
    <w:rsid w:val="00297459"/>
    <w:rsid w:val="002A2C0E"/>
    <w:rsid w:val="002A48DE"/>
    <w:rsid w:val="002B0552"/>
    <w:rsid w:val="002B27DC"/>
    <w:rsid w:val="002B7F4C"/>
    <w:rsid w:val="002C3A93"/>
    <w:rsid w:val="002C5B06"/>
    <w:rsid w:val="002C6D08"/>
    <w:rsid w:val="002D2120"/>
    <w:rsid w:val="002D2B95"/>
    <w:rsid w:val="002D35E2"/>
    <w:rsid w:val="002E2C11"/>
    <w:rsid w:val="002E36C6"/>
    <w:rsid w:val="002F69E6"/>
    <w:rsid w:val="00303EB4"/>
    <w:rsid w:val="00305B7B"/>
    <w:rsid w:val="00314D97"/>
    <w:rsid w:val="00314FB1"/>
    <w:rsid w:val="00326404"/>
    <w:rsid w:val="00326803"/>
    <w:rsid w:val="003306D1"/>
    <w:rsid w:val="0034330F"/>
    <w:rsid w:val="00362979"/>
    <w:rsid w:val="0036534C"/>
    <w:rsid w:val="00384A34"/>
    <w:rsid w:val="003A6021"/>
    <w:rsid w:val="003C0983"/>
    <w:rsid w:val="003C3BEC"/>
    <w:rsid w:val="003C78AF"/>
    <w:rsid w:val="003D3F29"/>
    <w:rsid w:val="003D4B69"/>
    <w:rsid w:val="003F017B"/>
    <w:rsid w:val="003F566F"/>
    <w:rsid w:val="003F5DA3"/>
    <w:rsid w:val="003F68EF"/>
    <w:rsid w:val="003F79B9"/>
    <w:rsid w:val="004031AC"/>
    <w:rsid w:val="00404E65"/>
    <w:rsid w:val="00407E2E"/>
    <w:rsid w:val="00412055"/>
    <w:rsid w:val="00416504"/>
    <w:rsid w:val="00416C7A"/>
    <w:rsid w:val="004234C6"/>
    <w:rsid w:val="00425972"/>
    <w:rsid w:val="004329B9"/>
    <w:rsid w:val="00453EEB"/>
    <w:rsid w:val="00457AE7"/>
    <w:rsid w:val="00464A73"/>
    <w:rsid w:val="00465B7C"/>
    <w:rsid w:val="00475A3C"/>
    <w:rsid w:val="00476734"/>
    <w:rsid w:val="00495E5C"/>
    <w:rsid w:val="00497A1E"/>
    <w:rsid w:val="004A1679"/>
    <w:rsid w:val="004A27C4"/>
    <w:rsid w:val="004B54A0"/>
    <w:rsid w:val="004C012E"/>
    <w:rsid w:val="004C0F32"/>
    <w:rsid w:val="004C6CB1"/>
    <w:rsid w:val="004E4F10"/>
    <w:rsid w:val="004F308D"/>
    <w:rsid w:val="004F692B"/>
    <w:rsid w:val="004F6D53"/>
    <w:rsid w:val="005033CB"/>
    <w:rsid w:val="00514AB4"/>
    <w:rsid w:val="00515F01"/>
    <w:rsid w:val="00530E82"/>
    <w:rsid w:val="00531544"/>
    <w:rsid w:val="0054395F"/>
    <w:rsid w:val="00547641"/>
    <w:rsid w:val="0054769B"/>
    <w:rsid w:val="00552F2D"/>
    <w:rsid w:val="0055474F"/>
    <w:rsid w:val="005575BE"/>
    <w:rsid w:val="00561C01"/>
    <w:rsid w:val="00572002"/>
    <w:rsid w:val="00576225"/>
    <w:rsid w:val="00576981"/>
    <w:rsid w:val="00584094"/>
    <w:rsid w:val="00591673"/>
    <w:rsid w:val="005A1691"/>
    <w:rsid w:val="005A2AD3"/>
    <w:rsid w:val="005A517B"/>
    <w:rsid w:val="005B5F4E"/>
    <w:rsid w:val="005C2186"/>
    <w:rsid w:val="005D7EF5"/>
    <w:rsid w:val="005E08F1"/>
    <w:rsid w:val="005E4FEC"/>
    <w:rsid w:val="005E774C"/>
    <w:rsid w:val="005F0771"/>
    <w:rsid w:val="005F23D7"/>
    <w:rsid w:val="005F3AB4"/>
    <w:rsid w:val="005F466F"/>
    <w:rsid w:val="005F6CD9"/>
    <w:rsid w:val="006026B0"/>
    <w:rsid w:val="0060645E"/>
    <w:rsid w:val="00606BD1"/>
    <w:rsid w:val="0061212E"/>
    <w:rsid w:val="00620367"/>
    <w:rsid w:val="006268D3"/>
    <w:rsid w:val="0063533C"/>
    <w:rsid w:val="00636E6A"/>
    <w:rsid w:val="00641F38"/>
    <w:rsid w:val="006515EE"/>
    <w:rsid w:val="0067045D"/>
    <w:rsid w:val="00670F54"/>
    <w:rsid w:val="00676178"/>
    <w:rsid w:val="00682297"/>
    <w:rsid w:val="006856D9"/>
    <w:rsid w:val="00690182"/>
    <w:rsid w:val="0069044A"/>
    <w:rsid w:val="00692EF9"/>
    <w:rsid w:val="006A3E0C"/>
    <w:rsid w:val="006A65BF"/>
    <w:rsid w:val="006C1153"/>
    <w:rsid w:val="006D28C6"/>
    <w:rsid w:val="006E1216"/>
    <w:rsid w:val="006E2369"/>
    <w:rsid w:val="006E392E"/>
    <w:rsid w:val="006E51CD"/>
    <w:rsid w:val="006F0C27"/>
    <w:rsid w:val="006F3A6C"/>
    <w:rsid w:val="006F78A0"/>
    <w:rsid w:val="00700E73"/>
    <w:rsid w:val="0070235B"/>
    <w:rsid w:val="0070339E"/>
    <w:rsid w:val="00723A6F"/>
    <w:rsid w:val="0072544E"/>
    <w:rsid w:val="00737544"/>
    <w:rsid w:val="00752FAB"/>
    <w:rsid w:val="0075337C"/>
    <w:rsid w:val="00757FB1"/>
    <w:rsid w:val="00761E09"/>
    <w:rsid w:val="007628A5"/>
    <w:rsid w:val="00766498"/>
    <w:rsid w:val="00770F22"/>
    <w:rsid w:val="00772CEB"/>
    <w:rsid w:val="007815A9"/>
    <w:rsid w:val="007824B6"/>
    <w:rsid w:val="00783C60"/>
    <w:rsid w:val="007847DB"/>
    <w:rsid w:val="00786439"/>
    <w:rsid w:val="00790B04"/>
    <w:rsid w:val="007A4CB2"/>
    <w:rsid w:val="007A6F9D"/>
    <w:rsid w:val="007B16CC"/>
    <w:rsid w:val="007B3060"/>
    <w:rsid w:val="007C286C"/>
    <w:rsid w:val="007C2CBD"/>
    <w:rsid w:val="007D71B9"/>
    <w:rsid w:val="007E5EB6"/>
    <w:rsid w:val="007E6C2F"/>
    <w:rsid w:val="007F2C35"/>
    <w:rsid w:val="007F6093"/>
    <w:rsid w:val="00800EB9"/>
    <w:rsid w:val="00810576"/>
    <w:rsid w:val="00812480"/>
    <w:rsid w:val="00820A53"/>
    <w:rsid w:val="0082474E"/>
    <w:rsid w:val="00830784"/>
    <w:rsid w:val="008325DB"/>
    <w:rsid w:val="0083742E"/>
    <w:rsid w:val="008435BC"/>
    <w:rsid w:val="008459DF"/>
    <w:rsid w:val="00852B8D"/>
    <w:rsid w:val="0085449C"/>
    <w:rsid w:val="00864A23"/>
    <w:rsid w:val="00866FF6"/>
    <w:rsid w:val="0087550B"/>
    <w:rsid w:val="0087632B"/>
    <w:rsid w:val="008844D0"/>
    <w:rsid w:val="00885C59"/>
    <w:rsid w:val="00892A97"/>
    <w:rsid w:val="0089599F"/>
    <w:rsid w:val="008B32E9"/>
    <w:rsid w:val="008D3D23"/>
    <w:rsid w:val="008D5DB0"/>
    <w:rsid w:val="008F4156"/>
    <w:rsid w:val="00903E26"/>
    <w:rsid w:val="00912554"/>
    <w:rsid w:val="0091608A"/>
    <w:rsid w:val="00927567"/>
    <w:rsid w:val="00927FB7"/>
    <w:rsid w:val="0093690C"/>
    <w:rsid w:val="009433CD"/>
    <w:rsid w:val="009535DC"/>
    <w:rsid w:val="00964E3F"/>
    <w:rsid w:val="0096746B"/>
    <w:rsid w:val="009704F9"/>
    <w:rsid w:val="009776A6"/>
    <w:rsid w:val="009822D5"/>
    <w:rsid w:val="00986EB7"/>
    <w:rsid w:val="00992942"/>
    <w:rsid w:val="00993B69"/>
    <w:rsid w:val="0099718C"/>
    <w:rsid w:val="009A0D24"/>
    <w:rsid w:val="009A4A24"/>
    <w:rsid w:val="009A654C"/>
    <w:rsid w:val="009A6DC5"/>
    <w:rsid w:val="009B136C"/>
    <w:rsid w:val="009C24D2"/>
    <w:rsid w:val="009C6F43"/>
    <w:rsid w:val="009C7538"/>
    <w:rsid w:val="009D2197"/>
    <w:rsid w:val="009D3177"/>
    <w:rsid w:val="009D4CAD"/>
    <w:rsid w:val="009D5FDD"/>
    <w:rsid w:val="009E1FD2"/>
    <w:rsid w:val="009F5017"/>
    <w:rsid w:val="009F5B4C"/>
    <w:rsid w:val="009F5F24"/>
    <w:rsid w:val="00A043EF"/>
    <w:rsid w:val="00A072C2"/>
    <w:rsid w:val="00A213FC"/>
    <w:rsid w:val="00A31AAE"/>
    <w:rsid w:val="00A32D2C"/>
    <w:rsid w:val="00A34735"/>
    <w:rsid w:val="00A36B12"/>
    <w:rsid w:val="00A50CC8"/>
    <w:rsid w:val="00A51D65"/>
    <w:rsid w:val="00A52191"/>
    <w:rsid w:val="00A5219A"/>
    <w:rsid w:val="00A53C46"/>
    <w:rsid w:val="00A64686"/>
    <w:rsid w:val="00A6684A"/>
    <w:rsid w:val="00A7586D"/>
    <w:rsid w:val="00A80E76"/>
    <w:rsid w:val="00A81CE8"/>
    <w:rsid w:val="00A85801"/>
    <w:rsid w:val="00A86B12"/>
    <w:rsid w:val="00A878E3"/>
    <w:rsid w:val="00A90675"/>
    <w:rsid w:val="00A91AA8"/>
    <w:rsid w:val="00A95211"/>
    <w:rsid w:val="00A973C5"/>
    <w:rsid w:val="00AA562B"/>
    <w:rsid w:val="00AB1A0C"/>
    <w:rsid w:val="00AB2F47"/>
    <w:rsid w:val="00AD1BFD"/>
    <w:rsid w:val="00AD1C81"/>
    <w:rsid w:val="00AE396D"/>
    <w:rsid w:val="00AE585B"/>
    <w:rsid w:val="00AE67AD"/>
    <w:rsid w:val="00AF5CB7"/>
    <w:rsid w:val="00B01BCF"/>
    <w:rsid w:val="00B03E1F"/>
    <w:rsid w:val="00B05D89"/>
    <w:rsid w:val="00B11E0E"/>
    <w:rsid w:val="00B24871"/>
    <w:rsid w:val="00B34989"/>
    <w:rsid w:val="00B34C5F"/>
    <w:rsid w:val="00B40478"/>
    <w:rsid w:val="00B411BB"/>
    <w:rsid w:val="00B425FC"/>
    <w:rsid w:val="00B52D53"/>
    <w:rsid w:val="00B532DE"/>
    <w:rsid w:val="00B5433B"/>
    <w:rsid w:val="00B65E7D"/>
    <w:rsid w:val="00B70BCF"/>
    <w:rsid w:val="00B73102"/>
    <w:rsid w:val="00B81B79"/>
    <w:rsid w:val="00BA1BBB"/>
    <w:rsid w:val="00BA5819"/>
    <w:rsid w:val="00BB167C"/>
    <w:rsid w:val="00BC5469"/>
    <w:rsid w:val="00BD4E04"/>
    <w:rsid w:val="00BE1EAD"/>
    <w:rsid w:val="00BF3A76"/>
    <w:rsid w:val="00C27525"/>
    <w:rsid w:val="00C2798D"/>
    <w:rsid w:val="00C27F71"/>
    <w:rsid w:val="00C41236"/>
    <w:rsid w:val="00C4339B"/>
    <w:rsid w:val="00C44DA7"/>
    <w:rsid w:val="00C45DDF"/>
    <w:rsid w:val="00C625B9"/>
    <w:rsid w:val="00C644D4"/>
    <w:rsid w:val="00C65E21"/>
    <w:rsid w:val="00C734C9"/>
    <w:rsid w:val="00C8315B"/>
    <w:rsid w:val="00C87697"/>
    <w:rsid w:val="00C90965"/>
    <w:rsid w:val="00C94C67"/>
    <w:rsid w:val="00C9578A"/>
    <w:rsid w:val="00CA0366"/>
    <w:rsid w:val="00CA642A"/>
    <w:rsid w:val="00CB2A3D"/>
    <w:rsid w:val="00CC2739"/>
    <w:rsid w:val="00CC7D83"/>
    <w:rsid w:val="00CE23BF"/>
    <w:rsid w:val="00CE2E22"/>
    <w:rsid w:val="00CF041F"/>
    <w:rsid w:val="00CF55C0"/>
    <w:rsid w:val="00D0459F"/>
    <w:rsid w:val="00D04B70"/>
    <w:rsid w:val="00D1732D"/>
    <w:rsid w:val="00D1779E"/>
    <w:rsid w:val="00D22571"/>
    <w:rsid w:val="00D33C5C"/>
    <w:rsid w:val="00D34060"/>
    <w:rsid w:val="00D36B74"/>
    <w:rsid w:val="00D562A2"/>
    <w:rsid w:val="00D63B36"/>
    <w:rsid w:val="00D64159"/>
    <w:rsid w:val="00D65495"/>
    <w:rsid w:val="00D67E23"/>
    <w:rsid w:val="00D761F4"/>
    <w:rsid w:val="00D7667B"/>
    <w:rsid w:val="00D80084"/>
    <w:rsid w:val="00D844DE"/>
    <w:rsid w:val="00D85CCE"/>
    <w:rsid w:val="00D9176D"/>
    <w:rsid w:val="00D91CC4"/>
    <w:rsid w:val="00D9687F"/>
    <w:rsid w:val="00DC4106"/>
    <w:rsid w:val="00DC42BA"/>
    <w:rsid w:val="00DD3524"/>
    <w:rsid w:val="00DD45B9"/>
    <w:rsid w:val="00DE066C"/>
    <w:rsid w:val="00DE2EF7"/>
    <w:rsid w:val="00DF2A40"/>
    <w:rsid w:val="00DF6F43"/>
    <w:rsid w:val="00DF7D66"/>
    <w:rsid w:val="00E0033A"/>
    <w:rsid w:val="00E01B51"/>
    <w:rsid w:val="00E022AE"/>
    <w:rsid w:val="00E0461A"/>
    <w:rsid w:val="00E07486"/>
    <w:rsid w:val="00E30F81"/>
    <w:rsid w:val="00E34FDB"/>
    <w:rsid w:val="00E3513E"/>
    <w:rsid w:val="00E42E19"/>
    <w:rsid w:val="00E43486"/>
    <w:rsid w:val="00E439EB"/>
    <w:rsid w:val="00E45510"/>
    <w:rsid w:val="00E5043A"/>
    <w:rsid w:val="00E54609"/>
    <w:rsid w:val="00E66302"/>
    <w:rsid w:val="00E66DC9"/>
    <w:rsid w:val="00E67C6F"/>
    <w:rsid w:val="00E804CF"/>
    <w:rsid w:val="00E84A61"/>
    <w:rsid w:val="00E86AF6"/>
    <w:rsid w:val="00E87310"/>
    <w:rsid w:val="00E92589"/>
    <w:rsid w:val="00E951D8"/>
    <w:rsid w:val="00EB139D"/>
    <w:rsid w:val="00EB460E"/>
    <w:rsid w:val="00EB5852"/>
    <w:rsid w:val="00EB6D22"/>
    <w:rsid w:val="00EC0DC0"/>
    <w:rsid w:val="00ED02E6"/>
    <w:rsid w:val="00ED363D"/>
    <w:rsid w:val="00EE35F4"/>
    <w:rsid w:val="00EE3D74"/>
    <w:rsid w:val="00EE3E23"/>
    <w:rsid w:val="00EF2B18"/>
    <w:rsid w:val="00EF67AB"/>
    <w:rsid w:val="00F229BD"/>
    <w:rsid w:val="00F45CE9"/>
    <w:rsid w:val="00F548A8"/>
    <w:rsid w:val="00F62A05"/>
    <w:rsid w:val="00F66557"/>
    <w:rsid w:val="00F701FF"/>
    <w:rsid w:val="00F740D5"/>
    <w:rsid w:val="00F74486"/>
    <w:rsid w:val="00F819CC"/>
    <w:rsid w:val="00F92956"/>
    <w:rsid w:val="00F92A67"/>
    <w:rsid w:val="00FA1F07"/>
    <w:rsid w:val="00FA36CD"/>
    <w:rsid w:val="00FA535D"/>
    <w:rsid w:val="00FA56F2"/>
    <w:rsid w:val="00FA7AE4"/>
    <w:rsid w:val="00FB1F01"/>
    <w:rsid w:val="00FB29E3"/>
    <w:rsid w:val="00FB6DC0"/>
    <w:rsid w:val="00FC0AB4"/>
    <w:rsid w:val="00FC1785"/>
    <w:rsid w:val="00FC5C99"/>
    <w:rsid w:val="00FF4031"/>
    <w:rsid w:val="00FF5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8C10"/>
  <w15:chartTrackingRefBased/>
  <w15:docId w15:val="{7D3EA1D3-5181-4DFA-BACE-330CFB98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C2"/>
  </w:style>
  <w:style w:type="paragraph" w:styleId="Heading1">
    <w:name w:val="heading 1"/>
    <w:basedOn w:val="Normal"/>
    <w:next w:val="Normal"/>
    <w:link w:val="Heading1Char"/>
    <w:uiPriority w:val="9"/>
    <w:qFormat/>
    <w:rsid w:val="00A0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C2"/>
    <w:rPr>
      <w:rFonts w:eastAsiaTheme="majorEastAsia" w:cstheme="majorBidi"/>
      <w:color w:val="272727" w:themeColor="text1" w:themeTint="D8"/>
    </w:rPr>
  </w:style>
  <w:style w:type="paragraph" w:styleId="Title">
    <w:name w:val="Title"/>
    <w:basedOn w:val="Normal"/>
    <w:next w:val="Normal"/>
    <w:link w:val="TitleChar"/>
    <w:uiPriority w:val="10"/>
    <w:qFormat/>
    <w:rsid w:val="00A0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072C2"/>
    <w:rPr>
      <w:i/>
      <w:iCs/>
      <w:color w:val="404040" w:themeColor="text1" w:themeTint="BF"/>
    </w:rPr>
  </w:style>
  <w:style w:type="paragraph" w:styleId="ListParagraph">
    <w:name w:val="List Paragraph"/>
    <w:aliases w:val="Numbered list"/>
    <w:basedOn w:val="Normal"/>
    <w:link w:val="ListParagraphChar"/>
    <w:uiPriority w:val="34"/>
    <w:qFormat/>
    <w:rsid w:val="00A072C2"/>
    <w:pPr>
      <w:ind w:left="720"/>
      <w:contextualSpacing/>
    </w:pPr>
  </w:style>
  <w:style w:type="character" w:styleId="IntenseEmphasis">
    <w:name w:val="Intense Emphasis"/>
    <w:basedOn w:val="DefaultParagraphFont"/>
    <w:uiPriority w:val="21"/>
    <w:qFormat/>
    <w:rsid w:val="00A072C2"/>
    <w:rPr>
      <w:i/>
      <w:iCs/>
      <w:color w:val="0F4761" w:themeColor="accent1" w:themeShade="BF"/>
    </w:rPr>
  </w:style>
  <w:style w:type="paragraph" w:styleId="IntenseQuote">
    <w:name w:val="Intense Quote"/>
    <w:basedOn w:val="Normal"/>
    <w:next w:val="Normal"/>
    <w:link w:val="IntenseQuoteChar"/>
    <w:uiPriority w:val="30"/>
    <w:qFormat/>
    <w:rsid w:val="00A0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2C2"/>
    <w:rPr>
      <w:i/>
      <w:iCs/>
      <w:color w:val="0F4761" w:themeColor="accent1" w:themeShade="BF"/>
    </w:rPr>
  </w:style>
  <w:style w:type="character" w:styleId="IntenseReference">
    <w:name w:val="Intense Reference"/>
    <w:basedOn w:val="DefaultParagraphFont"/>
    <w:uiPriority w:val="32"/>
    <w:qFormat/>
    <w:rsid w:val="00A072C2"/>
    <w:rPr>
      <w:b/>
      <w:bCs/>
      <w:smallCaps/>
      <w:color w:val="0F4761" w:themeColor="accent1" w:themeShade="BF"/>
      <w:spacing w:val="5"/>
    </w:rPr>
  </w:style>
  <w:style w:type="paragraph" w:styleId="Header">
    <w:name w:val="header"/>
    <w:basedOn w:val="Normal"/>
    <w:link w:val="HeaderChar"/>
    <w:uiPriority w:val="99"/>
    <w:unhideWhenUsed/>
    <w:rsid w:val="00A07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C2"/>
  </w:style>
  <w:style w:type="paragraph" w:styleId="Footer">
    <w:name w:val="footer"/>
    <w:basedOn w:val="Normal"/>
    <w:link w:val="FooterChar"/>
    <w:uiPriority w:val="99"/>
    <w:unhideWhenUsed/>
    <w:rsid w:val="00A07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C2"/>
  </w:style>
  <w:style w:type="table" w:styleId="TableGrid">
    <w:name w:val="Table Grid"/>
    <w:basedOn w:val="TableNormal"/>
    <w:uiPriority w:val="39"/>
    <w:rsid w:val="00A072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197"/>
    <w:rPr>
      <w:color w:val="467886" w:themeColor="hyperlink"/>
      <w:u w:val="single"/>
    </w:rPr>
  </w:style>
  <w:style w:type="character" w:styleId="UnresolvedMention">
    <w:name w:val="Unresolved Mention"/>
    <w:basedOn w:val="DefaultParagraphFont"/>
    <w:uiPriority w:val="99"/>
    <w:semiHidden/>
    <w:unhideWhenUsed/>
    <w:rsid w:val="009D2197"/>
    <w:rPr>
      <w:color w:val="605E5C"/>
      <w:shd w:val="clear" w:color="auto" w:fill="E1DFDD"/>
    </w:rPr>
  </w:style>
  <w:style w:type="character" w:styleId="CommentReference">
    <w:name w:val="annotation reference"/>
    <w:basedOn w:val="DefaultParagraphFont"/>
    <w:uiPriority w:val="99"/>
    <w:semiHidden/>
    <w:unhideWhenUsed/>
    <w:rsid w:val="00A973C5"/>
    <w:rPr>
      <w:sz w:val="16"/>
      <w:szCs w:val="16"/>
    </w:rPr>
  </w:style>
  <w:style w:type="paragraph" w:styleId="CommentText">
    <w:name w:val="annotation text"/>
    <w:basedOn w:val="Normal"/>
    <w:link w:val="CommentTextChar"/>
    <w:uiPriority w:val="99"/>
    <w:unhideWhenUsed/>
    <w:rsid w:val="00A973C5"/>
    <w:pPr>
      <w:spacing w:line="240" w:lineRule="auto"/>
    </w:pPr>
    <w:rPr>
      <w:sz w:val="20"/>
      <w:szCs w:val="20"/>
    </w:rPr>
  </w:style>
  <w:style w:type="character" w:customStyle="1" w:styleId="CommentTextChar">
    <w:name w:val="Comment Text Char"/>
    <w:basedOn w:val="DefaultParagraphFont"/>
    <w:link w:val="CommentText"/>
    <w:uiPriority w:val="99"/>
    <w:rsid w:val="00A973C5"/>
    <w:rPr>
      <w:sz w:val="20"/>
      <w:szCs w:val="20"/>
    </w:rPr>
  </w:style>
  <w:style w:type="paragraph" w:styleId="CommentSubject">
    <w:name w:val="annotation subject"/>
    <w:basedOn w:val="CommentText"/>
    <w:next w:val="CommentText"/>
    <w:link w:val="CommentSubjectChar"/>
    <w:uiPriority w:val="99"/>
    <w:semiHidden/>
    <w:unhideWhenUsed/>
    <w:rsid w:val="00A973C5"/>
    <w:rPr>
      <w:b/>
      <w:bCs/>
    </w:rPr>
  </w:style>
  <w:style w:type="character" w:customStyle="1" w:styleId="CommentSubjectChar">
    <w:name w:val="Comment Subject Char"/>
    <w:basedOn w:val="CommentTextChar"/>
    <w:link w:val="CommentSubject"/>
    <w:uiPriority w:val="99"/>
    <w:semiHidden/>
    <w:rsid w:val="00A973C5"/>
    <w:rPr>
      <w:b/>
      <w:bCs/>
      <w:sz w:val="20"/>
      <w:szCs w:val="20"/>
    </w:rPr>
  </w:style>
  <w:style w:type="paragraph" w:styleId="Revision">
    <w:name w:val="Revision"/>
    <w:hidden/>
    <w:uiPriority w:val="99"/>
    <w:semiHidden/>
    <w:rsid w:val="00FF4031"/>
    <w:pPr>
      <w:spacing w:after="0" w:line="240" w:lineRule="auto"/>
    </w:pPr>
  </w:style>
  <w:style w:type="character" w:customStyle="1" w:styleId="ListParagraphChar">
    <w:name w:val="List Paragraph Char"/>
    <w:aliases w:val="Numbered list Char"/>
    <w:basedOn w:val="DefaultParagraphFont"/>
    <w:link w:val="ListParagraph"/>
    <w:uiPriority w:val="34"/>
    <w:rsid w:val="00EE3D74"/>
  </w:style>
  <w:style w:type="character" w:customStyle="1" w:styleId="cf01">
    <w:name w:val="cf01"/>
    <w:basedOn w:val="DefaultParagraphFont"/>
    <w:rsid w:val="007D71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477">
      <w:bodyDiv w:val="1"/>
      <w:marLeft w:val="0"/>
      <w:marRight w:val="0"/>
      <w:marTop w:val="0"/>
      <w:marBottom w:val="0"/>
      <w:divBdr>
        <w:top w:val="none" w:sz="0" w:space="0" w:color="auto"/>
        <w:left w:val="none" w:sz="0" w:space="0" w:color="auto"/>
        <w:bottom w:val="none" w:sz="0" w:space="0" w:color="auto"/>
        <w:right w:val="none" w:sz="0" w:space="0" w:color="auto"/>
      </w:divBdr>
    </w:div>
    <w:div w:id="222110277">
      <w:bodyDiv w:val="1"/>
      <w:marLeft w:val="0"/>
      <w:marRight w:val="0"/>
      <w:marTop w:val="0"/>
      <w:marBottom w:val="0"/>
      <w:divBdr>
        <w:top w:val="none" w:sz="0" w:space="0" w:color="auto"/>
        <w:left w:val="none" w:sz="0" w:space="0" w:color="auto"/>
        <w:bottom w:val="none" w:sz="0" w:space="0" w:color="auto"/>
        <w:right w:val="none" w:sz="0" w:space="0" w:color="auto"/>
      </w:divBdr>
    </w:div>
    <w:div w:id="379595559">
      <w:bodyDiv w:val="1"/>
      <w:marLeft w:val="0"/>
      <w:marRight w:val="0"/>
      <w:marTop w:val="0"/>
      <w:marBottom w:val="0"/>
      <w:divBdr>
        <w:top w:val="none" w:sz="0" w:space="0" w:color="auto"/>
        <w:left w:val="none" w:sz="0" w:space="0" w:color="auto"/>
        <w:bottom w:val="none" w:sz="0" w:space="0" w:color="auto"/>
        <w:right w:val="none" w:sz="0" w:space="0" w:color="auto"/>
      </w:divBdr>
    </w:div>
    <w:div w:id="544560592">
      <w:bodyDiv w:val="1"/>
      <w:marLeft w:val="0"/>
      <w:marRight w:val="0"/>
      <w:marTop w:val="0"/>
      <w:marBottom w:val="0"/>
      <w:divBdr>
        <w:top w:val="none" w:sz="0" w:space="0" w:color="auto"/>
        <w:left w:val="none" w:sz="0" w:space="0" w:color="auto"/>
        <w:bottom w:val="none" w:sz="0" w:space="0" w:color="auto"/>
        <w:right w:val="none" w:sz="0" w:space="0" w:color="auto"/>
      </w:divBdr>
    </w:div>
    <w:div w:id="857692221">
      <w:bodyDiv w:val="1"/>
      <w:marLeft w:val="0"/>
      <w:marRight w:val="0"/>
      <w:marTop w:val="0"/>
      <w:marBottom w:val="0"/>
      <w:divBdr>
        <w:top w:val="none" w:sz="0" w:space="0" w:color="auto"/>
        <w:left w:val="none" w:sz="0" w:space="0" w:color="auto"/>
        <w:bottom w:val="none" w:sz="0" w:space="0" w:color="auto"/>
        <w:right w:val="none" w:sz="0" w:space="0" w:color="auto"/>
      </w:divBdr>
    </w:div>
    <w:div w:id="880746641">
      <w:bodyDiv w:val="1"/>
      <w:marLeft w:val="0"/>
      <w:marRight w:val="0"/>
      <w:marTop w:val="0"/>
      <w:marBottom w:val="0"/>
      <w:divBdr>
        <w:top w:val="none" w:sz="0" w:space="0" w:color="auto"/>
        <w:left w:val="none" w:sz="0" w:space="0" w:color="auto"/>
        <w:bottom w:val="none" w:sz="0" w:space="0" w:color="auto"/>
        <w:right w:val="none" w:sz="0" w:space="0" w:color="auto"/>
      </w:divBdr>
    </w:div>
    <w:div w:id="1662082560">
      <w:bodyDiv w:val="1"/>
      <w:marLeft w:val="0"/>
      <w:marRight w:val="0"/>
      <w:marTop w:val="0"/>
      <w:marBottom w:val="0"/>
      <w:divBdr>
        <w:top w:val="none" w:sz="0" w:space="0" w:color="auto"/>
        <w:left w:val="none" w:sz="0" w:space="0" w:color="auto"/>
        <w:bottom w:val="none" w:sz="0" w:space="0" w:color="auto"/>
        <w:right w:val="none" w:sz="0" w:space="0" w:color="auto"/>
      </w:divBdr>
    </w:div>
    <w:div w:id="1745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DBA06-3CB9-47C0-828E-0FE62AA181C7}">
  <ds:schemaRefs>
    <ds:schemaRef ds:uri="http://schemas.openxmlformats.org/officeDocument/2006/bibliography"/>
  </ds:schemaRefs>
</ds:datastoreItem>
</file>

<file path=customXml/itemProps2.xml><?xml version="1.0" encoding="utf-8"?>
<ds:datastoreItem xmlns:ds="http://schemas.openxmlformats.org/officeDocument/2006/customXml" ds:itemID="{1FD1E13C-21C7-4350-A963-9F04E2BD5758}"/>
</file>

<file path=customXml/itemProps3.xml><?xml version="1.0" encoding="utf-8"?>
<ds:datastoreItem xmlns:ds="http://schemas.openxmlformats.org/officeDocument/2006/customXml" ds:itemID="{A7173A2D-F82C-4CBC-B0C0-85C7957A01FD}"/>
</file>

<file path=customXml/itemProps4.xml><?xml version="1.0" encoding="utf-8"?>
<ds:datastoreItem xmlns:ds="http://schemas.openxmlformats.org/officeDocument/2006/customXml" ds:itemID="{1C46592F-60EC-4A17-9529-B14A9DE34B4E}"/>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TotalTime>15</TotalTime>
  <Pages>7</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Paddsion</dc:creator>
  <cp:keywords/>
  <dc:description/>
  <cp:lastModifiedBy>Willis Naomi</cp:lastModifiedBy>
  <cp:revision>4</cp:revision>
  <dcterms:created xsi:type="dcterms:W3CDTF">2026-03-25T11:31:00Z</dcterms:created>
  <dcterms:modified xsi:type="dcterms:W3CDTF">2026-04-15T14:10:00Z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254166e3,57f2c60b,22a5d241</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4dd2e95c,795fd390,2b160c9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2025-05-19T13:32:19Z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a916aeeb-ed90-494b-8723-cb92231ce722</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19255300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