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BE97" w14:textId="77777777" w:rsidR="007234F4" w:rsidRDefault="009F3773" w:rsidP="007234F4">
      <w:pPr>
        <w:pStyle w:val="Title"/>
      </w:pPr>
      <w:r w:rsidRPr="00401A29">
        <w:rPr>
          <w:noProof/>
          <w:u w:val="none"/>
        </w:rPr>
        <w:drawing>
          <wp:inline distT="0" distB="0" distL="0" distR="0" wp14:anchorId="78A7332A" wp14:editId="4162D77B">
            <wp:extent cx="1416050" cy="615950"/>
            <wp:effectExtent l="0" t="0" r="0"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6050" cy="615950"/>
                    </a:xfrm>
                    <a:prstGeom prst="rect">
                      <a:avLst/>
                    </a:prstGeom>
                    <a:noFill/>
                    <a:ln>
                      <a:noFill/>
                    </a:ln>
                  </pic:spPr>
                </pic:pic>
              </a:graphicData>
            </a:graphic>
          </wp:inline>
        </w:drawing>
      </w:r>
    </w:p>
    <w:p w14:paraId="7D619D77" w14:textId="77777777" w:rsidR="007234F4" w:rsidRDefault="007234F4" w:rsidP="007234F4">
      <w:pPr>
        <w:pStyle w:val="Title"/>
        <w:rPr>
          <w:rFonts w:cs="Arial"/>
        </w:rPr>
      </w:pPr>
    </w:p>
    <w:p w14:paraId="24E2CCAD" w14:textId="77777777" w:rsidR="007234F4" w:rsidRPr="00C45A0F" w:rsidRDefault="007234F4" w:rsidP="007234F4">
      <w:pPr>
        <w:jc w:val="center"/>
        <w:rPr>
          <w:rFonts w:cs="Arial"/>
          <w:b/>
          <w:sz w:val="16"/>
          <w:szCs w:val="16"/>
          <w:u w:val="single"/>
        </w:rPr>
      </w:pPr>
    </w:p>
    <w:p w14:paraId="2BD2D8CC" w14:textId="131943E3" w:rsidR="007234F4" w:rsidRDefault="007234F4" w:rsidP="007234F4">
      <w:pPr>
        <w:jc w:val="center"/>
        <w:rPr>
          <w:rFonts w:cs="Arial"/>
          <w:b/>
          <w:u w:val="single"/>
        </w:rPr>
      </w:pPr>
      <w:r w:rsidRPr="00C45A0F">
        <w:rPr>
          <w:rFonts w:cs="Arial"/>
          <w:b/>
          <w:u w:val="single"/>
        </w:rPr>
        <w:t>JOB DESCRIPTION</w:t>
      </w:r>
      <w:r>
        <w:rPr>
          <w:rFonts w:cs="Arial"/>
          <w:b/>
          <w:u w:val="single"/>
        </w:rPr>
        <w:t xml:space="preserve"> &amp; PERSON SPECIFICATION</w:t>
      </w:r>
    </w:p>
    <w:p w14:paraId="52D3DCAE" w14:textId="77777777" w:rsidR="007234F4" w:rsidRPr="00C45A0F"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2694"/>
        <w:gridCol w:w="2986"/>
        <w:gridCol w:w="2852"/>
        <w:gridCol w:w="1426"/>
      </w:tblGrid>
      <w:tr w:rsidR="00F92974" w:rsidRPr="00C45A0F" w14:paraId="5A57170B" w14:textId="77777777" w:rsidTr="00387A14">
        <w:trPr>
          <w:trHeight w:val="618"/>
          <w:jc w:val="center"/>
        </w:trPr>
        <w:tc>
          <w:tcPr>
            <w:tcW w:w="2694" w:type="dxa"/>
            <w:vAlign w:val="center"/>
          </w:tcPr>
          <w:p w14:paraId="0698C1D3" w14:textId="557578EA" w:rsidR="00F92974" w:rsidRPr="00C45A0F" w:rsidRDefault="00F92974" w:rsidP="00F92974">
            <w:pPr>
              <w:rPr>
                <w:rFonts w:cs="Arial"/>
                <w:b/>
              </w:rPr>
            </w:pPr>
            <w:r>
              <w:rPr>
                <w:rFonts w:cs="Arial"/>
                <w:b/>
              </w:rPr>
              <w:t>SERVICE AREA</w:t>
            </w:r>
            <w:r w:rsidRPr="00C45A0F">
              <w:rPr>
                <w:rFonts w:cs="Arial"/>
                <w:b/>
              </w:rPr>
              <w:t>:</w:t>
            </w:r>
            <w:r>
              <w:rPr>
                <w:rFonts w:cs="Arial"/>
                <w:b/>
              </w:rPr>
              <w:t xml:space="preserve"> </w:t>
            </w:r>
          </w:p>
        </w:tc>
        <w:tc>
          <w:tcPr>
            <w:tcW w:w="2986" w:type="dxa"/>
            <w:vAlign w:val="center"/>
          </w:tcPr>
          <w:p w14:paraId="03C523AF" w14:textId="58BA70C4" w:rsidR="00F92974" w:rsidRPr="0002720C" w:rsidRDefault="0002720C" w:rsidP="00F92974">
            <w:pPr>
              <w:rPr>
                <w:rFonts w:cs="Arial"/>
                <w:b/>
                <w:bCs/>
              </w:rPr>
            </w:pPr>
            <w:r w:rsidRPr="0002720C">
              <w:rPr>
                <w:rFonts w:cs="Arial"/>
                <w:bCs/>
              </w:rPr>
              <w:t>Children, Young People and Family Services</w:t>
            </w:r>
          </w:p>
        </w:tc>
        <w:tc>
          <w:tcPr>
            <w:tcW w:w="2852" w:type="dxa"/>
            <w:vAlign w:val="center"/>
          </w:tcPr>
          <w:p w14:paraId="5049E8C0" w14:textId="41605E8D" w:rsidR="00F92974" w:rsidRPr="00C45A0F" w:rsidRDefault="00F92974" w:rsidP="00F92974">
            <w:pPr>
              <w:rPr>
                <w:rFonts w:cs="Arial"/>
              </w:rPr>
            </w:pPr>
            <w:r w:rsidRPr="00C45A0F">
              <w:rPr>
                <w:rFonts w:cs="Arial"/>
                <w:b/>
              </w:rPr>
              <w:t xml:space="preserve">DATE PREPARED: </w:t>
            </w:r>
          </w:p>
        </w:tc>
        <w:tc>
          <w:tcPr>
            <w:tcW w:w="1426" w:type="dxa"/>
            <w:vAlign w:val="center"/>
          </w:tcPr>
          <w:p w14:paraId="3CF6924B" w14:textId="4CB6C837" w:rsidR="00F92974" w:rsidRPr="00C45A0F" w:rsidRDefault="00B710CC" w:rsidP="00F92974">
            <w:pPr>
              <w:rPr>
                <w:rFonts w:cs="Arial"/>
              </w:rPr>
            </w:pPr>
            <w:r>
              <w:rPr>
                <w:rFonts w:cs="Arial"/>
              </w:rPr>
              <w:t>August 25</w:t>
            </w:r>
          </w:p>
        </w:tc>
      </w:tr>
      <w:tr w:rsidR="00F92974" w:rsidRPr="00C45A0F" w14:paraId="73AFCAEB" w14:textId="77777777" w:rsidTr="00387A14">
        <w:trPr>
          <w:trHeight w:val="554"/>
          <w:jc w:val="center"/>
        </w:trPr>
        <w:tc>
          <w:tcPr>
            <w:tcW w:w="2694" w:type="dxa"/>
          </w:tcPr>
          <w:p w14:paraId="2028F76D" w14:textId="77777777" w:rsidR="0002720C" w:rsidRDefault="0002720C" w:rsidP="001E596B">
            <w:pPr>
              <w:rPr>
                <w:rFonts w:cs="Arial"/>
                <w:b/>
              </w:rPr>
            </w:pPr>
          </w:p>
          <w:p w14:paraId="00D4CB66" w14:textId="5EA8C605" w:rsidR="00F92974" w:rsidRPr="00C45A0F" w:rsidRDefault="00F92974" w:rsidP="001E596B">
            <w:pPr>
              <w:rPr>
                <w:rFonts w:cs="Arial"/>
                <w:b/>
              </w:rPr>
            </w:pPr>
            <w:r>
              <w:rPr>
                <w:rFonts w:cs="Arial"/>
                <w:b/>
              </w:rPr>
              <w:t>SECTION</w:t>
            </w:r>
            <w:r w:rsidRPr="00C45A0F">
              <w:rPr>
                <w:rFonts w:cs="Arial"/>
                <w:b/>
              </w:rPr>
              <w:t>:</w:t>
            </w:r>
            <w:r>
              <w:rPr>
                <w:rFonts w:cs="Arial"/>
                <w:b/>
              </w:rPr>
              <w:t xml:space="preserve"> </w:t>
            </w:r>
          </w:p>
        </w:tc>
        <w:tc>
          <w:tcPr>
            <w:tcW w:w="2986" w:type="dxa"/>
          </w:tcPr>
          <w:p w14:paraId="5E110D3E" w14:textId="77777777" w:rsidR="00F92974" w:rsidRDefault="00F92974" w:rsidP="001E596B">
            <w:pPr>
              <w:rPr>
                <w:rFonts w:cs="Arial"/>
              </w:rPr>
            </w:pPr>
          </w:p>
          <w:p w14:paraId="25F82EA1" w14:textId="77777777" w:rsidR="0002720C" w:rsidRDefault="0002720C" w:rsidP="001E596B">
            <w:pPr>
              <w:rPr>
                <w:rFonts w:cs="Arial"/>
              </w:rPr>
            </w:pPr>
            <w:r>
              <w:rPr>
                <w:rFonts w:cs="Arial"/>
              </w:rPr>
              <w:t>Learning and Skills</w:t>
            </w:r>
          </w:p>
          <w:p w14:paraId="3EEA15DC" w14:textId="324CD315" w:rsidR="009C6736" w:rsidRPr="00C45A0F" w:rsidRDefault="009C6736" w:rsidP="001E596B">
            <w:pPr>
              <w:rPr>
                <w:rFonts w:cs="Arial"/>
              </w:rPr>
            </w:pPr>
          </w:p>
        </w:tc>
        <w:tc>
          <w:tcPr>
            <w:tcW w:w="2852" w:type="dxa"/>
            <w:vAlign w:val="center"/>
          </w:tcPr>
          <w:p w14:paraId="3CB492B8" w14:textId="0F80FD55" w:rsidR="00F92974" w:rsidRPr="00F92974" w:rsidRDefault="009C6736" w:rsidP="00F92974">
            <w:pPr>
              <w:rPr>
                <w:rFonts w:cs="Arial"/>
                <w:b/>
              </w:rPr>
            </w:pPr>
            <w:r w:rsidRPr="00C45A0F">
              <w:rPr>
                <w:rFonts w:cs="Arial"/>
                <w:b/>
              </w:rPr>
              <w:t>GRADE:</w:t>
            </w:r>
            <w:r w:rsidR="00317B6A">
              <w:rPr>
                <w:rFonts w:cs="Arial"/>
                <w:b/>
              </w:rPr>
              <w:t xml:space="preserve">  </w:t>
            </w:r>
          </w:p>
        </w:tc>
        <w:tc>
          <w:tcPr>
            <w:tcW w:w="1426" w:type="dxa"/>
            <w:vAlign w:val="center"/>
          </w:tcPr>
          <w:p w14:paraId="7155627A" w14:textId="62836A70" w:rsidR="00F92974" w:rsidRPr="004E0A9F" w:rsidRDefault="004E0A9F" w:rsidP="00F92974">
            <w:pPr>
              <w:rPr>
                <w:rFonts w:cs="Arial"/>
                <w:bCs/>
              </w:rPr>
            </w:pPr>
            <w:r w:rsidRPr="004E0A9F">
              <w:rPr>
                <w:rFonts w:cs="Arial"/>
                <w:bCs/>
              </w:rPr>
              <w:t>6</w:t>
            </w:r>
          </w:p>
        </w:tc>
      </w:tr>
      <w:tr w:rsidR="00F92974" w:rsidRPr="00C45A0F" w14:paraId="0C1CCF8E" w14:textId="77777777" w:rsidTr="00387A14">
        <w:trPr>
          <w:trHeight w:val="552"/>
          <w:jc w:val="center"/>
        </w:trPr>
        <w:tc>
          <w:tcPr>
            <w:tcW w:w="2694" w:type="dxa"/>
            <w:vAlign w:val="center"/>
          </w:tcPr>
          <w:p w14:paraId="0D9D9210" w14:textId="31AD107F" w:rsidR="00F92974" w:rsidRPr="00C45A0F" w:rsidRDefault="00F92974" w:rsidP="00F92974">
            <w:pPr>
              <w:rPr>
                <w:rFonts w:cs="Arial"/>
                <w:b/>
              </w:rPr>
            </w:pPr>
            <w:r w:rsidRPr="00C45A0F">
              <w:rPr>
                <w:rFonts w:cs="Arial"/>
                <w:b/>
              </w:rPr>
              <w:t>JOB TITLE:</w:t>
            </w:r>
            <w:r>
              <w:rPr>
                <w:rFonts w:cs="Arial"/>
                <w:b/>
              </w:rPr>
              <w:t xml:space="preserve"> </w:t>
            </w:r>
            <w:r w:rsidR="0060653A">
              <w:rPr>
                <w:rFonts w:cs="Arial"/>
                <w:b/>
              </w:rPr>
              <w:t>Safeguarding Health and Safety Officer</w:t>
            </w:r>
          </w:p>
        </w:tc>
        <w:tc>
          <w:tcPr>
            <w:tcW w:w="2986" w:type="dxa"/>
            <w:vAlign w:val="center"/>
          </w:tcPr>
          <w:p w14:paraId="6F238837" w14:textId="077BFD3B" w:rsidR="00F92974" w:rsidRPr="00C45A0F" w:rsidRDefault="0002720C" w:rsidP="00F92974">
            <w:pPr>
              <w:rPr>
                <w:rFonts w:cs="Arial"/>
              </w:rPr>
            </w:pPr>
            <w:r>
              <w:rPr>
                <w:rFonts w:cs="Arial"/>
              </w:rPr>
              <w:t>Safeguarding</w:t>
            </w:r>
            <w:r w:rsidR="00CB52C2">
              <w:rPr>
                <w:rFonts w:cs="Arial"/>
              </w:rPr>
              <w:t xml:space="preserve"> Risk Compliance</w:t>
            </w:r>
            <w:r w:rsidR="00C62B22">
              <w:rPr>
                <w:rFonts w:cs="Arial"/>
              </w:rPr>
              <w:t xml:space="preserve"> Officer</w:t>
            </w:r>
          </w:p>
        </w:tc>
        <w:tc>
          <w:tcPr>
            <w:tcW w:w="2852" w:type="dxa"/>
            <w:vAlign w:val="center"/>
          </w:tcPr>
          <w:p w14:paraId="056493DC" w14:textId="375F3B98" w:rsidR="00F92974" w:rsidRPr="00C45A0F" w:rsidRDefault="00F92974" w:rsidP="00F92974">
            <w:pPr>
              <w:rPr>
                <w:rFonts w:cs="Arial"/>
                <w:b/>
              </w:rPr>
            </w:pPr>
            <w:r>
              <w:rPr>
                <w:rFonts w:cs="Arial"/>
                <w:b/>
              </w:rPr>
              <w:t xml:space="preserve">EVALUATION RESULT: </w:t>
            </w:r>
          </w:p>
        </w:tc>
        <w:tc>
          <w:tcPr>
            <w:tcW w:w="1426" w:type="dxa"/>
            <w:vAlign w:val="center"/>
          </w:tcPr>
          <w:p w14:paraId="412D90E7" w14:textId="5B7DF635" w:rsidR="00F92974" w:rsidRPr="00C45A0F" w:rsidRDefault="004E0A9F" w:rsidP="00F92974">
            <w:pPr>
              <w:rPr>
                <w:rFonts w:cs="Arial"/>
                <w:b/>
              </w:rPr>
            </w:pPr>
            <w:r>
              <w:rPr>
                <w:rFonts w:cs="Arial"/>
                <w:bCs/>
              </w:rPr>
              <w:t>499</w:t>
            </w:r>
          </w:p>
        </w:tc>
      </w:tr>
      <w:tr w:rsidR="00F92974" w:rsidRPr="00C45A0F" w14:paraId="281A89E1" w14:textId="77777777" w:rsidTr="00387A14">
        <w:trPr>
          <w:trHeight w:val="552"/>
          <w:jc w:val="center"/>
        </w:trPr>
        <w:tc>
          <w:tcPr>
            <w:tcW w:w="2694" w:type="dxa"/>
            <w:tcBorders>
              <w:bottom w:val="single" w:sz="4" w:space="0" w:color="auto"/>
            </w:tcBorders>
            <w:vAlign w:val="center"/>
          </w:tcPr>
          <w:p w14:paraId="16DBB068" w14:textId="77777777" w:rsidR="00F92974" w:rsidRPr="00C45A0F" w:rsidRDefault="00F92974" w:rsidP="00F92974">
            <w:pPr>
              <w:rPr>
                <w:rFonts w:cs="Arial"/>
              </w:rPr>
            </w:pPr>
            <w:r>
              <w:rPr>
                <w:rFonts w:cs="Arial"/>
                <w:b/>
              </w:rPr>
              <w:t xml:space="preserve">EVALUATION DATE: </w:t>
            </w:r>
          </w:p>
        </w:tc>
        <w:tc>
          <w:tcPr>
            <w:tcW w:w="2986" w:type="dxa"/>
            <w:tcBorders>
              <w:bottom w:val="single" w:sz="4" w:space="0" w:color="auto"/>
            </w:tcBorders>
            <w:vAlign w:val="center"/>
          </w:tcPr>
          <w:p w14:paraId="3840A2D3" w14:textId="0EAD6C4D" w:rsidR="00F92974" w:rsidRPr="00C45A0F" w:rsidRDefault="00317B6A" w:rsidP="00F92974">
            <w:pPr>
              <w:rPr>
                <w:rFonts w:cs="Arial"/>
              </w:rPr>
            </w:pPr>
            <w:r>
              <w:rPr>
                <w:rFonts w:cs="Arial"/>
              </w:rPr>
              <w:t>24</w:t>
            </w:r>
            <w:r w:rsidRPr="00317B6A">
              <w:rPr>
                <w:rFonts w:cs="Arial"/>
                <w:vertAlign w:val="superscript"/>
              </w:rPr>
              <w:t>th</w:t>
            </w:r>
            <w:r>
              <w:rPr>
                <w:rFonts w:cs="Arial"/>
              </w:rPr>
              <w:t xml:space="preserve"> September 2025</w:t>
            </w:r>
          </w:p>
        </w:tc>
        <w:tc>
          <w:tcPr>
            <w:tcW w:w="2852" w:type="dxa"/>
            <w:tcBorders>
              <w:bottom w:val="single" w:sz="4" w:space="0" w:color="auto"/>
            </w:tcBorders>
            <w:vAlign w:val="center"/>
          </w:tcPr>
          <w:p w14:paraId="3E8BF45F" w14:textId="05F2A9DF" w:rsidR="00317B6A" w:rsidRPr="00317B6A" w:rsidRDefault="00F92974" w:rsidP="00F92974">
            <w:pPr>
              <w:rPr>
                <w:rFonts w:cs="Arial"/>
                <w:bCs/>
              </w:rPr>
            </w:pPr>
            <w:r>
              <w:rPr>
                <w:rFonts w:cs="Arial"/>
                <w:b/>
              </w:rPr>
              <w:t xml:space="preserve">JE NUMBER: </w:t>
            </w:r>
          </w:p>
        </w:tc>
        <w:tc>
          <w:tcPr>
            <w:tcW w:w="1426" w:type="dxa"/>
            <w:tcBorders>
              <w:bottom w:val="single" w:sz="4" w:space="0" w:color="auto"/>
            </w:tcBorders>
            <w:vAlign w:val="center"/>
          </w:tcPr>
          <w:p w14:paraId="52C9F075" w14:textId="496B8E0D" w:rsidR="00F92974" w:rsidRPr="00C45A0F" w:rsidRDefault="004E0A9F" w:rsidP="00F92974">
            <w:pPr>
              <w:rPr>
                <w:rFonts w:cs="Arial"/>
                <w:b/>
              </w:rPr>
            </w:pPr>
            <w:r>
              <w:rPr>
                <w:rFonts w:cs="Arial"/>
                <w:bCs/>
              </w:rPr>
              <w:t>NC5050</w:t>
            </w:r>
          </w:p>
        </w:tc>
      </w:tr>
      <w:tr w:rsidR="001E596B" w:rsidRPr="00524D70" w14:paraId="59D19E9D" w14:textId="77777777" w:rsidTr="00387A14">
        <w:trPr>
          <w:jc w:val="center"/>
        </w:trPr>
        <w:tc>
          <w:tcPr>
            <w:tcW w:w="9958" w:type="dxa"/>
            <w:gridSpan w:val="4"/>
            <w:tcBorders>
              <w:left w:val="single" w:sz="4" w:space="0" w:color="auto"/>
              <w:bottom w:val="single" w:sz="4" w:space="0" w:color="auto"/>
              <w:right w:val="single" w:sz="4" w:space="0" w:color="auto"/>
            </w:tcBorders>
          </w:tcPr>
          <w:p w14:paraId="795C0250" w14:textId="77777777" w:rsidR="001E596B" w:rsidRPr="00524D70" w:rsidRDefault="001E596B" w:rsidP="001E596B">
            <w:pPr>
              <w:rPr>
                <w:b/>
                <w:u w:val="single"/>
              </w:rPr>
            </w:pPr>
            <w:r w:rsidRPr="00524D70">
              <w:rPr>
                <w:rFonts w:cs="Arial"/>
                <w:b/>
              </w:rPr>
              <w:t>DIGNITY AT WORK:</w:t>
            </w:r>
            <w:r w:rsidRPr="00524D70">
              <w:rPr>
                <w:rFonts w:cs="Arial"/>
              </w:rPr>
              <w:t xml:space="preserve"> </w:t>
            </w:r>
            <w:r>
              <w:rPr>
                <w:rFonts w:cs="Arial"/>
              </w:rPr>
              <w:t>To show, at all times, a personal commitment to Looked after Children and treating all service users,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bl>
    <w:p w14:paraId="59BED376"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C45A0F" w14:paraId="1C627AAA" w14:textId="77777777" w:rsidTr="007234F4">
        <w:trPr>
          <w:jc w:val="center"/>
        </w:trPr>
        <w:tc>
          <w:tcPr>
            <w:tcW w:w="9964" w:type="dxa"/>
          </w:tcPr>
          <w:p w14:paraId="0E951A89" w14:textId="75F2CC61" w:rsidR="009775F0" w:rsidRDefault="007234F4" w:rsidP="009775F0">
            <w:r w:rsidRPr="00C45A0F">
              <w:rPr>
                <w:rFonts w:cs="Arial"/>
                <w:b/>
              </w:rPr>
              <w:t>PURPOSE:</w:t>
            </w:r>
            <w:r w:rsidR="00991E52">
              <w:t xml:space="preserve"> </w:t>
            </w:r>
            <w:r w:rsidR="00991E52" w:rsidRPr="00991E52">
              <w:t xml:space="preserve">The Safeguarding </w:t>
            </w:r>
            <w:r w:rsidR="00CB52C2">
              <w:t>Risk Compliance</w:t>
            </w:r>
            <w:r w:rsidR="00991E52" w:rsidRPr="00991E52">
              <w:t xml:space="preserve"> Officer plays a critical role in ensuring the safety, wellbeing, and educational entitlement of children and young people placed in both registered and unregistered alternative provisions. Reporting directly to the Safeguarding Manager, the postholder will lead on monitoring safeguarding compliance, health and safety </w:t>
            </w:r>
            <w:r w:rsidR="00E82BB6">
              <w:t>concerns</w:t>
            </w:r>
            <w:r w:rsidR="00991E52" w:rsidRPr="00991E52">
              <w:t>, and multi-agency collaboration to protect vulnerable learners. The role involves</w:t>
            </w:r>
            <w:r w:rsidR="00B762CA">
              <w:t xml:space="preserve"> undertaking audits on </w:t>
            </w:r>
            <w:r w:rsidR="00B762CA" w:rsidRPr="00991E52">
              <w:t>general</w:t>
            </w:r>
            <w:r w:rsidR="00B762CA">
              <w:t xml:space="preserve"> health and safety procedures, </w:t>
            </w:r>
            <w:r w:rsidR="00991E52" w:rsidRPr="00991E52">
              <w:t>proactive risk assessment, safeguarding audits, and ensuring that all educational settings meet statutory and regulatory requirements. The officer will act as a key liaison between education providers, families, and external agencies, ensuring that safeguarding concerns are addressed promptly and that children receive safe, inclusive, and high-quality educational experiences.</w:t>
            </w:r>
          </w:p>
          <w:p w14:paraId="08C33B53" w14:textId="565837B5" w:rsidR="007234F4" w:rsidRPr="00C45A0F" w:rsidRDefault="00B762CA" w:rsidP="007234F4">
            <w:pPr>
              <w:rPr>
                <w:rFonts w:cs="Arial"/>
                <w:b/>
              </w:rPr>
            </w:pPr>
            <w:r>
              <w:rPr>
                <w:rFonts w:cs="Arial"/>
                <w:b/>
              </w:rPr>
              <w:t xml:space="preserve">The </w:t>
            </w:r>
            <w:r w:rsidR="00956CA1">
              <w:rPr>
                <w:rFonts w:cs="Arial"/>
                <w:b/>
              </w:rPr>
              <w:t xml:space="preserve">Safeguarding Risk Compliance Officer will underpin the above practices in settings through regular delivery of training to group and individual settings. </w:t>
            </w:r>
          </w:p>
          <w:p w14:paraId="4CA62190" w14:textId="77777777" w:rsidR="007234F4" w:rsidRPr="00C45A0F" w:rsidRDefault="007234F4" w:rsidP="007234F4">
            <w:pPr>
              <w:rPr>
                <w:rFonts w:cs="Arial"/>
                <w:b/>
              </w:rPr>
            </w:pPr>
          </w:p>
        </w:tc>
      </w:tr>
    </w:tbl>
    <w:p w14:paraId="09088E13"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C45A0F" w14:paraId="62389FEB" w14:textId="77777777" w:rsidTr="007234F4">
        <w:trPr>
          <w:cantSplit/>
          <w:jc w:val="center"/>
        </w:trPr>
        <w:tc>
          <w:tcPr>
            <w:tcW w:w="10076" w:type="dxa"/>
            <w:gridSpan w:val="2"/>
            <w:tcBorders>
              <w:top w:val="single" w:sz="4" w:space="0" w:color="auto"/>
              <w:bottom w:val="single" w:sz="4" w:space="0" w:color="auto"/>
            </w:tcBorders>
            <w:shd w:val="clear" w:color="auto" w:fill="E0E0E0"/>
          </w:tcPr>
          <w:p w14:paraId="283F18DD" w14:textId="77777777" w:rsidR="007234F4" w:rsidRPr="00C45A0F" w:rsidRDefault="007234F4" w:rsidP="007234F4">
            <w:pPr>
              <w:rPr>
                <w:rFonts w:cs="Arial"/>
                <w:sz w:val="20"/>
              </w:rPr>
            </w:pPr>
            <w:r w:rsidRPr="00C45A0F">
              <w:rPr>
                <w:rFonts w:cs="Arial"/>
                <w:b/>
              </w:rPr>
              <w:t>PRINCIPAL ACCOUNTABILITIES:</w:t>
            </w:r>
          </w:p>
          <w:p w14:paraId="17A9A556" w14:textId="77777777" w:rsidR="007234F4" w:rsidRPr="00671F17" w:rsidRDefault="007234F4"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7234F4" w:rsidRPr="00C45A0F" w14:paraId="1140D3B1" w14:textId="77777777" w:rsidTr="007234F4">
        <w:trPr>
          <w:cantSplit/>
          <w:jc w:val="center"/>
        </w:trPr>
        <w:tc>
          <w:tcPr>
            <w:tcW w:w="592" w:type="dxa"/>
            <w:tcBorders>
              <w:top w:val="single" w:sz="4" w:space="0" w:color="auto"/>
              <w:bottom w:val="single" w:sz="4" w:space="0" w:color="auto"/>
              <w:right w:val="single" w:sz="4" w:space="0" w:color="auto"/>
            </w:tcBorders>
          </w:tcPr>
          <w:p w14:paraId="315BE5BF" w14:textId="77777777" w:rsidR="007234F4" w:rsidRPr="00C45A0F" w:rsidRDefault="007234F4" w:rsidP="007234F4">
            <w:pPr>
              <w:rPr>
                <w:rFonts w:cs="Arial"/>
              </w:rPr>
            </w:pPr>
            <w:r w:rsidRPr="00C45A0F">
              <w:rPr>
                <w:rFonts w:cs="Arial"/>
              </w:rPr>
              <w:t>1.</w:t>
            </w:r>
          </w:p>
        </w:tc>
        <w:tc>
          <w:tcPr>
            <w:tcW w:w="9484" w:type="dxa"/>
            <w:tcBorders>
              <w:top w:val="single" w:sz="4" w:space="0" w:color="auto"/>
              <w:left w:val="single" w:sz="4" w:space="0" w:color="auto"/>
              <w:bottom w:val="single" w:sz="4" w:space="0" w:color="auto"/>
            </w:tcBorders>
          </w:tcPr>
          <w:p w14:paraId="2D898F07" w14:textId="1C838F47" w:rsidR="007234F4" w:rsidRPr="00C45A0F" w:rsidRDefault="007234F4" w:rsidP="007234F4">
            <w:pPr>
              <w:rPr>
                <w:rFonts w:cs="Arial"/>
              </w:rPr>
            </w:pPr>
            <w:r w:rsidRPr="00524D70">
              <w:rPr>
                <w:rFonts w:cs="Arial"/>
              </w:rPr>
              <w:t>To promote and safeguard the welfare of children, young people</w:t>
            </w:r>
          </w:p>
        </w:tc>
      </w:tr>
      <w:tr w:rsidR="007234F4" w:rsidRPr="00C45A0F" w14:paraId="633F2588" w14:textId="77777777" w:rsidTr="007234F4">
        <w:trPr>
          <w:cantSplit/>
          <w:jc w:val="center"/>
        </w:trPr>
        <w:tc>
          <w:tcPr>
            <w:tcW w:w="592" w:type="dxa"/>
            <w:tcBorders>
              <w:top w:val="single" w:sz="4" w:space="0" w:color="auto"/>
              <w:bottom w:val="single" w:sz="4" w:space="0" w:color="auto"/>
              <w:right w:val="single" w:sz="4" w:space="0" w:color="auto"/>
            </w:tcBorders>
          </w:tcPr>
          <w:p w14:paraId="7F05E019" w14:textId="77777777" w:rsidR="007234F4" w:rsidRPr="00C45A0F" w:rsidRDefault="007234F4" w:rsidP="007234F4">
            <w:pPr>
              <w:rPr>
                <w:rFonts w:cs="Arial"/>
              </w:rPr>
            </w:pPr>
            <w:r w:rsidRPr="00C45A0F">
              <w:rPr>
                <w:rFonts w:cs="Arial"/>
              </w:rPr>
              <w:t>2.</w:t>
            </w:r>
          </w:p>
        </w:tc>
        <w:tc>
          <w:tcPr>
            <w:tcW w:w="9484" w:type="dxa"/>
            <w:tcBorders>
              <w:top w:val="single" w:sz="4" w:space="0" w:color="auto"/>
              <w:left w:val="single" w:sz="4" w:space="0" w:color="auto"/>
              <w:bottom w:val="single" w:sz="4" w:space="0" w:color="auto"/>
            </w:tcBorders>
          </w:tcPr>
          <w:p w14:paraId="41B01B53" w14:textId="2E20FB05" w:rsidR="00D831C5" w:rsidRDefault="00250C42" w:rsidP="00D831C5">
            <w:pPr>
              <w:rPr>
                <w:rFonts w:cs="Arial"/>
                <w:bCs/>
              </w:rPr>
            </w:pPr>
            <w:r w:rsidRPr="00250C42">
              <w:rPr>
                <w:rFonts w:cs="Arial"/>
                <w:b/>
              </w:rPr>
              <w:t xml:space="preserve">Statutory Obligations - </w:t>
            </w:r>
            <w:r w:rsidR="00D831C5" w:rsidRPr="00F13A0D">
              <w:rPr>
                <w:rFonts w:cs="Arial"/>
                <w:bCs/>
              </w:rPr>
              <w:t xml:space="preserve">Ensure education settings comply with statutory safeguarding duties under the Education Act </w:t>
            </w:r>
            <w:r w:rsidR="00D831C5" w:rsidRPr="00035CC2">
              <w:rPr>
                <w:rFonts w:cs="Arial"/>
                <w:bCs/>
              </w:rPr>
              <w:t>2002</w:t>
            </w:r>
            <w:r w:rsidR="00D17BDC">
              <w:rPr>
                <w:rFonts w:cs="Arial"/>
                <w:bCs/>
              </w:rPr>
              <w:t>,</w:t>
            </w:r>
            <w:r w:rsidR="00D831C5" w:rsidRPr="00F13A0D">
              <w:rPr>
                <w:rFonts w:cs="Arial"/>
                <w:bCs/>
              </w:rPr>
              <w:t xml:space="preserve"> Keeping Children Safe in Education </w:t>
            </w:r>
            <w:r w:rsidR="00D17BDC">
              <w:rPr>
                <w:rFonts w:cs="Arial"/>
                <w:bCs/>
              </w:rPr>
              <w:t>and Working Together to Safeguard Children</w:t>
            </w:r>
            <w:r w:rsidR="005E45F9">
              <w:rPr>
                <w:rFonts w:cs="Arial"/>
                <w:bCs/>
              </w:rPr>
              <w:t>.</w:t>
            </w:r>
          </w:p>
          <w:p w14:paraId="1F643B2E" w14:textId="0AB95F5B" w:rsidR="007234F4" w:rsidRPr="00D831C5" w:rsidRDefault="00D831C5" w:rsidP="007234F4">
            <w:pPr>
              <w:rPr>
                <w:rFonts w:cs="Arial"/>
                <w:bCs/>
              </w:rPr>
            </w:pPr>
            <w:r>
              <w:rPr>
                <w:rFonts w:cs="Arial"/>
                <w:bCs/>
              </w:rPr>
              <w:t>Ensu</w:t>
            </w:r>
            <w:r w:rsidR="00656F79">
              <w:rPr>
                <w:rFonts w:cs="Arial"/>
                <w:bCs/>
              </w:rPr>
              <w:t>r</w:t>
            </w:r>
            <w:r>
              <w:rPr>
                <w:rFonts w:cs="Arial"/>
                <w:bCs/>
              </w:rPr>
              <w:t xml:space="preserve">e compliance with the duties set </w:t>
            </w:r>
            <w:r w:rsidR="007D165A">
              <w:rPr>
                <w:rFonts w:cs="Arial"/>
                <w:bCs/>
              </w:rPr>
              <w:t>within</w:t>
            </w:r>
            <w:r>
              <w:rPr>
                <w:rFonts w:cs="Arial"/>
                <w:bCs/>
              </w:rPr>
              <w:t xml:space="preserve"> the DFE Arranging Alternative Provision</w:t>
            </w:r>
            <w:r w:rsidR="001E6A12">
              <w:rPr>
                <w:rFonts w:cs="Arial"/>
                <w:bCs/>
              </w:rPr>
              <w:t xml:space="preserve"> guidance</w:t>
            </w:r>
            <w:r>
              <w:rPr>
                <w:rFonts w:cs="Arial"/>
                <w:bCs/>
              </w:rPr>
              <w:t>.</w:t>
            </w:r>
          </w:p>
        </w:tc>
      </w:tr>
      <w:tr w:rsidR="007234F4" w:rsidRPr="00C45A0F" w14:paraId="6850C1A8" w14:textId="77777777" w:rsidTr="007234F4">
        <w:trPr>
          <w:cantSplit/>
          <w:jc w:val="center"/>
        </w:trPr>
        <w:tc>
          <w:tcPr>
            <w:tcW w:w="592" w:type="dxa"/>
            <w:tcBorders>
              <w:top w:val="single" w:sz="4" w:space="0" w:color="auto"/>
              <w:bottom w:val="single" w:sz="4" w:space="0" w:color="auto"/>
              <w:right w:val="single" w:sz="4" w:space="0" w:color="auto"/>
            </w:tcBorders>
          </w:tcPr>
          <w:p w14:paraId="088FB9BC" w14:textId="77777777" w:rsidR="007234F4" w:rsidRPr="00C45A0F" w:rsidRDefault="007234F4" w:rsidP="007234F4">
            <w:pPr>
              <w:rPr>
                <w:rFonts w:cs="Arial"/>
              </w:rPr>
            </w:pPr>
            <w:r w:rsidRPr="00C45A0F">
              <w:rPr>
                <w:rFonts w:cs="Arial"/>
              </w:rPr>
              <w:t>3.</w:t>
            </w:r>
          </w:p>
        </w:tc>
        <w:tc>
          <w:tcPr>
            <w:tcW w:w="9484" w:type="dxa"/>
            <w:tcBorders>
              <w:top w:val="single" w:sz="4" w:space="0" w:color="auto"/>
              <w:left w:val="single" w:sz="4" w:space="0" w:color="auto"/>
              <w:bottom w:val="single" w:sz="4" w:space="0" w:color="auto"/>
            </w:tcBorders>
          </w:tcPr>
          <w:p w14:paraId="0CD52749" w14:textId="505DAA64" w:rsidR="007234F4" w:rsidRPr="001721BC" w:rsidRDefault="00972D77" w:rsidP="007234F4">
            <w:pPr>
              <w:rPr>
                <w:rFonts w:cs="Arial"/>
                <w:bCs/>
              </w:rPr>
            </w:pPr>
            <w:r w:rsidRPr="00972D77">
              <w:rPr>
                <w:rFonts w:cs="Arial"/>
                <w:bCs/>
              </w:rPr>
              <w:t>Promote safe and effective care environments in line with the Children Act 1989 and 2004</w:t>
            </w:r>
          </w:p>
        </w:tc>
      </w:tr>
      <w:tr w:rsidR="007234F4" w:rsidRPr="00C45A0F" w14:paraId="4695BA90" w14:textId="77777777" w:rsidTr="007234F4">
        <w:trPr>
          <w:cantSplit/>
          <w:jc w:val="center"/>
        </w:trPr>
        <w:tc>
          <w:tcPr>
            <w:tcW w:w="592" w:type="dxa"/>
            <w:tcBorders>
              <w:top w:val="single" w:sz="4" w:space="0" w:color="auto"/>
              <w:bottom w:val="single" w:sz="4" w:space="0" w:color="auto"/>
              <w:right w:val="single" w:sz="4" w:space="0" w:color="auto"/>
            </w:tcBorders>
          </w:tcPr>
          <w:p w14:paraId="7D223553" w14:textId="77777777" w:rsidR="007234F4" w:rsidRPr="00C45A0F" w:rsidRDefault="007234F4" w:rsidP="007234F4">
            <w:pPr>
              <w:rPr>
                <w:rFonts w:cs="Arial"/>
              </w:rPr>
            </w:pPr>
            <w:r w:rsidRPr="00C45A0F">
              <w:rPr>
                <w:rFonts w:cs="Arial"/>
              </w:rPr>
              <w:t>4.</w:t>
            </w:r>
          </w:p>
        </w:tc>
        <w:tc>
          <w:tcPr>
            <w:tcW w:w="9484" w:type="dxa"/>
            <w:tcBorders>
              <w:top w:val="single" w:sz="4" w:space="0" w:color="auto"/>
              <w:left w:val="single" w:sz="4" w:space="0" w:color="auto"/>
              <w:bottom w:val="single" w:sz="4" w:space="0" w:color="auto"/>
            </w:tcBorders>
          </w:tcPr>
          <w:p w14:paraId="63468A86" w14:textId="77777777" w:rsidR="00A01F2A" w:rsidRPr="00A01F2A" w:rsidRDefault="00A01F2A" w:rsidP="00A01F2A">
            <w:pPr>
              <w:rPr>
                <w:rFonts w:cs="Arial"/>
                <w:bCs/>
              </w:rPr>
            </w:pPr>
            <w:r w:rsidRPr="00A01F2A">
              <w:rPr>
                <w:rFonts w:cs="Arial"/>
                <w:bCs/>
              </w:rPr>
              <w:t>Work with schools, social care, health services, and police to deliver coordinated safeguarding responses.</w:t>
            </w:r>
          </w:p>
          <w:p w14:paraId="2464B58D" w14:textId="345E8D74" w:rsidR="007234F4" w:rsidRPr="001721BC" w:rsidRDefault="00A01F2A" w:rsidP="007234F4">
            <w:pPr>
              <w:rPr>
                <w:rFonts w:cs="Arial"/>
                <w:bCs/>
              </w:rPr>
            </w:pPr>
            <w:r w:rsidRPr="00A01F2A">
              <w:rPr>
                <w:rFonts w:cs="Arial"/>
                <w:bCs/>
              </w:rPr>
              <w:t>Participate in multi-agency safeguarding arrangements and contribute to strategy discussions and child protection conferences</w:t>
            </w:r>
          </w:p>
        </w:tc>
      </w:tr>
      <w:tr w:rsidR="007234F4" w:rsidRPr="00C45A0F" w14:paraId="314023EF" w14:textId="77777777" w:rsidTr="007234F4">
        <w:trPr>
          <w:cantSplit/>
          <w:jc w:val="center"/>
        </w:trPr>
        <w:tc>
          <w:tcPr>
            <w:tcW w:w="592" w:type="dxa"/>
            <w:tcBorders>
              <w:top w:val="single" w:sz="4" w:space="0" w:color="auto"/>
              <w:bottom w:val="single" w:sz="4" w:space="0" w:color="auto"/>
              <w:right w:val="single" w:sz="4" w:space="0" w:color="auto"/>
            </w:tcBorders>
          </w:tcPr>
          <w:p w14:paraId="79230611" w14:textId="77777777" w:rsidR="007234F4" w:rsidRPr="00C45A0F" w:rsidRDefault="007234F4" w:rsidP="007234F4">
            <w:pPr>
              <w:rPr>
                <w:rFonts w:cs="Arial"/>
              </w:rPr>
            </w:pPr>
            <w:r w:rsidRPr="00C45A0F">
              <w:rPr>
                <w:rFonts w:cs="Arial"/>
              </w:rPr>
              <w:lastRenderedPageBreak/>
              <w:t>5.</w:t>
            </w:r>
          </w:p>
        </w:tc>
        <w:tc>
          <w:tcPr>
            <w:tcW w:w="9484" w:type="dxa"/>
            <w:tcBorders>
              <w:top w:val="single" w:sz="4" w:space="0" w:color="auto"/>
              <w:left w:val="single" w:sz="4" w:space="0" w:color="auto"/>
              <w:bottom w:val="single" w:sz="4" w:space="0" w:color="auto"/>
            </w:tcBorders>
          </w:tcPr>
          <w:p w14:paraId="4FACBF9F" w14:textId="10319F46" w:rsidR="007234F4" w:rsidRPr="001721BC" w:rsidRDefault="00DF7793" w:rsidP="00D831C5">
            <w:pPr>
              <w:rPr>
                <w:rFonts w:cs="Arial"/>
                <w:bCs/>
              </w:rPr>
            </w:pPr>
            <w:r>
              <w:rPr>
                <w:rFonts w:cs="Arial"/>
                <w:bCs/>
              </w:rPr>
              <w:t>Working with the Safeguarding Manager</w:t>
            </w:r>
            <w:r w:rsidR="00E82BB6">
              <w:rPr>
                <w:rFonts w:cs="Arial"/>
                <w:bCs/>
              </w:rPr>
              <w:t xml:space="preserve"> to</w:t>
            </w:r>
            <w:r>
              <w:rPr>
                <w:rFonts w:cs="Arial"/>
                <w:bCs/>
              </w:rPr>
              <w:t xml:space="preserve"> c</w:t>
            </w:r>
            <w:r w:rsidR="00F13A0D" w:rsidRPr="00F13A0D">
              <w:rPr>
                <w:rFonts w:cs="Arial"/>
                <w:bCs/>
              </w:rPr>
              <w:t xml:space="preserve">onduct safeguarding  and </w:t>
            </w:r>
            <w:r w:rsidR="00E82BB6">
              <w:rPr>
                <w:rFonts w:cs="Arial"/>
                <w:bCs/>
              </w:rPr>
              <w:t xml:space="preserve"> general </w:t>
            </w:r>
            <w:r w:rsidR="00F13A0D" w:rsidRPr="00F13A0D">
              <w:rPr>
                <w:rFonts w:cs="Arial"/>
                <w:bCs/>
              </w:rPr>
              <w:t xml:space="preserve">health and safety </w:t>
            </w:r>
            <w:r w:rsidR="00B762CA">
              <w:rPr>
                <w:rFonts w:cs="Arial"/>
                <w:bCs/>
              </w:rPr>
              <w:t xml:space="preserve">audits </w:t>
            </w:r>
            <w:r w:rsidR="00F13A0D" w:rsidRPr="00F13A0D">
              <w:rPr>
                <w:rFonts w:cs="Arial"/>
                <w:bCs/>
              </w:rPr>
              <w:t xml:space="preserve"> of registered and unregistered alternative provisions.</w:t>
            </w:r>
          </w:p>
        </w:tc>
      </w:tr>
      <w:tr w:rsidR="007234F4" w:rsidRPr="00C45A0F" w14:paraId="133CB2ED" w14:textId="77777777" w:rsidTr="007234F4">
        <w:trPr>
          <w:cantSplit/>
          <w:jc w:val="center"/>
        </w:trPr>
        <w:tc>
          <w:tcPr>
            <w:tcW w:w="592" w:type="dxa"/>
            <w:tcBorders>
              <w:top w:val="single" w:sz="4" w:space="0" w:color="auto"/>
              <w:bottom w:val="single" w:sz="4" w:space="0" w:color="auto"/>
              <w:right w:val="single" w:sz="4" w:space="0" w:color="auto"/>
            </w:tcBorders>
          </w:tcPr>
          <w:p w14:paraId="04AF5441" w14:textId="77777777" w:rsidR="007234F4" w:rsidRPr="00C45A0F" w:rsidRDefault="007234F4" w:rsidP="007234F4">
            <w:pPr>
              <w:rPr>
                <w:rFonts w:cs="Arial"/>
              </w:rPr>
            </w:pPr>
            <w:r w:rsidRPr="00C45A0F">
              <w:rPr>
                <w:rFonts w:cs="Arial"/>
              </w:rPr>
              <w:t>6.</w:t>
            </w:r>
          </w:p>
        </w:tc>
        <w:tc>
          <w:tcPr>
            <w:tcW w:w="9484" w:type="dxa"/>
            <w:tcBorders>
              <w:top w:val="single" w:sz="4" w:space="0" w:color="auto"/>
              <w:left w:val="single" w:sz="4" w:space="0" w:color="auto"/>
              <w:bottom w:val="single" w:sz="4" w:space="0" w:color="auto"/>
            </w:tcBorders>
          </w:tcPr>
          <w:p w14:paraId="553FFF94" w14:textId="2A656DCA" w:rsidR="007234F4" w:rsidRPr="001721BC" w:rsidRDefault="00BD1BA6" w:rsidP="007234F4">
            <w:pPr>
              <w:rPr>
                <w:rFonts w:cs="Arial"/>
                <w:bCs/>
              </w:rPr>
            </w:pPr>
            <w:r w:rsidRPr="00BD1BA6">
              <w:rPr>
                <w:rFonts w:cs="Arial"/>
                <w:bCs/>
              </w:rPr>
              <w:t>Lead on risk assessments and respond to safeguarding concerns, including critical incidents and whistleblowing reports.</w:t>
            </w:r>
          </w:p>
        </w:tc>
      </w:tr>
      <w:tr w:rsidR="007234F4" w:rsidRPr="00C45A0F" w14:paraId="6B7D6F22" w14:textId="77777777" w:rsidTr="007234F4">
        <w:trPr>
          <w:cantSplit/>
          <w:jc w:val="center"/>
        </w:trPr>
        <w:tc>
          <w:tcPr>
            <w:tcW w:w="592" w:type="dxa"/>
            <w:tcBorders>
              <w:top w:val="single" w:sz="4" w:space="0" w:color="auto"/>
              <w:bottom w:val="single" w:sz="4" w:space="0" w:color="auto"/>
              <w:right w:val="single" w:sz="4" w:space="0" w:color="auto"/>
            </w:tcBorders>
          </w:tcPr>
          <w:p w14:paraId="1AA8DFA1" w14:textId="77777777" w:rsidR="007234F4" w:rsidRPr="00C45A0F" w:rsidRDefault="007234F4" w:rsidP="007234F4">
            <w:pPr>
              <w:rPr>
                <w:rFonts w:cs="Arial"/>
              </w:rPr>
            </w:pPr>
            <w:r w:rsidRPr="00C45A0F">
              <w:rPr>
                <w:rFonts w:cs="Arial"/>
              </w:rPr>
              <w:t>7.</w:t>
            </w:r>
          </w:p>
        </w:tc>
        <w:tc>
          <w:tcPr>
            <w:tcW w:w="9484" w:type="dxa"/>
            <w:tcBorders>
              <w:top w:val="single" w:sz="4" w:space="0" w:color="auto"/>
              <w:left w:val="single" w:sz="4" w:space="0" w:color="auto"/>
              <w:bottom w:val="single" w:sz="4" w:space="0" w:color="auto"/>
            </w:tcBorders>
          </w:tcPr>
          <w:p w14:paraId="3F3EC781" w14:textId="740B3C0D" w:rsidR="0033038B" w:rsidRPr="0033038B" w:rsidRDefault="0033038B" w:rsidP="0033038B">
            <w:pPr>
              <w:rPr>
                <w:rFonts w:cs="Arial"/>
                <w:bCs/>
              </w:rPr>
            </w:pPr>
            <w:r w:rsidRPr="0033038B">
              <w:rPr>
                <w:rFonts w:cs="Arial"/>
                <w:bCs/>
              </w:rPr>
              <w:t>Deliver</w:t>
            </w:r>
            <w:r w:rsidR="008C77D2">
              <w:rPr>
                <w:rFonts w:cs="Arial"/>
                <w:bCs/>
              </w:rPr>
              <w:t xml:space="preserve"> training to </w:t>
            </w:r>
            <w:r w:rsidR="00422BA6">
              <w:rPr>
                <w:rFonts w:cs="Arial"/>
                <w:bCs/>
              </w:rPr>
              <w:t xml:space="preserve"> Alternative </w:t>
            </w:r>
            <w:r w:rsidR="00B876BA">
              <w:rPr>
                <w:rFonts w:cs="Arial"/>
                <w:bCs/>
              </w:rPr>
              <w:t>Provision</w:t>
            </w:r>
            <w:r w:rsidR="008C77D2">
              <w:rPr>
                <w:rFonts w:cs="Arial"/>
                <w:bCs/>
              </w:rPr>
              <w:t>s</w:t>
            </w:r>
            <w:r w:rsidR="00422BA6">
              <w:rPr>
                <w:rFonts w:cs="Arial"/>
                <w:bCs/>
              </w:rPr>
              <w:t xml:space="preserve"> </w:t>
            </w:r>
            <w:r w:rsidR="008C77D2">
              <w:rPr>
                <w:rFonts w:cs="Arial"/>
                <w:bCs/>
              </w:rPr>
              <w:t xml:space="preserve"> on general </w:t>
            </w:r>
            <w:r w:rsidR="00E82BB6">
              <w:rPr>
                <w:rFonts w:cs="Arial"/>
                <w:bCs/>
              </w:rPr>
              <w:t>Health, Safety and</w:t>
            </w:r>
            <w:r w:rsidR="00422BA6">
              <w:rPr>
                <w:rFonts w:cs="Arial"/>
                <w:bCs/>
              </w:rPr>
              <w:t xml:space="preserve"> S</w:t>
            </w:r>
            <w:r w:rsidRPr="0033038B">
              <w:rPr>
                <w:rFonts w:cs="Arial"/>
                <w:bCs/>
              </w:rPr>
              <w:t xml:space="preserve">afeguarding </w:t>
            </w:r>
            <w:r w:rsidR="008C77D2">
              <w:rPr>
                <w:rFonts w:cs="Arial"/>
                <w:bCs/>
              </w:rPr>
              <w:t xml:space="preserve">compliance. </w:t>
            </w:r>
          </w:p>
          <w:p w14:paraId="5B97D96F" w14:textId="5AB7FF71" w:rsidR="007234F4" w:rsidRPr="001721BC" w:rsidRDefault="0033038B" w:rsidP="007234F4">
            <w:pPr>
              <w:rPr>
                <w:rFonts w:cs="Arial"/>
                <w:bCs/>
              </w:rPr>
            </w:pPr>
            <w:r w:rsidRPr="0033038B">
              <w:rPr>
                <w:rFonts w:cs="Arial"/>
                <w:bCs/>
              </w:rPr>
              <w:t xml:space="preserve">Provide specialist advice and guidance on </w:t>
            </w:r>
            <w:r w:rsidR="00B876BA">
              <w:rPr>
                <w:rFonts w:cs="Arial"/>
                <w:bCs/>
              </w:rPr>
              <w:t xml:space="preserve">National and Local </w:t>
            </w:r>
            <w:r w:rsidR="001431BE">
              <w:rPr>
                <w:rFonts w:cs="Arial"/>
                <w:bCs/>
              </w:rPr>
              <w:t>Alternative Provision and S</w:t>
            </w:r>
            <w:r w:rsidRPr="0033038B">
              <w:rPr>
                <w:rFonts w:cs="Arial"/>
                <w:bCs/>
              </w:rPr>
              <w:t>afeguarding policies and procedures</w:t>
            </w:r>
            <w:r w:rsidR="001431BE">
              <w:rPr>
                <w:rFonts w:cs="Arial"/>
                <w:bCs/>
              </w:rPr>
              <w:t>.</w:t>
            </w:r>
          </w:p>
        </w:tc>
      </w:tr>
      <w:tr w:rsidR="007234F4" w:rsidRPr="00C45A0F" w14:paraId="5BE9B244" w14:textId="77777777" w:rsidTr="007234F4">
        <w:trPr>
          <w:cantSplit/>
          <w:jc w:val="center"/>
        </w:trPr>
        <w:tc>
          <w:tcPr>
            <w:tcW w:w="592" w:type="dxa"/>
            <w:tcBorders>
              <w:top w:val="single" w:sz="4" w:space="0" w:color="auto"/>
              <w:bottom w:val="single" w:sz="4" w:space="0" w:color="auto"/>
              <w:right w:val="single" w:sz="4" w:space="0" w:color="auto"/>
            </w:tcBorders>
          </w:tcPr>
          <w:p w14:paraId="461D5633" w14:textId="77777777" w:rsidR="007234F4" w:rsidRPr="00C45A0F" w:rsidRDefault="007234F4" w:rsidP="007234F4">
            <w:pPr>
              <w:rPr>
                <w:rFonts w:cs="Arial"/>
              </w:rPr>
            </w:pPr>
            <w:r w:rsidRPr="00C45A0F">
              <w:rPr>
                <w:rFonts w:cs="Arial"/>
              </w:rPr>
              <w:t>8.</w:t>
            </w:r>
          </w:p>
        </w:tc>
        <w:tc>
          <w:tcPr>
            <w:tcW w:w="9484" w:type="dxa"/>
            <w:tcBorders>
              <w:top w:val="single" w:sz="4" w:space="0" w:color="auto"/>
              <w:left w:val="single" w:sz="4" w:space="0" w:color="auto"/>
              <w:bottom w:val="single" w:sz="4" w:space="0" w:color="auto"/>
            </w:tcBorders>
          </w:tcPr>
          <w:p w14:paraId="7DF75DBB" w14:textId="77777777" w:rsidR="00DF0B17" w:rsidRPr="00DF0B17" w:rsidRDefault="00DF0B17" w:rsidP="00DF0B17">
            <w:pPr>
              <w:rPr>
                <w:rFonts w:cs="Arial"/>
                <w:bCs/>
              </w:rPr>
            </w:pPr>
            <w:r w:rsidRPr="00DF0B17">
              <w:rPr>
                <w:rFonts w:cs="Arial"/>
                <w:bCs/>
              </w:rPr>
              <w:t>Maintain accurate safeguarding records and ensure data protection compliance.</w:t>
            </w:r>
          </w:p>
          <w:p w14:paraId="6E80BD43" w14:textId="5FCF8909" w:rsidR="007234F4" w:rsidRPr="001721BC" w:rsidRDefault="00DF0B17" w:rsidP="007234F4">
            <w:pPr>
              <w:rPr>
                <w:rFonts w:cs="Arial"/>
                <w:bCs/>
              </w:rPr>
            </w:pPr>
            <w:r w:rsidRPr="00DF0B17">
              <w:rPr>
                <w:rFonts w:cs="Arial"/>
                <w:bCs/>
              </w:rPr>
              <w:t>Provide reports to</w:t>
            </w:r>
            <w:r>
              <w:rPr>
                <w:rFonts w:cs="Arial"/>
                <w:bCs/>
              </w:rPr>
              <w:t xml:space="preserve"> schools</w:t>
            </w:r>
            <w:r w:rsidR="009470A8">
              <w:rPr>
                <w:rFonts w:cs="Arial"/>
                <w:bCs/>
              </w:rPr>
              <w:t xml:space="preserve">, </w:t>
            </w:r>
            <w:r w:rsidR="00A45867">
              <w:rPr>
                <w:rFonts w:cs="Arial"/>
                <w:bCs/>
              </w:rPr>
              <w:t xml:space="preserve">Families, </w:t>
            </w:r>
            <w:r w:rsidR="00A45867" w:rsidRPr="00DF0B17">
              <w:rPr>
                <w:rFonts w:cs="Arial"/>
                <w:bCs/>
              </w:rPr>
              <w:t>internal</w:t>
            </w:r>
            <w:r w:rsidRPr="00DF0B17">
              <w:rPr>
                <w:rFonts w:cs="Arial"/>
                <w:bCs/>
              </w:rPr>
              <w:t xml:space="preserve"> departments and external bodies such as Ofsted</w:t>
            </w:r>
          </w:p>
        </w:tc>
      </w:tr>
      <w:tr w:rsidR="007234F4" w:rsidRPr="00C45A0F" w14:paraId="5A0ED5A6" w14:textId="77777777" w:rsidTr="007234F4">
        <w:trPr>
          <w:cantSplit/>
          <w:jc w:val="center"/>
        </w:trPr>
        <w:tc>
          <w:tcPr>
            <w:tcW w:w="592" w:type="dxa"/>
            <w:tcBorders>
              <w:top w:val="single" w:sz="4" w:space="0" w:color="auto"/>
              <w:bottom w:val="single" w:sz="4" w:space="0" w:color="auto"/>
              <w:right w:val="single" w:sz="4" w:space="0" w:color="auto"/>
            </w:tcBorders>
          </w:tcPr>
          <w:p w14:paraId="2F68CF85" w14:textId="77777777" w:rsidR="007234F4" w:rsidRPr="00C45A0F" w:rsidRDefault="007234F4" w:rsidP="007234F4">
            <w:pPr>
              <w:rPr>
                <w:rFonts w:cs="Arial"/>
              </w:rPr>
            </w:pPr>
            <w:r w:rsidRPr="00C45A0F">
              <w:rPr>
                <w:rFonts w:cs="Arial"/>
              </w:rPr>
              <w:t>9.</w:t>
            </w:r>
          </w:p>
        </w:tc>
        <w:tc>
          <w:tcPr>
            <w:tcW w:w="9484" w:type="dxa"/>
            <w:tcBorders>
              <w:top w:val="single" w:sz="4" w:space="0" w:color="auto"/>
              <w:left w:val="single" w:sz="4" w:space="0" w:color="auto"/>
              <w:bottom w:val="single" w:sz="4" w:space="0" w:color="auto"/>
            </w:tcBorders>
          </w:tcPr>
          <w:p w14:paraId="62EDDB9C" w14:textId="6C432230" w:rsidR="007234F4" w:rsidRPr="0026108B" w:rsidRDefault="0026108B" w:rsidP="007234F4">
            <w:pPr>
              <w:rPr>
                <w:rFonts w:cs="Arial"/>
              </w:rPr>
            </w:pPr>
            <w:r w:rsidRPr="0026108B">
              <w:rPr>
                <w:rFonts w:cs="Arial"/>
              </w:rPr>
              <w:t>Providing support and constructive challenge to Alternative Provision providers where policies, procedures, or practices fall short of current statutory and best practice standards</w:t>
            </w:r>
          </w:p>
        </w:tc>
      </w:tr>
      <w:tr w:rsidR="007234F4" w:rsidRPr="00C45A0F" w14:paraId="77294401" w14:textId="77777777" w:rsidTr="007234F4">
        <w:trPr>
          <w:cantSplit/>
          <w:jc w:val="center"/>
        </w:trPr>
        <w:tc>
          <w:tcPr>
            <w:tcW w:w="592" w:type="dxa"/>
            <w:tcBorders>
              <w:top w:val="single" w:sz="4" w:space="0" w:color="auto"/>
              <w:bottom w:val="single" w:sz="4" w:space="0" w:color="auto"/>
              <w:right w:val="single" w:sz="4" w:space="0" w:color="auto"/>
            </w:tcBorders>
          </w:tcPr>
          <w:p w14:paraId="06272351" w14:textId="77777777" w:rsidR="007234F4" w:rsidRPr="00C45A0F" w:rsidRDefault="007234F4" w:rsidP="007234F4">
            <w:pPr>
              <w:rPr>
                <w:rFonts w:cs="Arial"/>
              </w:rPr>
            </w:pPr>
            <w:r w:rsidRPr="00C45A0F">
              <w:rPr>
                <w:rFonts w:cs="Arial"/>
              </w:rPr>
              <w:t>10.</w:t>
            </w:r>
          </w:p>
        </w:tc>
        <w:tc>
          <w:tcPr>
            <w:tcW w:w="9484" w:type="dxa"/>
            <w:tcBorders>
              <w:top w:val="single" w:sz="4" w:space="0" w:color="auto"/>
              <w:left w:val="single" w:sz="4" w:space="0" w:color="auto"/>
              <w:bottom w:val="single" w:sz="4" w:space="0" w:color="auto"/>
            </w:tcBorders>
          </w:tcPr>
          <w:p w14:paraId="26827E05" w14:textId="77777777" w:rsidR="007234F4" w:rsidRPr="0045132A" w:rsidRDefault="007234F4" w:rsidP="0083224D">
            <w:pPr>
              <w:rPr>
                <w:rFonts w:cs="Arial"/>
                <w:szCs w:val="24"/>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w:t>
            </w:r>
            <w:r w:rsidR="00E81F10">
              <w:rPr>
                <w:rFonts w:cs="Arial"/>
              </w:rPr>
              <w:t>,</w:t>
            </w:r>
            <w:r w:rsidR="0083224D">
              <w:rPr>
                <w:rFonts w:cs="Arial"/>
              </w:rPr>
              <w:t xml:space="preserve"> </w:t>
            </w:r>
            <w:r w:rsidRPr="00940F09">
              <w:rPr>
                <w:rFonts w:cs="Arial"/>
              </w:rPr>
              <w:t>safety</w:t>
            </w:r>
            <w:r>
              <w:rPr>
                <w:rFonts w:cs="Arial"/>
              </w:rPr>
              <w:t xml:space="preserve"> </w:t>
            </w:r>
            <w:r w:rsidR="00E81F10">
              <w:rPr>
                <w:rFonts w:cs="Arial"/>
              </w:rPr>
              <w:t xml:space="preserve">and wellbeing </w:t>
            </w:r>
            <w:r>
              <w:rPr>
                <w:rFonts w:cs="Arial"/>
              </w:rPr>
              <w:t xml:space="preserve">and that of other employees; additional and more specific responsibilities are </w:t>
            </w:r>
            <w:r>
              <w:rPr>
                <w:rFonts w:cs="Arial"/>
                <w:szCs w:val="24"/>
              </w:rPr>
              <w:t>identified in the Council’s Corporate H&amp;S policy.</w:t>
            </w:r>
          </w:p>
        </w:tc>
      </w:tr>
      <w:tr w:rsidR="007234F4" w:rsidRPr="00C45A0F" w14:paraId="73329EEE" w14:textId="77777777" w:rsidTr="007234F4">
        <w:trPr>
          <w:cantSplit/>
          <w:jc w:val="center"/>
        </w:trPr>
        <w:tc>
          <w:tcPr>
            <w:tcW w:w="10076" w:type="dxa"/>
            <w:gridSpan w:val="2"/>
            <w:tcBorders>
              <w:top w:val="single" w:sz="4" w:space="0" w:color="auto"/>
            </w:tcBorders>
          </w:tcPr>
          <w:p w14:paraId="0522D16E" w14:textId="77777777" w:rsidR="007234F4" w:rsidRPr="00AC7F9F" w:rsidRDefault="007234F4" w:rsidP="007234F4">
            <w:pPr>
              <w:rPr>
                <w:rFonts w:cs="Arial"/>
                <w:b/>
              </w:rPr>
            </w:pPr>
            <w:r w:rsidRPr="00AC7F9F">
              <w:rPr>
                <w:rFonts w:cs="Arial"/>
                <w:b/>
              </w:rPr>
              <w:t>GENERAL:</w:t>
            </w:r>
          </w:p>
          <w:p w14:paraId="23C90E34" w14:textId="77777777" w:rsidR="007234F4" w:rsidRDefault="007234F4" w:rsidP="007234F4">
            <w:pPr>
              <w:rPr>
                <w:rFonts w:cs="Arial"/>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tholder must be flexible to ensure the operational needs of the Council are met.  This includes the undertaking of duties of a similar nature and responsibility as and when required, throughout the various work places in the Council.</w:t>
            </w:r>
          </w:p>
        </w:tc>
      </w:tr>
    </w:tbl>
    <w:p w14:paraId="7807F995" w14:textId="77777777" w:rsidR="007234F4" w:rsidRPr="00C45A0F" w:rsidRDefault="007234F4" w:rsidP="007234F4">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7234F4" w:rsidRPr="00C45A0F" w14:paraId="25F12A3B" w14:textId="77777777" w:rsidTr="007234F4">
        <w:trPr>
          <w:jc w:val="center"/>
        </w:trPr>
        <w:tc>
          <w:tcPr>
            <w:tcW w:w="10183" w:type="dxa"/>
            <w:shd w:val="clear" w:color="auto" w:fill="E0E0E0"/>
          </w:tcPr>
          <w:p w14:paraId="64FEC356" w14:textId="77777777" w:rsidR="007234F4"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14:paraId="1C989DF9"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13298269" w14:textId="77777777" w:rsidTr="007234F4">
        <w:trPr>
          <w:jc w:val="center"/>
        </w:trPr>
        <w:tc>
          <w:tcPr>
            <w:tcW w:w="10183" w:type="dxa"/>
            <w:tcBorders>
              <w:bottom w:val="single" w:sz="4" w:space="0" w:color="auto"/>
            </w:tcBorders>
          </w:tcPr>
          <w:p w14:paraId="2FEDEBEE" w14:textId="309F2FFC" w:rsidR="007234F4" w:rsidRPr="001E596B" w:rsidRDefault="007234F4" w:rsidP="001E596B">
            <w:pPr>
              <w:pStyle w:val="ListParagraph"/>
              <w:numPr>
                <w:ilvl w:val="0"/>
                <w:numId w:val="3"/>
              </w:numPr>
              <w:tabs>
                <w:tab w:val="left" w:pos="543"/>
              </w:tabs>
              <w:ind w:hanging="720"/>
              <w:rPr>
                <w:rFonts w:cs="Arial"/>
                <w:b/>
              </w:rPr>
            </w:pPr>
            <w:r w:rsidRPr="001E596B">
              <w:rPr>
                <w:rFonts w:cs="Arial"/>
                <w:b/>
              </w:rPr>
              <w:t>Responsibility for Staff:</w:t>
            </w:r>
            <w:r w:rsidR="00A1668C">
              <w:rPr>
                <w:rFonts w:cs="Arial"/>
                <w:b/>
              </w:rPr>
              <w:t xml:space="preserve"> </w:t>
            </w:r>
            <w:r w:rsidR="00E51309">
              <w:rPr>
                <w:rFonts w:cs="Arial"/>
                <w:bCs/>
              </w:rPr>
              <w:t xml:space="preserve">No direct responsibility </w:t>
            </w:r>
          </w:p>
          <w:p w14:paraId="5580E2C6" w14:textId="77777777" w:rsidR="00F04DEE" w:rsidRPr="00A1668C" w:rsidRDefault="00F04DEE" w:rsidP="00A1668C">
            <w:pPr>
              <w:tabs>
                <w:tab w:val="left" w:pos="543"/>
              </w:tabs>
              <w:rPr>
                <w:rFonts w:cs="Arial"/>
                <w:bCs/>
              </w:rPr>
            </w:pPr>
          </w:p>
          <w:p w14:paraId="335CF819" w14:textId="77777777" w:rsidR="007234F4" w:rsidRPr="00A1668C" w:rsidRDefault="007234F4" w:rsidP="007234F4">
            <w:pPr>
              <w:rPr>
                <w:rFonts w:cs="Arial"/>
                <w:bCs/>
              </w:rPr>
            </w:pPr>
          </w:p>
          <w:p w14:paraId="10A6A2B0" w14:textId="1C3F77C8" w:rsidR="007234F4" w:rsidRPr="00741AAA" w:rsidRDefault="007234F4" w:rsidP="001721BC">
            <w:pPr>
              <w:pStyle w:val="ListParagraph"/>
              <w:numPr>
                <w:ilvl w:val="0"/>
                <w:numId w:val="3"/>
              </w:numPr>
              <w:tabs>
                <w:tab w:val="left" w:pos="561"/>
              </w:tabs>
              <w:ind w:left="589" w:hanging="567"/>
              <w:rPr>
                <w:rFonts w:cs="Arial"/>
                <w:bCs/>
              </w:rPr>
            </w:pPr>
            <w:r w:rsidRPr="00741AAA">
              <w:rPr>
                <w:rFonts w:cs="Arial"/>
                <w:b/>
              </w:rPr>
              <w:t>Responsibility for Customers/Clients:</w:t>
            </w:r>
            <w:r w:rsidR="00A1668C" w:rsidRPr="00741AAA">
              <w:rPr>
                <w:rFonts w:cs="Arial"/>
                <w:b/>
              </w:rPr>
              <w:t xml:space="preserve"> </w:t>
            </w:r>
            <w:r w:rsidR="002E0F64" w:rsidRPr="00741AAA">
              <w:rPr>
                <w:rFonts w:cs="Arial"/>
                <w:bCs/>
              </w:rPr>
              <w:t xml:space="preserve">Providing </w:t>
            </w:r>
            <w:r w:rsidR="00B762CA">
              <w:rPr>
                <w:rFonts w:cs="Arial"/>
                <w:bCs/>
              </w:rPr>
              <w:t xml:space="preserve">up to date support, </w:t>
            </w:r>
            <w:r w:rsidR="002E0F64" w:rsidRPr="00741AAA">
              <w:rPr>
                <w:rFonts w:cs="Arial"/>
                <w:bCs/>
              </w:rPr>
              <w:t>guidance and challenge to education providers where safeguarding or health and safety standards fall short.</w:t>
            </w:r>
          </w:p>
          <w:p w14:paraId="76D7AB6E" w14:textId="2CB1646B" w:rsidR="00741AAA" w:rsidRPr="00741AAA" w:rsidRDefault="00741AAA" w:rsidP="001721BC">
            <w:pPr>
              <w:pStyle w:val="ListParagraph"/>
              <w:tabs>
                <w:tab w:val="left" w:pos="561"/>
              </w:tabs>
              <w:ind w:left="589"/>
              <w:rPr>
                <w:rFonts w:cs="Arial"/>
                <w:bCs/>
              </w:rPr>
            </w:pPr>
            <w:r w:rsidRPr="00741AAA">
              <w:rPr>
                <w:rFonts w:cs="Arial"/>
                <w:bCs/>
              </w:rPr>
              <w:t>Ensur</w:t>
            </w:r>
            <w:r w:rsidR="007729BB">
              <w:rPr>
                <w:rFonts w:cs="Arial"/>
                <w:bCs/>
              </w:rPr>
              <w:t>e</w:t>
            </w:r>
            <w:r w:rsidRPr="00741AAA">
              <w:rPr>
                <w:rFonts w:cs="Arial"/>
                <w:bCs/>
              </w:rPr>
              <w:t xml:space="preserve"> that all children, particularly those who are vulnerable or at risk, are placed in safe and appropriate educational settings without delay</w:t>
            </w:r>
            <w:r w:rsidR="007729BB">
              <w:rPr>
                <w:rFonts w:cs="Arial"/>
                <w:bCs/>
              </w:rPr>
              <w:t>.</w:t>
            </w:r>
          </w:p>
          <w:p w14:paraId="63BBF7FA" w14:textId="77777777" w:rsidR="007234F4" w:rsidRPr="00A1668C" w:rsidRDefault="007234F4" w:rsidP="001721BC">
            <w:pPr>
              <w:ind w:left="589"/>
              <w:rPr>
                <w:rFonts w:cs="Arial"/>
                <w:bCs/>
              </w:rPr>
            </w:pPr>
          </w:p>
          <w:p w14:paraId="538789AF" w14:textId="77777777" w:rsidR="007234F4" w:rsidRPr="00A1668C" w:rsidRDefault="007234F4" w:rsidP="007234F4">
            <w:pPr>
              <w:rPr>
                <w:rFonts w:cs="Arial"/>
                <w:bCs/>
              </w:rPr>
            </w:pPr>
          </w:p>
          <w:p w14:paraId="11B9DB43" w14:textId="37F56717" w:rsidR="007234F4" w:rsidRPr="00C45A0F" w:rsidRDefault="007234F4" w:rsidP="007234F4">
            <w:pPr>
              <w:tabs>
                <w:tab w:val="left" w:pos="561"/>
              </w:tabs>
              <w:rPr>
                <w:rFonts w:cs="Arial"/>
                <w:b/>
              </w:rPr>
            </w:pPr>
            <w:r w:rsidRPr="00C45A0F">
              <w:rPr>
                <w:rFonts w:cs="Arial"/>
                <w:b/>
              </w:rPr>
              <w:t>3.</w:t>
            </w:r>
            <w:r w:rsidRPr="00C45A0F">
              <w:rPr>
                <w:rFonts w:cs="Arial"/>
                <w:b/>
              </w:rPr>
              <w:tab/>
              <w:t>Responsibility for Budgets:</w:t>
            </w:r>
            <w:r w:rsidR="00A1668C">
              <w:rPr>
                <w:rFonts w:cs="Arial"/>
                <w:b/>
              </w:rPr>
              <w:t xml:space="preserve"> </w:t>
            </w:r>
            <w:r w:rsidR="00E35E25" w:rsidRPr="00E35E25">
              <w:rPr>
                <w:rFonts w:cs="Arial"/>
              </w:rPr>
              <w:t>No responsibility for Budgets.</w:t>
            </w:r>
          </w:p>
          <w:p w14:paraId="221D6744" w14:textId="77777777" w:rsidR="007234F4" w:rsidRPr="00A1668C" w:rsidRDefault="007234F4" w:rsidP="007234F4">
            <w:pPr>
              <w:rPr>
                <w:rFonts w:cs="Arial"/>
                <w:bCs/>
              </w:rPr>
            </w:pPr>
          </w:p>
          <w:p w14:paraId="34932D60" w14:textId="77777777" w:rsidR="007234F4" w:rsidRPr="00A1668C" w:rsidRDefault="007234F4" w:rsidP="007234F4">
            <w:pPr>
              <w:rPr>
                <w:rFonts w:cs="Arial"/>
                <w:bCs/>
              </w:rPr>
            </w:pPr>
          </w:p>
          <w:p w14:paraId="7988B3DE" w14:textId="657B8660" w:rsidR="00383153" w:rsidRPr="00383153" w:rsidRDefault="007234F4" w:rsidP="00383153">
            <w:pPr>
              <w:tabs>
                <w:tab w:val="left" w:pos="561"/>
              </w:tabs>
              <w:rPr>
                <w:rFonts w:cs="Arial"/>
              </w:rPr>
            </w:pPr>
            <w:r w:rsidRPr="00C45A0F">
              <w:rPr>
                <w:rFonts w:cs="Arial"/>
                <w:b/>
              </w:rPr>
              <w:t>4.</w:t>
            </w:r>
            <w:r w:rsidRPr="00C45A0F">
              <w:rPr>
                <w:rFonts w:cs="Arial"/>
                <w:b/>
              </w:rPr>
              <w:tab/>
              <w:t>Responsibility for Physical Resources:</w:t>
            </w:r>
            <w:r w:rsidR="00A1668C">
              <w:rPr>
                <w:rFonts w:cs="Arial"/>
                <w:b/>
              </w:rPr>
              <w:t xml:space="preserve"> </w:t>
            </w:r>
            <w:r w:rsidR="00383153" w:rsidRPr="00383153">
              <w:rPr>
                <w:rFonts w:cs="Arial"/>
              </w:rPr>
              <w:t>PC, Monitors, Laptop and shared printer.  To ensure confidential records are held securely in accordance with Data protection regulations.</w:t>
            </w:r>
          </w:p>
          <w:p w14:paraId="0C69354D" w14:textId="77777777" w:rsidR="00383153" w:rsidRPr="00383153" w:rsidRDefault="00383153" w:rsidP="00383153">
            <w:pPr>
              <w:tabs>
                <w:tab w:val="left" w:pos="561"/>
              </w:tabs>
              <w:rPr>
                <w:rFonts w:cs="Arial"/>
              </w:rPr>
            </w:pPr>
          </w:p>
          <w:p w14:paraId="3B2E82F2" w14:textId="77777777" w:rsidR="00383153" w:rsidRPr="00383153" w:rsidRDefault="00383153" w:rsidP="00383153">
            <w:pPr>
              <w:tabs>
                <w:tab w:val="left" w:pos="561"/>
              </w:tabs>
              <w:rPr>
                <w:rFonts w:cs="Arial"/>
              </w:rPr>
            </w:pPr>
            <w:r w:rsidRPr="00383153">
              <w:rPr>
                <w:rFonts w:cs="Arial"/>
              </w:rPr>
              <w:t xml:space="preserve">Ensures health and safety standards within their work area are maintained to the highest standards. </w:t>
            </w:r>
          </w:p>
          <w:p w14:paraId="0D409B43" w14:textId="02624BB2" w:rsidR="007234F4" w:rsidRDefault="007234F4" w:rsidP="007234F4">
            <w:pPr>
              <w:tabs>
                <w:tab w:val="left" w:pos="561"/>
              </w:tabs>
              <w:rPr>
                <w:rFonts w:cs="Arial"/>
                <w:b/>
              </w:rPr>
            </w:pPr>
          </w:p>
          <w:p w14:paraId="02911596" w14:textId="77777777" w:rsidR="00F04DEE" w:rsidRDefault="00F04DEE" w:rsidP="007234F4">
            <w:pPr>
              <w:tabs>
                <w:tab w:val="left" w:pos="561"/>
              </w:tabs>
              <w:rPr>
                <w:rFonts w:cs="Arial"/>
                <w:bCs/>
              </w:rPr>
            </w:pPr>
          </w:p>
          <w:p w14:paraId="0C2E13D6" w14:textId="77777777" w:rsidR="001721BC" w:rsidRDefault="001721BC" w:rsidP="007234F4">
            <w:pPr>
              <w:tabs>
                <w:tab w:val="left" w:pos="561"/>
              </w:tabs>
              <w:rPr>
                <w:rFonts w:cs="Arial"/>
                <w:bCs/>
              </w:rPr>
            </w:pPr>
          </w:p>
          <w:p w14:paraId="632936BA" w14:textId="77777777" w:rsidR="001721BC" w:rsidRPr="00A1668C" w:rsidRDefault="001721BC" w:rsidP="007234F4">
            <w:pPr>
              <w:tabs>
                <w:tab w:val="left" w:pos="561"/>
              </w:tabs>
              <w:rPr>
                <w:rFonts w:cs="Arial"/>
                <w:bCs/>
              </w:rPr>
            </w:pPr>
          </w:p>
          <w:p w14:paraId="7B4B4F2E" w14:textId="77777777" w:rsidR="007234F4" w:rsidRPr="00C45A0F" w:rsidRDefault="007234F4" w:rsidP="001E596B">
            <w:pPr>
              <w:rPr>
                <w:rFonts w:cs="Arial"/>
              </w:rPr>
            </w:pPr>
          </w:p>
        </w:tc>
      </w:tr>
      <w:tr w:rsidR="007234F4" w:rsidRPr="00C45A0F" w14:paraId="2FFC18FA" w14:textId="77777777" w:rsidTr="007234F4">
        <w:trPr>
          <w:jc w:val="center"/>
        </w:trPr>
        <w:tc>
          <w:tcPr>
            <w:tcW w:w="10183" w:type="dxa"/>
            <w:shd w:val="clear" w:color="auto" w:fill="E0E0E0"/>
          </w:tcPr>
          <w:p w14:paraId="3A7CC2CC" w14:textId="77777777" w:rsidR="007234F4" w:rsidRDefault="007234F4" w:rsidP="007234F4">
            <w:pPr>
              <w:rPr>
                <w:rFonts w:cs="Arial"/>
                <w:b/>
              </w:rPr>
            </w:pPr>
            <w:r w:rsidRPr="00C45A0F">
              <w:rPr>
                <w:rFonts w:cs="Arial"/>
                <w:b/>
              </w:rPr>
              <w:lastRenderedPageBreak/>
              <w:t>WORKING RELATIONSHIPS:</w:t>
            </w:r>
          </w:p>
          <w:p w14:paraId="5F49DEFA"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64E7C0C6" w14:textId="77777777" w:rsidTr="007234F4">
        <w:trPr>
          <w:jc w:val="center"/>
        </w:trPr>
        <w:tc>
          <w:tcPr>
            <w:tcW w:w="10183" w:type="dxa"/>
          </w:tcPr>
          <w:p w14:paraId="755707D5" w14:textId="02E45818" w:rsidR="007234F4" w:rsidRPr="00C45A0F" w:rsidRDefault="007234F4" w:rsidP="007234F4">
            <w:pPr>
              <w:tabs>
                <w:tab w:val="left" w:pos="567"/>
              </w:tabs>
              <w:rPr>
                <w:rFonts w:cs="Arial"/>
                <w:b/>
              </w:rPr>
            </w:pPr>
            <w:r w:rsidRPr="00C45A0F">
              <w:rPr>
                <w:rFonts w:cs="Arial"/>
                <w:b/>
              </w:rPr>
              <w:t>1.</w:t>
            </w:r>
            <w:r w:rsidRPr="00C45A0F">
              <w:rPr>
                <w:rFonts w:cs="Arial"/>
                <w:b/>
              </w:rPr>
              <w:tab/>
              <w:t>Within Service Area/Section:</w:t>
            </w:r>
            <w:r w:rsidR="00A1668C">
              <w:rPr>
                <w:rFonts w:cs="Arial"/>
                <w:b/>
              </w:rPr>
              <w:t xml:space="preserve"> </w:t>
            </w:r>
            <w:r w:rsidR="002170B0" w:rsidRPr="002170B0">
              <w:rPr>
                <w:rFonts w:cs="Arial"/>
                <w:bCs/>
              </w:rPr>
              <w:t>Safeguarding Manager,</w:t>
            </w:r>
            <w:r w:rsidR="002170B0">
              <w:rPr>
                <w:rFonts w:cs="Arial"/>
                <w:b/>
              </w:rPr>
              <w:t xml:space="preserve"> </w:t>
            </w:r>
            <w:r w:rsidR="007F4B1C" w:rsidRPr="007F4B1C">
              <w:rPr>
                <w:rFonts w:cs="Arial"/>
              </w:rPr>
              <w:t>Admissions Manager, Senior Education Welfare Officers, Head of Service, Access and Inclusion Officers, Governors team members and elected members</w:t>
            </w:r>
          </w:p>
          <w:p w14:paraId="26D46E7E" w14:textId="77777777" w:rsidR="007234F4" w:rsidRPr="00A1668C" w:rsidRDefault="007234F4" w:rsidP="007234F4">
            <w:pPr>
              <w:rPr>
                <w:rFonts w:cs="Arial"/>
                <w:bCs/>
              </w:rPr>
            </w:pPr>
          </w:p>
          <w:p w14:paraId="0AAADC8B" w14:textId="77777777" w:rsidR="007234F4" w:rsidRPr="00A1668C" w:rsidRDefault="007234F4" w:rsidP="007234F4">
            <w:pPr>
              <w:rPr>
                <w:rFonts w:cs="Arial"/>
                <w:bCs/>
              </w:rPr>
            </w:pPr>
          </w:p>
          <w:p w14:paraId="57DB8880" w14:textId="1FCC2122" w:rsidR="007234F4" w:rsidRDefault="007234F4" w:rsidP="007234F4">
            <w:pPr>
              <w:tabs>
                <w:tab w:val="left" w:pos="561"/>
              </w:tabs>
              <w:rPr>
                <w:rFonts w:cs="Arial"/>
                <w:b/>
              </w:rPr>
            </w:pPr>
            <w:r>
              <w:rPr>
                <w:rFonts w:cs="Arial"/>
                <w:b/>
              </w:rPr>
              <w:t>2.</w:t>
            </w:r>
            <w:r>
              <w:rPr>
                <w:rFonts w:cs="Arial"/>
                <w:b/>
              </w:rPr>
              <w:tab/>
              <w:t xml:space="preserve">With Any Other </w:t>
            </w:r>
            <w:r w:rsidRPr="00C45A0F">
              <w:rPr>
                <w:rFonts w:cs="Arial"/>
                <w:b/>
              </w:rPr>
              <w:t>Council Areas</w:t>
            </w:r>
            <w:r w:rsidR="00A1668C">
              <w:rPr>
                <w:rFonts w:cs="Arial"/>
                <w:b/>
              </w:rPr>
              <w:t xml:space="preserve">: </w:t>
            </w:r>
            <w:r w:rsidR="003050C5" w:rsidRPr="003050C5">
              <w:rPr>
                <w:rFonts w:cs="Arial"/>
              </w:rPr>
              <w:t>High quality working relationships with colleagues and professionals in Early Years, SEN, Education Welfare Service, Early Help, Looked After Team and Social Care, Free School Meals</w:t>
            </w:r>
          </w:p>
          <w:p w14:paraId="1C1085B2" w14:textId="77777777" w:rsidR="007234F4" w:rsidRPr="00A1668C" w:rsidRDefault="007234F4" w:rsidP="007234F4">
            <w:pPr>
              <w:tabs>
                <w:tab w:val="left" w:pos="561"/>
              </w:tabs>
              <w:rPr>
                <w:rFonts w:cs="Arial"/>
                <w:bCs/>
              </w:rPr>
            </w:pPr>
          </w:p>
          <w:p w14:paraId="49F9DF05" w14:textId="77777777" w:rsidR="007234F4" w:rsidRPr="00A1668C" w:rsidRDefault="007234F4" w:rsidP="007234F4">
            <w:pPr>
              <w:tabs>
                <w:tab w:val="left" w:pos="561"/>
              </w:tabs>
              <w:rPr>
                <w:rFonts w:cs="Arial"/>
                <w:bCs/>
              </w:rPr>
            </w:pPr>
          </w:p>
          <w:p w14:paraId="11EDAF17" w14:textId="1DB8AEBA" w:rsidR="007234F4" w:rsidRDefault="00BC0A89" w:rsidP="007234F4">
            <w:pPr>
              <w:tabs>
                <w:tab w:val="left" w:pos="561"/>
              </w:tabs>
              <w:rPr>
                <w:rFonts w:cs="Arial"/>
                <w:b/>
              </w:rPr>
            </w:pPr>
            <w:r>
              <w:rPr>
                <w:rFonts w:cs="Arial"/>
                <w:b/>
              </w:rPr>
              <w:t>3.</w:t>
            </w:r>
            <w:r>
              <w:rPr>
                <w:rFonts w:cs="Arial"/>
                <w:b/>
              </w:rPr>
              <w:tab/>
            </w:r>
            <w:r w:rsidR="007234F4">
              <w:rPr>
                <w:rFonts w:cs="Arial"/>
                <w:b/>
              </w:rPr>
              <w:t>With External Bodies to the</w:t>
            </w:r>
            <w:r w:rsidR="007234F4" w:rsidRPr="00C45A0F">
              <w:rPr>
                <w:rFonts w:cs="Arial"/>
                <w:b/>
              </w:rPr>
              <w:t xml:space="preserve"> Council</w:t>
            </w:r>
            <w:r w:rsidR="00A1668C">
              <w:rPr>
                <w:rFonts w:cs="Arial"/>
                <w:b/>
              </w:rPr>
              <w:t xml:space="preserve">: </w:t>
            </w:r>
            <w:r w:rsidR="00E713C6" w:rsidRPr="00D4060F">
              <w:rPr>
                <w:rFonts w:cs="Arial"/>
                <w:bCs/>
              </w:rPr>
              <w:t xml:space="preserve">High quality working relationships </w:t>
            </w:r>
            <w:r w:rsidR="000A67BD" w:rsidRPr="00D4060F">
              <w:rPr>
                <w:rFonts w:cs="Arial"/>
                <w:bCs/>
              </w:rPr>
              <w:t xml:space="preserve">with </w:t>
            </w:r>
            <w:r w:rsidR="000A67BD">
              <w:rPr>
                <w:rFonts w:cs="Arial"/>
                <w:bCs/>
              </w:rPr>
              <w:t>Head</w:t>
            </w:r>
            <w:r w:rsidR="00E713C6" w:rsidRPr="00D4060F">
              <w:rPr>
                <w:rFonts w:cs="Arial"/>
                <w:bCs/>
              </w:rPr>
              <w:t xml:space="preserve"> </w:t>
            </w:r>
            <w:r w:rsidR="00E713C6">
              <w:rPr>
                <w:rFonts w:cs="Arial"/>
                <w:bCs/>
              </w:rPr>
              <w:t>T</w:t>
            </w:r>
            <w:r w:rsidR="00E713C6" w:rsidRPr="00D4060F">
              <w:rPr>
                <w:rFonts w:cs="Arial"/>
                <w:bCs/>
              </w:rPr>
              <w:t xml:space="preserve">eachers, </w:t>
            </w:r>
            <w:r w:rsidR="009612B0">
              <w:rPr>
                <w:rFonts w:cs="Arial"/>
                <w:bCs/>
              </w:rPr>
              <w:t>A</w:t>
            </w:r>
            <w:r w:rsidR="00572E2A">
              <w:rPr>
                <w:rFonts w:cs="Arial"/>
                <w:bCs/>
              </w:rPr>
              <w:t xml:space="preserve">lternative Provision staff, </w:t>
            </w:r>
            <w:r w:rsidR="00E713C6" w:rsidRPr="00D4060F">
              <w:rPr>
                <w:rFonts w:cs="Arial"/>
                <w:bCs/>
              </w:rPr>
              <w:t xml:space="preserve">School </w:t>
            </w:r>
            <w:r w:rsidR="00572E2A">
              <w:rPr>
                <w:rFonts w:cs="Arial"/>
                <w:bCs/>
              </w:rPr>
              <w:t>He</w:t>
            </w:r>
            <w:r w:rsidR="000A67BD">
              <w:rPr>
                <w:rFonts w:cs="Arial"/>
                <w:bCs/>
              </w:rPr>
              <w:t>alth and Safety Officers</w:t>
            </w:r>
            <w:r w:rsidR="00E713C6" w:rsidRPr="00D4060F">
              <w:rPr>
                <w:rFonts w:cs="Arial"/>
                <w:bCs/>
              </w:rPr>
              <w:t xml:space="preserve">, other LA authorities and agencies and the </w:t>
            </w:r>
            <w:r w:rsidR="000A67BD" w:rsidRPr="00D4060F">
              <w:rPr>
                <w:rFonts w:cs="Arial"/>
                <w:bCs/>
              </w:rPr>
              <w:t>public</w:t>
            </w:r>
            <w:r w:rsidR="000A67BD">
              <w:rPr>
                <w:rFonts w:cs="Arial"/>
                <w:bCs/>
              </w:rPr>
              <w:t>.</w:t>
            </w:r>
          </w:p>
          <w:p w14:paraId="6662CAE3" w14:textId="769C7834" w:rsidR="007234F4" w:rsidRPr="00A1668C" w:rsidRDefault="007234F4" w:rsidP="007234F4">
            <w:pPr>
              <w:tabs>
                <w:tab w:val="left" w:pos="561"/>
              </w:tabs>
              <w:rPr>
                <w:rFonts w:cs="Arial"/>
                <w:bCs/>
              </w:rPr>
            </w:pPr>
          </w:p>
          <w:p w14:paraId="6BBC5395" w14:textId="77777777" w:rsidR="00A1668C" w:rsidRPr="00A1668C" w:rsidRDefault="00A1668C" w:rsidP="007234F4">
            <w:pPr>
              <w:tabs>
                <w:tab w:val="left" w:pos="561"/>
              </w:tabs>
              <w:rPr>
                <w:rFonts w:cs="Arial"/>
                <w:bCs/>
              </w:rPr>
            </w:pPr>
          </w:p>
          <w:p w14:paraId="7C019CC2" w14:textId="77777777" w:rsidR="007234F4" w:rsidRPr="00C45A0F" w:rsidRDefault="007234F4" w:rsidP="001E596B">
            <w:pPr>
              <w:rPr>
                <w:rFonts w:cs="Arial"/>
                <w:b/>
              </w:rPr>
            </w:pPr>
          </w:p>
        </w:tc>
      </w:tr>
    </w:tbl>
    <w:p w14:paraId="29DB6757" w14:textId="77777777" w:rsidR="007234F4" w:rsidRDefault="007234F4" w:rsidP="007234F4">
      <w:pPr>
        <w:rPr>
          <w:rFonts w:cs="Arial"/>
        </w:rPr>
        <w:sectPr w:rsidR="007234F4" w:rsidSect="007234F4">
          <w:headerReference w:type="even" r:id="rId12"/>
          <w:headerReference w:type="default" r:id="rId13"/>
          <w:footerReference w:type="even" r:id="rId14"/>
          <w:footerReference w:type="default" r:id="rId15"/>
          <w:headerReference w:type="first" r:id="rId16"/>
          <w:footerReference w:type="first" r:id="rId17"/>
          <w:pgSz w:w="11907" w:h="16834" w:code="9"/>
          <w:pgMar w:top="680" w:right="737" w:bottom="720" w:left="720" w:header="720" w:footer="720" w:gutter="0"/>
          <w:cols w:space="720"/>
        </w:sectPr>
      </w:pPr>
    </w:p>
    <w:p w14:paraId="61182E4C" w14:textId="77777777" w:rsidR="007234F4" w:rsidRDefault="007234F4" w:rsidP="007234F4">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7234F4" w:rsidRPr="00C45A0F" w14:paraId="32036CD7" w14:textId="77777777" w:rsidTr="007234F4">
        <w:trPr>
          <w:jc w:val="center"/>
        </w:trPr>
        <w:tc>
          <w:tcPr>
            <w:tcW w:w="10330" w:type="dxa"/>
            <w:shd w:val="clear" w:color="auto" w:fill="E0E0E0"/>
          </w:tcPr>
          <w:p w14:paraId="77B51490" w14:textId="77777777" w:rsidR="007234F4" w:rsidRDefault="007234F4" w:rsidP="007234F4">
            <w:pPr>
              <w:rPr>
                <w:rFonts w:cs="Arial"/>
                <w:b/>
              </w:rPr>
            </w:pPr>
            <w:r w:rsidRPr="00C45A0F">
              <w:rPr>
                <w:rFonts w:cs="Arial"/>
                <w:b/>
              </w:rPr>
              <w:t>ORGANISATION CHART:</w:t>
            </w:r>
            <w:r>
              <w:rPr>
                <w:rFonts w:cs="Arial"/>
                <w:b/>
              </w:rPr>
              <w:t xml:space="preserve"> </w:t>
            </w:r>
            <w:r w:rsidR="00C061F1" w:rsidRPr="00C061F1">
              <w:rPr>
                <w:rFonts w:cs="Arial"/>
                <w:b/>
              </w:rPr>
              <w:t xml:space="preserve">Please </w:t>
            </w:r>
            <w:r w:rsidR="00C061F1">
              <w:rPr>
                <w:rFonts w:cs="Arial"/>
                <w:b/>
              </w:rPr>
              <w:t>P</w:t>
            </w:r>
            <w:r w:rsidR="00C061F1" w:rsidRPr="00C061F1">
              <w:rPr>
                <w:rFonts w:cs="Arial"/>
                <w:b/>
              </w:rPr>
              <w:t>rovide Job Titles and Grades</w:t>
            </w:r>
          </w:p>
          <w:p w14:paraId="78E2DB49" w14:textId="77777777" w:rsidR="007234F4" w:rsidRPr="00BD5045" w:rsidRDefault="007234F4" w:rsidP="007234F4">
            <w:pPr>
              <w:rPr>
                <w:rFonts w:cs="Arial"/>
                <w:b/>
                <w:u w:val="single"/>
              </w:rPr>
            </w:pPr>
          </w:p>
        </w:tc>
      </w:tr>
      <w:tr w:rsidR="007234F4" w:rsidRPr="00C45A0F" w14:paraId="4180D289" w14:textId="77777777" w:rsidTr="009C717B">
        <w:trPr>
          <w:trHeight w:val="4646"/>
          <w:jc w:val="center"/>
        </w:trPr>
        <w:tc>
          <w:tcPr>
            <w:tcW w:w="10330" w:type="dxa"/>
          </w:tcPr>
          <w:p w14:paraId="48734E8B" w14:textId="77777777" w:rsidR="007234F4" w:rsidRDefault="007234F4" w:rsidP="007234F4">
            <w:pPr>
              <w:rPr>
                <w:rFonts w:cs="Arial"/>
                <w:b/>
              </w:rPr>
            </w:pPr>
          </w:p>
          <w:p w14:paraId="0A990D8E" w14:textId="77777777" w:rsidR="007234F4" w:rsidRDefault="007234F4" w:rsidP="007234F4">
            <w:pPr>
              <w:rPr>
                <w:rFonts w:cs="Arial"/>
                <w:b/>
              </w:rPr>
            </w:pPr>
          </w:p>
          <w:tbl>
            <w:tblPr>
              <w:tblW w:w="0" w:type="auto"/>
              <w:jc w:val="center"/>
              <w:tblLayout w:type="fixed"/>
              <w:tblLook w:val="01E0" w:firstRow="1" w:lastRow="1" w:firstColumn="1" w:lastColumn="1" w:noHBand="0" w:noVBand="0"/>
            </w:tblPr>
            <w:tblGrid>
              <w:gridCol w:w="3286"/>
              <w:gridCol w:w="567"/>
              <w:gridCol w:w="3287"/>
            </w:tblGrid>
            <w:tr w:rsidR="006F411E" w:rsidRPr="00616FCD" w14:paraId="1DCA461E" w14:textId="77777777" w:rsidTr="009C717B">
              <w:trPr>
                <w:jc w:val="center"/>
              </w:trPr>
              <w:tc>
                <w:tcPr>
                  <w:tcW w:w="3286" w:type="dxa"/>
                  <w:tcBorders>
                    <w:top w:val="nil"/>
                    <w:left w:val="nil"/>
                    <w:bottom w:val="nil"/>
                    <w:right w:val="nil"/>
                  </w:tcBorders>
                </w:tcPr>
                <w:p w14:paraId="2CA9B902" w14:textId="77777777" w:rsidR="006F411E" w:rsidRPr="00616FCD" w:rsidRDefault="006F411E" w:rsidP="00462B1F">
                  <w:pPr>
                    <w:spacing w:after="120"/>
                    <w:ind w:left="283"/>
                    <w:rPr>
                      <w:rFonts w:cs="Arial"/>
                      <w:b/>
                      <w:szCs w:val="24"/>
                    </w:rPr>
                  </w:pPr>
                </w:p>
              </w:tc>
              <w:tc>
                <w:tcPr>
                  <w:tcW w:w="567" w:type="dxa"/>
                  <w:tcBorders>
                    <w:top w:val="nil"/>
                    <w:left w:val="nil"/>
                    <w:bottom w:val="nil"/>
                    <w:right w:val="single" w:sz="4" w:space="0" w:color="auto"/>
                  </w:tcBorders>
                </w:tcPr>
                <w:p w14:paraId="062B52F4" w14:textId="77777777" w:rsidR="006F411E" w:rsidRPr="00616FCD" w:rsidRDefault="006F411E" w:rsidP="00462B1F">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vAlign w:val="center"/>
                </w:tcPr>
                <w:p w14:paraId="471A0A38" w14:textId="67EEDA0E" w:rsidR="006F411E" w:rsidRPr="00616FCD" w:rsidRDefault="000A67BD" w:rsidP="009C717B">
                  <w:pPr>
                    <w:spacing w:after="120"/>
                    <w:ind w:left="283"/>
                    <w:jc w:val="center"/>
                    <w:rPr>
                      <w:rFonts w:cs="Arial"/>
                      <w:szCs w:val="24"/>
                    </w:rPr>
                  </w:pPr>
                  <w:r>
                    <w:rPr>
                      <w:rFonts w:cs="Arial"/>
                      <w:szCs w:val="24"/>
                    </w:rPr>
                    <w:t xml:space="preserve">Safeguarding </w:t>
                  </w:r>
                  <w:r w:rsidR="007729BB">
                    <w:rPr>
                      <w:rFonts w:cs="Arial"/>
                      <w:szCs w:val="24"/>
                    </w:rPr>
                    <w:t>Manager</w:t>
                  </w:r>
                </w:p>
                <w:p w14:paraId="4D06ED4B" w14:textId="1386543F" w:rsidR="006F411E" w:rsidRPr="00616FCD" w:rsidRDefault="006F411E" w:rsidP="009C717B">
                  <w:pPr>
                    <w:spacing w:after="120"/>
                    <w:ind w:left="283"/>
                    <w:jc w:val="center"/>
                    <w:rPr>
                      <w:rFonts w:cs="Arial"/>
                      <w:b/>
                      <w:szCs w:val="24"/>
                    </w:rPr>
                  </w:pPr>
                </w:p>
              </w:tc>
            </w:tr>
            <w:tr w:rsidR="006F411E" w:rsidRPr="00616FCD" w14:paraId="0638A118" w14:textId="77777777" w:rsidTr="00A1668C">
              <w:trPr>
                <w:jc w:val="center"/>
              </w:trPr>
              <w:tc>
                <w:tcPr>
                  <w:tcW w:w="3286" w:type="dxa"/>
                  <w:tcBorders>
                    <w:top w:val="nil"/>
                    <w:left w:val="nil"/>
                    <w:bottom w:val="single" w:sz="4" w:space="0" w:color="auto"/>
                    <w:right w:val="nil"/>
                  </w:tcBorders>
                </w:tcPr>
                <w:p w14:paraId="73F0A7A4" w14:textId="77777777" w:rsidR="006F411E" w:rsidRPr="00616FCD" w:rsidRDefault="006F411E" w:rsidP="00462B1F">
                  <w:pPr>
                    <w:spacing w:after="120"/>
                    <w:ind w:left="283"/>
                    <w:rPr>
                      <w:rFonts w:cs="Arial"/>
                      <w:b/>
                      <w:szCs w:val="24"/>
                    </w:rPr>
                  </w:pPr>
                </w:p>
              </w:tc>
              <w:tc>
                <w:tcPr>
                  <w:tcW w:w="567" w:type="dxa"/>
                  <w:tcBorders>
                    <w:top w:val="nil"/>
                    <w:left w:val="nil"/>
                    <w:bottom w:val="nil"/>
                    <w:right w:val="nil"/>
                  </w:tcBorders>
                </w:tcPr>
                <w:p w14:paraId="725C2800" w14:textId="77777777" w:rsidR="006F411E" w:rsidRPr="00616FCD" w:rsidRDefault="006F411E" w:rsidP="00462B1F">
                  <w:pPr>
                    <w:spacing w:after="120"/>
                    <w:ind w:left="283"/>
                    <w:rPr>
                      <w:rFonts w:cs="Arial"/>
                      <w:b/>
                      <w:szCs w:val="24"/>
                    </w:rPr>
                  </w:pPr>
                </w:p>
              </w:tc>
              <w:tc>
                <w:tcPr>
                  <w:tcW w:w="3287" w:type="dxa"/>
                  <w:tcBorders>
                    <w:top w:val="single" w:sz="4" w:space="0" w:color="auto"/>
                    <w:left w:val="nil"/>
                    <w:bottom w:val="single" w:sz="4" w:space="0" w:color="auto"/>
                    <w:right w:val="nil"/>
                  </w:tcBorders>
                </w:tcPr>
                <w:p w14:paraId="547777B8" w14:textId="77777777" w:rsidR="006F411E" w:rsidRPr="00616FCD" w:rsidRDefault="006F411E" w:rsidP="00462B1F">
                  <w:pPr>
                    <w:spacing w:after="120"/>
                    <w:ind w:left="283"/>
                    <w:rPr>
                      <w:rFonts w:cs="Arial"/>
                      <w:b/>
                      <w:szCs w:val="24"/>
                    </w:rPr>
                  </w:pPr>
                </w:p>
              </w:tc>
            </w:tr>
            <w:tr w:rsidR="006F411E" w:rsidRPr="00616FCD" w14:paraId="12656AB1" w14:textId="77777777" w:rsidTr="009C717B">
              <w:trPr>
                <w:jc w:val="center"/>
              </w:trPr>
              <w:tc>
                <w:tcPr>
                  <w:tcW w:w="3286" w:type="dxa"/>
                  <w:tcBorders>
                    <w:top w:val="single" w:sz="4" w:space="0" w:color="auto"/>
                    <w:left w:val="single" w:sz="4" w:space="0" w:color="auto"/>
                    <w:bottom w:val="single" w:sz="4" w:space="0" w:color="auto"/>
                    <w:right w:val="single" w:sz="4" w:space="0" w:color="auto"/>
                  </w:tcBorders>
                  <w:vAlign w:val="center"/>
                </w:tcPr>
                <w:p w14:paraId="4588C1A0" w14:textId="77777777" w:rsidR="006F411E" w:rsidRPr="00616FCD" w:rsidRDefault="006F411E" w:rsidP="009C717B">
                  <w:pPr>
                    <w:spacing w:after="120"/>
                    <w:ind w:left="283"/>
                    <w:jc w:val="center"/>
                    <w:rPr>
                      <w:rFonts w:cs="Arial"/>
                      <w:szCs w:val="24"/>
                    </w:rPr>
                  </w:pPr>
                  <w:r w:rsidRPr="00616FCD">
                    <w:rPr>
                      <w:rFonts w:cs="Arial"/>
                      <w:szCs w:val="24"/>
                    </w:rPr>
                    <w:t>Other jobs (peers) that report to immediate line manager</w:t>
                  </w:r>
                </w:p>
                <w:p w14:paraId="2A7901E6" w14:textId="2F367E18" w:rsidR="006F411E" w:rsidRPr="00616FCD" w:rsidRDefault="006F411E" w:rsidP="009C717B">
                  <w:pPr>
                    <w:spacing w:after="120"/>
                    <w:ind w:left="283"/>
                    <w:jc w:val="center"/>
                    <w:rPr>
                      <w:rFonts w:cs="Arial"/>
                      <w:b/>
                      <w:szCs w:val="24"/>
                    </w:rPr>
                  </w:pPr>
                </w:p>
              </w:tc>
              <w:tc>
                <w:tcPr>
                  <w:tcW w:w="567" w:type="dxa"/>
                  <w:tcBorders>
                    <w:top w:val="nil"/>
                    <w:left w:val="single" w:sz="4" w:space="0" w:color="auto"/>
                    <w:bottom w:val="nil"/>
                    <w:right w:val="single" w:sz="4" w:space="0" w:color="auto"/>
                  </w:tcBorders>
                </w:tcPr>
                <w:p w14:paraId="7F4AA82C" w14:textId="77777777" w:rsidR="006F411E" w:rsidRPr="00616FCD" w:rsidRDefault="006F411E" w:rsidP="00462B1F">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vAlign w:val="center"/>
                </w:tcPr>
                <w:p w14:paraId="6E229518" w14:textId="7D8CCD5F" w:rsidR="006F411E" w:rsidRPr="00616FCD" w:rsidRDefault="000A67BD" w:rsidP="009C717B">
                  <w:pPr>
                    <w:spacing w:after="120"/>
                    <w:ind w:left="283"/>
                    <w:jc w:val="center"/>
                    <w:rPr>
                      <w:rFonts w:cs="Arial"/>
                      <w:b/>
                      <w:szCs w:val="24"/>
                    </w:rPr>
                  </w:pPr>
                  <w:r>
                    <w:rPr>
                      <w:rFonts w:cs="Arial"/>
                      <w:b/>
                      <w:szCs w:val="24"/>
                    </w:rPr>
                    <w:t>Safeguarding</w:t>
                  </w:r>
                  <w:r w:rsidR="00CB52C2">
                    <w:rPr>
                      <w:rFonts w:cs="Arial"/>
                      <w:b/>
                      <w:szCs w:val="24"/>
                    </w:rPr>
                    <w:t xml:space="preserve"> Risk Compliance </w:t>
                  </w:r>
                  <w:r>
                    <w:rPr>
                      <w:rFonts w:cs="Arial"/>
                      <w:b/>
                      <w:szCs w:val="24"/>
                    </w:rPr>
                    <w:t xml:space="preserve"> Officer</w:t>
                  </w:r>
                </w:p>
                <w:p w14:paraId="3FBEB653" w14:textId="06D01A67" w:rsidR="006F411E" w:rsidRPr="00616FCD" w:rsidRDefault="00317B6A" w:rsidP="009C717B">
                  <w:pPr>
                    <w:spacing w:after="120"/>
                    <w:ind w:left="283"/>
                    <w:jc w:val="center"/>
                    <w:rPr>
                      <w:rFonts w:cs="Arial"/>
                      <w:b/>
                      <w:szCs w:val="24"/>
                    </w:rPr>
                  </w:pPr>
                  <w:r>
                    <w:rPr>
                      <w:rFonts w:cs="Arial"/>
                      <w:b/>
                      <w:szCs w:val="24"/>
                    </w:rPr>
                    <w:t>Grade 6</w:t>
                  </w:r>
                </w:p>
              </w:tc>
            </w:tr>
            <w:tr w:rsidR="006F411E" w:rsidRPr="00616FCD" w14:paraId="2F53B05A" w14:textId="77777777" w:rsidTr="00462B1F">
              <w:trPr>
                <w:jc w:val="center"/>
              </w:trPr>
              <w:tc>
                <w:tcPr>
                  <w:tcW w:w="3286" w:type="dxa"/>
                  <w:tcBorders>
                    <w:top w:val="single" w:sz="4" w:space="0" w:color="auto"/>
                    <w:left w:val="nil"/>
                    <w:bottom w:val="nil"/>
                    <w:right w:val="nil"/>
                  </w:tcBorders>
                </w:tcPr>
                <w:p w14:paraId="57BAC84A" w14:textId="77777777" w:rsidR="006F411E" w:rsidRPr="00616FCD" w:rsidRDefault="006F411E" w:rsidP="00462B1F">
                  <w:pPr>
                    <w:spacing w:after="120"/>
                    <w:ind w:left="283"/>
                    <w:rPr>
                      <w:rFonts w:cs="Arial"/>
                      <w:b/>
                      <w:szCs w:val="24"/>
                    </w:rPr>
                  </w:pPr>
                </w:p>
              </w:tc>
              <w:tc>
                <w:tcPr>
                  <w:tcW w:w="567" w:type="dxa"/>
                  <w:tcBorders>
                    <w:top w:val="nil"/>
                    <w:left w:val="nil"/>
                    <w:bottom w:val="nil"/>
                    <w:right w:val="nil"/>
                  </w:tcBorders>
                </w:tcPr>
                <w:p w14:paraId="33A29D5E" w14:textId="77777777" w:rsidR="006F411E" w:rsidRPr="00616FCD" w:rsidRDefault="006F411E" w:rsidP="00462B1F">
                  <w:pPr>
                    <w:spacing w:after="120"/>
                    <w:ind w:left="283"/>
                    <w:rPr>
                      <w:rFonts w:cs="Arial"/>
                      <w:b/>
                      <w:szCs w:val="24"/>
                    </w:rPr>
                  </w:pPr>
                </w:p>
              </w:tc>
              <w:tc>
                <w:tcPr>
                  <w:tcW w:w="3287" w:type="dxa"/>
                  <w:tcBorders>
                    <w:top w:val="single" w:sz="4" w:space="0" w:color="auto"/>
                    <w:left w:val="nil"/>
                    <w:bottom w:val="single" w:sz="4" w:space="0" w:color="auto"/>
                    <w:right w:val="nil"/>
                  </w:tcBorders>
                </w:tcPr>
                <w:p w14:paraId="007BFADD" w14:textId="77777777" w:rsidR="006F411E" w:rsidRPr="00616FCD" w:rsidRDefault="006F411E" w:rsidP="00462B1F">
                  <w:pPr>
                    <w:spacing w:after="120"/>
                    <w:ind w:left="283"/>
                    <w:rPr>
                      <w:rFonts w:cs="Arial"/>
                      <w:b/>
                      <w:szCs w:val="24"/>
                    </w:rPr>
                  </w:pPr>
                </w:p>
              </w:tc>
            </w:tr>
            <w:tr w:rsidR="006F411E" w:rsidRPr="00616FCD" w14:paraId="6018F8E2" w14:textId="77777777" w:rsidTr="009C717B">
              <w:trPr>
                <w:jc w:val="center"/>
              </w:trPr>
              <w:tc>
                <w:tcPr>
                  <w:tcW w:w="3286" w:type="dxa"/>
                  <w:tcBorders>
                    <w:top w:val="nil"/>
                    <w:left w:val="nil"/>
                    <w:bottom w:val="nil"/>
                    <w:right w:val="nil"/>
                  </w:tcBorders>
                </w:tcPr>
                <w:p w14:paraId="38A12BC9" w14:textId="77777777" w:rsidR="006F411E" w:rsidRPr="00616FCD" w:rsidRDefault="006F411E" w:rsidP="00462B1F">
                  <w:pPr>
                    <w:spacing w:after="120"/>
                    <w:ind w:left="283"/>
                    <w:rPr>
                      <w:rFonts w:cs="Arial"/>
                      <w:b/>
                      <w:szCs w:val="24"/>
                    </w:rPr>
                  </w:pPr>
                </w:p>
              </w:tc>
              <w:tc>
                <w:tcPr>
                  <w:tcW w:w="567" w:type="dxa"/>
                  <w:tcBorders>
                    <w:top w:val="nil"/>
                    <w:left w:val="nil"/>
                    <w:bottom w:val="nil"/>
                    <w:right w:val="single" w:sz="4" w:space="0" w:color="auto"/>
                  </w:tcBorders>
                </w:tcPr>
                <w:p w14:paraId="1A19A11D" w14:textId="77777777" w:rsidR="006F411E" w:rsidRPr="00616FCD" w:rsidRDefault="006F411E" w:rsidP="00462B1F">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vAlign w:val="center"/>
                </w:tcPr>
                <w:p w14:paraId="6446A4A8" w14:textId="77777777" w:rsidR="006F411E" w:rsidRPr="00616FCD" w:rsidRDefault="006F411E" w:rsidP="009C717B">
                  <w:pPr>
                    <w:spacing w:after="120"/>
                    <w:ind w:left="283"/>
                    <w:jc w:val="center"/>
                    <w:rPr>
                      <w:rFonts w:cs="Arial"/>
                      <w:szCs w:val="24"/>
                    </w:rPr>
                  </w:pPr>
                  <w:r w:rsidRPr="00616FCD">
                    <w:rPr>
                      <w:rFonts w:cs="Arial"/>
                      <w:szCs w:val="24"/>
                    </w:rPr>
                    <w:t>Direct Reports</w:t>
                  </w:r>
                </w:p>
                <w:p w14:paraId="0527BA0B" w14:textId="6B5822A8" w:rsidR="006F411E" w:rsidRPr="00616FCD" w:rsidRDefault="006F411E" w:rsidP="009C717B">
                  <w:pPr>
                    <w:spacing w:after="120"/>
                    <w:ind w:left="283"/>
                    <w:jc w:val="center"/>
                    <w:rPr>
                      <w:rFonts w:cs="Arial"/>
                      <w:b/>
                      <w:szCs w:val="24"/>
                    </w:rPr>
                  </w:pPr>
                </w:p>
              </w:tc>
            </w:tr>
          </w:tbl>
          <w:p w14:paraId="3DB77142" w14:textId="77777777" w:rsidR="007234F4" w:rsidRPr="00C45A0F" w:rsidRDefault="007234F4" w:rsidP="007234F4">
            <w:pPr>
              <w:rPr>
                <w:rFonts w:cs="Arial"/>
                <w:b/>
              </w:rPr>
            </w:pPr>
          </w:p>
        </w:tc>
      </w:tr>
    </w:tbl>
    <w:p w14:paraId="06199848" w14:textId="77777777" w:rsidR="007234F4" w:rsidRDefault="007234F4" w:rsidP="007234F4">
      <w:pPr>
        <w:rPr>
          <w:rFonts w:cs="Arial"/>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6488"/>
      </w:tblGrid>
      <w:tr w:rsidR="009C717B" w:rsidRPr="00C45A0F" w14:paraId="22BC1FDC" w14:textId="77777777" w:rsidTr="009C717B">
        <w:trPr>
          <w:trHeight w:val="268"/>
        </w:trPr>
        <w:tc>
          <w:tcPr>
            <w:tcW w:w="3984" w:type="dxa"/>
            <w:tcBorders>
              <w:top w:val="single" w:sz="4" w:space="0" w:color="auto"/>
              <w:right w:val="single" w:sz="4" w:space="0" w:color="auto"/>
            </w:tcBorders>
            <w:shd w:val="clear" w:color="auto" w:fill="E0E0E0"/>
          </w:tcPr>
          <w:p w14:paraId="1EF3B2B6" w14:textId="77777777" w:rsidR="009C717B" w:rsidRPr="000239C9" w:rsidRDefault="009C717B" w:rsidP="007234F4">
            <w:pPr>
              <w:rPr>
                <w:rFonts w:cs="Arial"/>
                <w:b/>
              </w:rPr>
            </w:pPr>
          </w:p>
        </w:tc>
        <w:tc>
          <w:tcPr>
            <w:tcW w:w="6488" w:type="dxa"/>
            <w:tcBorders>
              <w:top w:val="single" w:sz="4" w:space="0" w:color="auto"/>
              <w:left w:val="single" w:sz="4" w:space="0" w:color="auto"/>
            </w:tcBorders>
            <w:shd w:val="clear" w:color="auto" w:fill="E0E0E0"/>
          </w:tcPr>
          <w:p w14:paraId="2EDC7F93" w14:textId="77777777" w:rsidR="009C717B" w:rsidRDefault="009C717B" w:rsidP="009C717B">
            <w:pPr>
              <w:jc w:val="center"/>
              <w:rPr>
                <w:rFonts w:cs="Arial"/>
                <w:b/>
              </w:rPr>
            </w:pPr>
            <w:r>
              <w:rPr>
                <w:rFonts w:cs="Arial"/>
                <w:b/>
              </w:rPr>
              <w:t>Supporting Information</w:t>
            </w:r>
          </w:p>
          <w:p w14:paraId="716AA155" w14:textId="5C16EEA9" w:rsidR="009C717B" w:rsidRPr="00786EBB" w:rsidRDefault="009C717B" w:rsidP="009C717B">
            <w:pPr>
              <w:jc w:val="center"/>
              <w:rPr>
                <w:rFonts w:cs="Arial"/>
                <w:b/>
              </w:rPr>
            </w:pPr>
            <w:r>
              <w:rPr>
                <w:rFonts w:cs="Arial"/>
                <w:b/>
              </w:rPr>
              <w:t>(if applicable)</w:t>
            </w:r>
          </w:p>
        </w:tc>
      </w:tr>
      <w:tr w:rsidR="009C717B" w:rsidRPr="00C45A0F" w14:paraId="40D7124F" w14:textId="77777777" w:rsidTr="00A4687E">
        <w:tc>
          <w:tcPr>
            <w:tcW w:w="3984" w:type="dxa"/>
            <w:tcBorders>
              <w:top w:val="single" w:sz="4" w:space="0" w:color="auto"/>
              <w:right w:val="single" w:sz="4" w:space="0" w:color="auto"/>
            </w:tcBorders>
          </w:tcPr>
          <w:p w14:paraId="095C4EA7" w14:textId="77777777" w:rsidR="009C717B" w:rsidRPr="000239C9" w:rsidRDefault="009C717B" w:rsidP="007234F4">
            <w:pPr>
              <w:rPr>
                <w:rFonts w:cs="Arial"/>
                <w:b/>
              </w:rPr>
            </w:pPr>
            <w:r w:rsidRPr="000239C9">
              <w:rPr>
                <w:rFonts w:cs="Arial"/>
                <w:b/>
              </w:rPr>
              <w:t>PHYSICAL DEMANDS:</w:t>
            </w:r>
          </w:p>
          <w:p w14:paraId="354205A8" w14:textId="77777777" w:rsidR="009C717B" w:rsidRPr="00C45A0F" w:rsidRDefault="009C717B" w:rsidP="007234F4">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6488" w:type="dxa"/>
            <w:tcBorders>
              <w:top w:val="single" w:sz="4" w:space="0" w:color="auto"/>
              <w:left w:val="single" w:sz="4" w:space="0" w:color="auto"/>
              <w:bottom w:val="single" w:sz="4" w:space="0" w:color="auto"/>
            </w:tcBorders>
          </w:tcPr>
          <w:p w14:paraId="3CE53961" w14:textId="34083DF3" w:rsidR="009C717B" w:rsidRPr="00C45A0F" w:rsidRDefault="0052642F" w:rsidP="007234F4">
            <w:pPr>
              <w:rPr>
                <w:rFonts w:cs="Arial"/>
              </w:rPr>
            </w:pPr>
            <w:r>
              <w:rPr>
                <w:rFonts w:cs="Arial"/>
              </w:rPr>
              <w:t xml:space="preserve">Standing during inspections. Standing/walking for extended periods while conducting site visits, particularly in larger schools or alternative provision settings. </w:t>
            </w:r>
          </w:p>
        </w:tc>
      </w:tr>
      <w:tr w:rsidR="009C717B" w:rsidRPr="00C45A0F" w14:paraId="32FF7DEB" w14:textId="77777777" w:rsidTr="00941033">
        <w:tc>
          <w:tcPr>
            <w:tcW w:w="3984" w:type="dxa"/>
            <w:tcBorders>
              <w:top w:val="single" w:sz="4" w:space="0" w:color="auto"/>
              <w:right w:val="single" w:sz="4" w:space="0" w:color="auto"/>
            </w:tcBorders>
          </w:tcPr>
          <w:p w14:paraId="15E632E6" w14:textId="77777777" w:rsidR="009C717B" w:rsidRPr="000239C9" w:rsidRDefault="009C717B" w:rsidP="007234F4">
            <w:pPr>
              <w:rPr>
                <w:rFonts w:cs="Arial"/>
                <w:b/>
              </w:rPr>
            </w:pPr>
            <w:r w:rsidRPr="000239C9">
              <w:rPr>
                <w:rFonts w:cs="Arial"/>
                <w:b/>
              </w:rPr>
              <w:t>WORKING CONDITIONS:</w:t>
            </w:r>
          </w:p>
          <w:p w14:paraId="3B3B5EFF" w14:textId="77777777" w:rsidR="009C717B" w:rsidRPr="00C45A0F" w:rsidRDefault="009C717B" w:rsidP="007234F4">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6488" w:type="dxa"/>
            <w:tcBorders>
              <w:top w:val="single" w:sz="4" w:space="0" w:color="auto"/>
              <w:left w:val="single" w:sz="4" w:space="0" w:color="auto"/>
              <w:bottom w:val="single" w:sz="4" w:space="0" w:color="auto"/>
            </w:tcBorders>
          </w:tcPr>
          <w:p w14:paraId="58543EF1" w14:textId="42162677" w:rsidR="009C717B" w:rsidRPr="00C45A0F" w:rsidRDefault="00C7666C" w:rsidP="007234F4">
            <w:pPr>
              <w:rPr>
                <w:rFonts w:cs="Arial"/>
              </w:rPr>
            </w:pPr>
            <w:r>
              <w:rPr>
                <w:rFonts w:cs="Arial"/>
              </w:rPr>
              <w:t>Visits education establishments and alternative provisions such as pupil referral units</w:t>
            </w:r>
            <w:r w:rsidR="00890078">
              <w:rPr>
                <w:rFonts w:cs="Arial"/>
              </w:rPr>
              <w:t xml:space="preserve"> to conduct health and safety risk assessments.</w:t>
            </w:r>
          </w:p>
        </w:tc>
      </w:tr>
      <w:tr w:rsidR="009C717B" w:rsidRPr="00C45A0F" w14:paraId="0A9F62E9" w14:textId="77777777" w:rsidTr="00D4436C">
        <w:tc>
          <w:tcPr>
            <w:tcW w:w="3984" w:type="dxa"/>
            <w:tcBorders>
              <w:top w:val="single" w:sz="4" w:space="0" w:color="auto"/>
              <w:right w:val="single" w:sz="4" w:space="0" w:color="auto"/>
            </w:tcBorders>
          </w:tcPr>
          <w:p w14:paraId="0E8E6190" w14:textId="77777777" w:rsidR="009C717B" w:rsidRPr="000239C9" w:rsidRDefault="009C717B" w:rsidP="007234F4">
            <w:pPr>
              <w:rPr>
                <w:rFonts w:cs="Arial"/>
                <w:b/>
              </w:rPr>
            </w:pPr>
            <w:r w:rsidRPr="000239C9">
              <w:rPr>
                <w:rFonts w:cs="Arial"/>
                <w:b/>
              </w:rPr>
              <w:t>EMOTIONAL DEMANDS:</w:t>
            </w:r>
          </w:p>
          <w:p w14:paraId="074185D7" w14:textId="77777777" w:rsidR="009C717B" w:rsidRPr="00C45A0F" w:rsidRDefault="009C717B" w:rsidP="007234F4">
            <w:pPr>
              <w:rPr>
                <w:rFonts w:cs="Arial"/>
              </w:rPr>
            </w:pPr>
            <w:r>
              <w:rPr>
                <w:rFonts w:cs="Arial"/>
              </w:rPr>
              <w:t>Exposure to objectionable situations over and above that normally incurred in a day to day office environment.</w:t>
            </w:r>
          </w:p>
        </w:tc>
        <w:tc>
          <w:tcPr>
            <w:tcW w:w="6488" w:type="dxa"/>
            <w:tcBorders>
              <w:top w:val="single" w:sz="4" w:space="0" w:color="auto"/>
              <w:left w:val="single" w:sz="4" w:space="0" w:color="auto"/>
              <w:bottom w:val="single" w:sz="4" w:space="0" w:color="auto"/>
            </w:tcBorders>
          </w:tcPr>
          <w:p w14:paraId="0E13047A" w14:textId="557276D0" w:rsidR="009C717B" w:rsidRPr="00C45A0F" w:rsidRDefault="006070E1" w:rsidP="007234F4">
            <w:pPr>
              <w:rPr>
                <w:rFonts w:cs="Arial"/>
              </w:rPr>
            </w:pPr>
            <w:r>
              <w:rPr>
                <w:rFonts w:cs="Arial"/>
              </w:rPr>
              <w:t>D</w:t>
            </w:r>
            <w:r w:rsidRPr="006070E1">
              <w:rPr>
                <w:rFonts w:cs="Arial"/>
              </w:rPr>
              <w:t>irect contact with vulnerable children and young people who may be experiencing significant changes, including neglect, abuse, mental health difficulties or social exclusion. Frequently involved in safeguarding investigations, multi agency strategy discussions and child protection conferences where distressing subject matter is discussed, including disclosures of harm or unsafe environments.</w:t>
            </w:r>
          </w:p>
        </w:tc>
      </w:tr>
    </w:tbl>
    <w:p w14:paraId="1FA24D07" w14:textId="3529ADE4" w:rsidR="009C717B" w:rsidRDefault="009C717B" w:rsidP="007234F4">
      <w:pPr>
        <w:rPr>
          <w:rFonts w:cs="Arial"/>
        </w:rPr>
      </w:pPr>
    </w:p>
    <w:p w14:paraId="1B00C817" w14:textId="77777777" w:rsidR="009C717B" w:rsidRDefault="009C717B">
      <w:pPr>
        <w:rPr>
          <w:rFonts w:cs="Arial"/>
        </w:rPr>
      </w:pPr>
      <w:r>
        <w:rPr>
          <w:rFonts w:cs="Arial"/>
        </w:rPr>
        <w:br w:type="page"/>
      </w:r>
    </w:p>
    <w:p w14:paraId="60BFB257" w14:textId="77777777" w:rsidR="007234F4" w:rsidRDefault="007234F4" w:rsidP="007234F4">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620"/>
        <w:gridCol w:w="621"/>
        <w:gridCol w:w="1377"/>
      </w:tblGrid>
      <w:tr w:rsidR="007234F4" w:rsidRPr="007543ED" w14:paraId="334598C0" w14:textId="77777777" w:rsidTr="001E596B">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vAlign w:val="center"/>
          </w:tcPr>
          <w:p w14:paraId="187FE7B6" w14:textId="77777777" w:rsidR="007234F4" w:rsidRPr="00C45A0F" w:rsidRDefault="007234F4" w:rsidP="001E596B">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7DE8F4C6" w14:textId="77777777" w:rsidR="007234F4" w:rsidRPr="00945FF9" w:rsidRDefault="007234F4" w:rsidP="007234F4">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6D0350F4" w14:textId="77777777" w:rsidR="007234F4" w:rsidRPr="007543ED" w:rsidRDefault="007234F4" w:rsidP="007234F4">
            <w:pPr>
              <w:rPr>
                <w:rFonts w:cs="Arial"/>
                <w:b/>
              </w:rPr>
            </w:pPr>
            <w:r w:rsidRPr="007543ED">
              <w:rPr>
                <w:rFonts w:cs="Arial"/>
                <w:b/>
              </w:rPr>
              <w:t>List code/s*</w:t>
            </w:r>
          </w:p>
        </w:tc>
      </w:tr>
      <w:tr w:rsidR="007234F4" w:rsidRPr="00C45A0F" w14:paraId="4C2C6FA4" w14:textId="77777777" w:rsidTr="009C717B">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1001DE30" w14:textId="77777777"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32B58226" w14:textId="77777777" w:rsidR="007234F4" w:rsidRPr="007F4BB8" w:rsidRDefault="007234F4" w:rsidP="007234F4">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620" w:type="dxa"/>
            <w:tcBorders>
              <w:top w:val="single" w:sz="4" w:space="0" w:color="auto"/>
              <w:left w:val="single" w:sz="4" w:space="0" w:color="auto"/>
              <w:bottom w:val="single" w:sz="4" w:space="0" w:color="auto"/>
            </w:tcBorders>
            <w:shd w:val="clear" w:color="auto" w:fill="D9D9D9"/>
            <w:textDirection w:val="btLr"/>
            <w:vAlign w:val="center"/>
          </w:tcPr>
          <w:p w14:paraId="784EB3CF" w14:textId="77777777" w:rsidR="007234F4" w:rsidRPr="00671F17" w:rsidRDefault="007234F4" w:rsidP="009C717B">
            <w:pPr>
              <w:ind w:left="113" w:right="113"/>
              <w:jc w:val="center"/>
              <w:rPr>
                <w:rFonts w:cs="Arial"/>
                <w:b/>
              </w:rPr>
            </w:pPr>
            <w:r w:rsidRPr="00671F17">
              <w:rPr>
                <w:rFonts w:cs="Arial"/>
                <w:b/>
              </w:rPr>
              <w:t>Essential</w:t>
            </w:r>
          </w:p>
        </w:tc>
        <w:tc>
          <w:tcPr>
            <w:tcW w:w="621" w:type="dxa"/>
            <w:tcBorders>
              <w:top w:val="single" w:sz="4" w:space="0" w:color="auto"/>
              <w:left w:val="single" w:sz="4" w:space="0" w:color="auto"/>
              <w:bottom w:val="single" w:sz="4" w:space="0" w:color="auto"/>
            </w:tcBorders>
            <w:shd w:val="clear" w:color="auto" w:fill="D9D9D9"/>
            <w:textDirection w:val="btLr"/>
            <w:vAlign w:val="center"/>
          </w:tcPr>
          <w:p w14:paraId="7E54FB64" w14:textId="77777777" w:rsidR="007234F4" w:rsidRPr="00671F17" w:rsidRDefault="007234F4" w:rsidP="009C717B">
            <w:pPr>
              <w:ind w:left="113" w:right="113"/>
              <w:jc w:val="center"/>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1D3D1A73" w14:textId="77777777" w:rsidR="007234F4" w:rsidRPr="00671F17" w:rsidRDefault="007234F4" w:rsidP="007234F4">
            <w:pPr>
              <w:ind w:left="113" w:right="113"/>
              <w:rPr>
                <w:rFonts w:cs="Arial"/>
                <w:b/>
              </w:rPr>
            </w:pPr>
            <w:r w:rsidRPr="00671F17">
              <w:rPr>
                <w:rFonts w:cs="Arial"/>
                <w:b/>
              </w:rPr>
              <w:t xml:space="preserve">How identified </w:t>
            </w:r>
          </w:p>
        </w:tc>
      </w:tr>
      <w:tr w:rsidR="007234F4" w:rsidRPr="00C45A0F" w14:paraId="2CD510CD" w14:textId="77777777" w:rsidTr="007234F4">
        <w:trPr>
          <w:jc w:val="center"/>
        </w:trPr>
        <w:tc>
          <w:tcPr>
            <w:tcW w:w="629" w:type="dxa"/>
            <w:vMerge w:val="restart"/>
            <w:tcBorders>
              <w:top w:val="single" w:sz="4" w:space="0" w:color="auto"/>
              <w:bottom w:val="single" w:sz="4" w:space="0" w:color="auto"/>
              <w:right w:val="single" w:sz="4" w:space="0" w:color="auto"/>
            </w:tcBorders>
            <w:shd w:val="clear" w:color="auto" w:fill="auto"/>
          </w:tcPr>
          <w:p w14:paraId="5FC3B374" w14:textId="77777777" w:rsidR="007234F4" w:rsidRPr="00C45A0F" w:rsidRDefault="007234F4" w:rsidP="007234F4">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71C850EA" w14:textId="77777777" w:rsidR="007234F4" w:rsidRPr="00C45A0F" w:rsidRDefault="007234F4" w:rsidP="007234F4">
            <w:pPr>
              <w:rPr>
                <w:rFonts w:cs="Arial"/>
                <w:b/>
              </w:rPr>
            </w:pPr>
            <w:r w:rsidRPr="00C45A0F">
              <w:rPr>
                <w:rFonts w:cs="Arial"/>
                <w:b/>
              </w:rPr>
              <w:t>Qualifications</w:t>
            </w:r>
            <w:r>
              <w:rPr>
                <w:rFonts w:cs="Arial"/>
                <w:b/>
              </w:rPr>
              <w:t>:</w:t>
            </w:r>
          </w:p>
        </w:tc>
      </w:tr>
      <w:tr w:rsidR="00A47691" w:rsidRPr="00C45A0F" w14:paraId="35ECC4B2" w14:textId="77777777" w:rsidTr="009C717B">
        <w:trPr>
          <w:cantSplit/>
          <w:jc w:val="center"/>
        </w:trPr>
        <w:tc>
          <w:tcPr>
            <w:tcW w:w="629" w:type="dxa"/>
            <w:vMerge/>
            <w:tcBorders>
              <w:top w:val="nil"/>
              <w:bottom w:val="single" w:sz="4" w:space="0" w:color="auto"/>
              <w:right w:val="single" w:sz="4" w:space="0" w:color="auto"/>
            </w:tcBorders>
            <w:shd w:val="clear" w:color="auto" w:fill="auto"/>
          </w:tcPr>
          <w:p w14:paraId="04F2629E" w14:textId="77777777" w:rsidR="00A47691" w:rsidRPr="00C45A0F"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1BDE837" w14:textId="0FFDB8A9" w:rsidR="00A47691" w:rsidRPr="00A1668C" w:rsidRDefault="00DB1CCB" w:rsidP="00462B1F">
            <w:pPr>
              <w:rPr>
                <w:rFonts w:cs="Arial"/>
                <w:bCs/>
              </w:rPr>
            </w:pPr>
            <w:r>
              <w:rPr>
                <w:rFonts w:cs="Arial"/>
              </w:rPr>
              <w:t>NVQ level 3 or equivalent qualification/work experience within the same or similar sector.</w:t>
            </w:r>
          </w:p>
        </w:tc>
        <w:tc>
          <w:tcPr>
            <w:tcW w:w="620" w:type="dxa"/>
            <w:tcBorders>
              <w:top w:val="single" w:sz="4" w:space="0" w:color="auto"/>
              <w:left w:val="single" w:sz="4" w:space="0" w:color="auto"/>
              <w:bottom w:val="single" w:sz="4" w:space="0" w:color="auto"/>
            </w:tcBorders>
            <w:shd w:val="clear" w:color="auto" w:fill="D9D9D9"/>
          </w:tcPr>
          <w:p w14:paraId="4D827540" w14:textId="09B21432" w:rsidR="00A47691" w:rsidRPr="00C45A0F" w:rsidRDefault="001E288B"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20D8E7FA" w14:textId="10DE0972" w:rsidR="00A47691" w:rsidRPr="00C45A0F" w:rsidRDefault="00A47691"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C481F7D" w14:textId="0B7C5070" w:rsidR="00A47691" w:rsidRPr="00C45A0F" w:rsidRDefault="00B972BA" w:rsidP="00A1668C">
            <w:pPr>
              <w:jc w:val="center"/>
              <w:rPr>
                <w:rFonts w:cs="Arial"/>
                <w:b/>
              </w:rPr>
            </w:pPr>
            <w:r>
              <w:rPr>
                <w:rFonts w:cs="Arial"/>
                <w:b/>
              </w:rPr>
              <w:t>AF/CQ</w:t>
            </w:r>
          </w:p>
        </w:tc>
      </w:tr>
      <w:tr w:rsidR="00A47691" w:rsidRPr="00C45A0F" w14:paraId="3CC03E2F" w14:textId="77777777" w:rsidTr="009C717B">
        <w:trPr>
          <w:cantSplit/>
          <w:jc w:val="center"/>
        </w:trPr>
        <w:tc>
          <w:tcPr>
            <w:tcW w:w="629" w:type="dxa"/>
            <w:vMerge/>
            <w:tcBorders>
              <w:top w:val="nil"/>
              <w:bottom w:val="single" w:sz="4" w:space="0" w:color="auto"/>
              <w:right w:val="single" w:sz="4" w:space="0" w:color="auto"/>
            </w:tcBorders>
            <w:shd w:val="clear" w:color="auto" w:fill="auto"/>
          </w:tcPr>
          <w:p w14:paraId="5742A2AD" w14:textId="77777777" w:rsidR="00A47691" w:rsidRPr="00C45A0F"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267A1A9" w14:textId="56845165" w:rsidR="00A47691" w:rsidRPr="00A1668C" w:rsidRDefault="00375F20" w:rsidP="007234F4">
            <w:pPr>
              <w:rPr>
                <w:rFonts w:cs="Arial"/>
                <w:bCs/>
              </w:rPr>
            </w:pPr>
            <w:r w:rsidRPr="00E11AE0">
              <w:rPr>
                <w:rFonts w:cs="Arial"/>
              </w:rPr>
              <w:t>GCSE C+ at English and Maths/Level 2 qualification.</w:t>
            </w:r>
          </w:p>
        </w:tc>
        <w:tc>
          <w:tcPr>
            <w:tcW w:w="620" w:type="dxa"/>
            <w:tcBorders>
              <w:top w:val="single" w:sz="4" w:space="0" w:color="auto"/>
              <w:left w:val="single" w:sz="4" w:space="0" w:color="auto"/>
              <w:bottom w:val="single" w:sz="4" w:space="0" w:color="auto"/>
            </w:tcBorders>
            <w:shd w:val="clear" w:color="auto" w:fill="D9D9D9"/>
          </w:tcPr>
          <w:p w14:paraId="4CB1AFED" w14:textId="13D370A2" w:rsidR="00A47691" w:rsidRPr="00C45A0F" w:rsidRDefault="00375F20"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57B707A4" w14:textId="414085CC" w:rsidR="00A47691" w:rsidRPr="00C45A0F" w:rsidRDefault="00A47691"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23ACF1AD" w14:textId="1953799E" w:rsidR="00A47691" w:rsidRPr="00C45A0F" w:rsidRDefault="00B972BA" w:rsidP="00A1668C">
            <w:pPr>
              <w:jc w:val="center"/>
              <w:rPr>
                <w:rFonts w:cs="Arial"/>
                <w:b/>
              </w:rPr>
            </w:pPr>
            <w:r>
              <w:rPr>
                <w:rFonts w:cs="Arial"/>
                <w:b/>
              </w:rPr>
              <w:t>AF/CQ</w:t>
            </w:r>
          </w:p>
        </w:tc>
      </w:tr>
      <w:tr w:rsidR="00A47691" w:rsidRPr="00C45A0F" w14:paraId="1CC6C82E" w14:textId="77777777" w:rsidTr="009C717B">
        <w:trPr>
          <w:cantSplit/>
          <w:jc w:val="center"/>
        </w:trPr>
        <w:tc>
          <w:tcPr>
            <w:tcW w:w="629" w:type="dxa"/>
            <w:vMerge/>
            <w:tcBorders>
              <w:top w:val="nil"/>
              <w:bottom w:val="single" w:sz="4" w:space="0" w:color="auto"/>
              <w:right w:val="single" w:sz="4" w:space="0" w:color="auto"/>
            </w:tcBorders>
            <w:shd w:val="clear" w:color="auto" w:fill="auto"/>
          </w:tcPr>
          <w:p w14:paraId="361E5DBA" w14:textId="77777777" w:rsidR="00A47691" w:rsidRPr="00C45A0F"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5FE7B71" w14:textId="3ECB6051" w:rsidR="00A47691" w:rsidRPr="00BB0C86" w:rsidRDefault="008C77D2" w:rsidP="007234F4">
            <w:pPr>
              <w:rPr>
                <w:rFonts w:cs="Arial"/>
                <w:bCs/>
                <w:lang w:val="en-US"/>
              </w:rPr>
            </w:pPr>
            <w:r>
              <w:t>Level 3 Safeguarding Lead Qualification or equivalent</w:t>
            </w:r>
          </w:p>
        </w:tc>
        <w:tc>
          <w:tcPr>
            <w:tcW w:w="620" w:type="dxa"/>
            <w:tcBorders>
              <w:top w:val="single" w:sz="4" w:space="0" w:color="auto"/>
              <w:left w:val="single" w:sz="4" w:space="0" w:color="auto"/>
              <w:bottom w:val="single" w:sz="4" w:space="0" w:color="auto"/>
            </w:tcBorders>
            <w:shd w:val="clear" w:color="auto" w:fill="D9D9D9"/>
          </w:tcPr>
          <w:p w14:paraId="4ED273D8" w14:textId="5D3ACC91" w:rsidR="00A47691" w:rsidRPr="00C45A0F" w:rsidRDefault="001E288B"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7AB2FE7B" w14:textId="73FD733C" w:rsidR="00A47691" w:rsidRPr="00C45A0F" w:rsidRDefault="00A47691"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FD9ACCB" w14:textId="1D0D8BCF" w:rsidR="00A47691" w:rsidRPr="00C45A0F" w:rsidRDefault="00B972BA" w:rsidP="00A1668C">
            <w:pPr>
              <w:jc w:val="center"/>
              <w:rPr>
                <w:rFonts w:cs="Arial"/>
                <w:b/>
              </w:rPr>
            </w:pPr>
            <w:r>
              <w:rPr>
                <w:rFonts w:cs="Arial"/>
                <w:b/>
              </w:rPr>
              <w:t>AF/CQ</w:t>
            </w:r>
          </w:p>
        </w:tc>
      </w:tr>
      <w:tr w:rsidR="00A47691" w:rsidRPr="00C45A0F" w14:paraId="6295DDA2" w14:textId="77777777" w:rsidTr="009C717B">
        <w:trPr>
          <w:cantSplit/>
          <w:jc w:val="center"/>
        </w:trPr>
        <w:tc>
          <w:tcPr>
            <w:tcW w:w="629" w:type="dxa"/>
            <w:vMerge/>
            <w:tcBorders>
              <w:top w:val="nil"/>
              <w:bottom w:val="single" w:sz="4" w:space="0" w:color="auto"/>
              <w:right w:val="single" w:sz="4" w:space="0" w:color="auto"/>
            </w:tcBorders>
            <w:shd w:val="clear" w:color="auto" w:fill="auto"/>
          </w:tcPr>
          <w:p w14:paraId="10FA5DC9" w14:textId="77777777" w:rsidR="00A47691" w:rsidRPr="00C45A0F"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FECB006" w14:textId="6385AB8C" w:rsidR="00A47691" w:rsidRPr="00BB0C86" w:rsidRDefault="00CB52C2" w:rsidP="007234F4">
            <w:pPr>
              <w:rPr>
                <w:rFonts w:cs="Arial"/>
                <w:bCs/>
                <w:lang w:val="en-US"/>
              </w:rPr>
            </w:pPr>
            <w:r>
              <w:rPr>
                <w:rFonts w:cs="Arial"/>
                <w:bCs/>
                <w:lang w:val="en-US"/>
              </w:rPr>
              <w:t>IOSH or willingness to undertake</w:t>
            </w:r>
            <w:r w:rsidR="00E82BB6">
              <w:rPr>
                <w:rFonts w:cs="Arial"/>
                <w:bCs/>
                <w:lang w:val="en-US"/>
              </w:rPr>
              <w:t xml:space="preserve"> within 6 months </w:t>
            </w:r>
          </w:p>
        </w:tc>
        <w:tc>
          <w:tcPr>
            <w:tcW w:w="620" w:type="dxa"/>
            <w:tcBorders>
              <w:top w:val="single" w:sz="4" w:space="0" w:color="auto"/>
              <w:left w:val="single" w:sz="4" w:space="0" w:color="auto"/>
              <w:bottom w:val="single" w:sz="4" w:space="0" w:color="auto"/>
            </w:tcBorders>
            <w:shd w:val="clear" w:color="auto" w:fill="D9D9D9"/>
          </w:tcPr>
          <w:p w14:paraId="6629C55F" w14:textId="2F2D23A2" w:rsidR="00A47691" w:rsidRPr="00C45A0F" w:rsidRDefault="00F04678"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6B85BCA1" w14:textId="1B3AD09B" w:rsidR="00A47691" w:rsidRPr="00C45A0F" w:rsidRDefault="00A47691"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04A254A4" w14:textId="2E8278A2" w:rsidR="00A47691" w:rsidRPr="00C45A0F" w:rsidRDefault="00B972BA" w:rsidP="00A1668C">
            <w:pPr>
              <w:jc w:val="center"/>
              <w:rPr>
                <w:rFonts w:cs="Arial"/>
                <w:b/>
              </w:rPr>
            </w:pPr>
            <w:r>
              <w:rPr>
                <w:rFonts w:cs="Arial"/>
                <w:b/>
              </w:rPr>
              <w:t>AF/CQ/I</w:t>
            </w:r>
          </w:p>
        </w:tc>
      </w:tr>
      <w:tr w:rsidR="001721BC" w:rsidRPr="00C45A0F" w14:paraId="11B786A3" w14:textId="77777777" w:rsidTr="007234F4">
        <w:trPr>
          <w:trHeight w:val="284"/>
          <w:jc w:val="center"/>
        </w:trPr>
        <w:tc>
          <w:tcPr>
            <w:tcW w:w="629" w:type="dxa"/>
            <w:vMerge w:val="restart"/>
            <w:tcBorders>
              <w:top w:val="single" w:sz="4" w:space="0" w:color="auto"/>
              <w:right w:val="single" w:sz="4" w:space="0" w:color="auto"/>
            </w:tcBorders>
          </w:tcPr>
          <w:p w14:paraId="283A09B6" w14:textId="77777777" w:rsidR="001721BC" w:rsidRPr="00C45A0F" w:rsidRDefault="001721BC" w:rsidP="007234F4">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55935F30" w14:textId="77777777" w:rsidR="001721BC" w:rsidRPr="00C45A0F" w:rsidRDefault="001721BC" w:rsidP="007234F4">
            <w:pPr>
              <w:rPr>
                <w:rFonts w:cs="Arial"/>
                <w:b/>
              </w:rPr>
            </w:pPr>
            <w:r w:rsidRPr="00524D70">
              <w:rPr>
                <w:rFonts w:cs="Arial"/>
                <w:b/>
              </w:rPr>
              <w:t>Relevant Experience:</w:t>
            </w:r>
          </w:p>
        </w:tc>
      </w:tr>
      <w:tr w:rsidR="001721BC" w:rsidRPr="00C45A0F" w14:paraId="7EF80D6C" w14:textId="77777777" w:rsidTr="009C717B">
        <w:trPr>
          <w:cantSplit/>
          <w:jc w:val="center"/>
        </w:trPr>
        <w:tc>
          <w:tcPr>
            <w:tcW w:w="629" w:type="dxa"/>
            <w:vMerge/>
            <w:tcBorders>
              <w:right w:val="single" w:sz="4" w:space="0" w:color="auto"/>
            </w:tcBorders>
            <w:shd w:val="clear" w:color="auto" w:fill="auto"/>
          </w:tcPr>
          <w:p w14:paraId="48B4D8A8" w14:textId="77777777" w:rsidR="001721BC" w:rsidRPr="00C45A0F" w:rsidRDefault="001721BC"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CE87CC5" w14:textId="4F18E9A5" w:rsidR="001721BC" w:rsidRPr="00A1668C" w:rsidRDefault="001721BC" w:rsidP="007234F4">
            <w:pPr>
              <w:rPr>
                <w:rFonts w:cs="Arial"/>
                <w:bCs/>
              </w:rPr>
            </w:pPr>
            <w:r>
              <w:t>Proven experience in safeguarding within educational settings.</w:t>
            </w:r>
          </w:p>
        </w:tc>
        <w:tc>
          <w:tcPr>
            <w:tcW w:w="620" w:type="dxa"/>
            <w:tcBorders>
              <w:top w:val="single" w:sz="4" w:space="0" w:color="auto"/>
              <w:left w:val="single" w:sz="4" w:space="0" w:color="auto"/>
              <w:bottom w:val="single" w:sz="4" w:space="0" w:color="auto"/>
            </w:tcBorders>
            <w:shd w:val="clear" w:color="auto" w:fill="D9D9D9"/>
          </w:tcPr>
          <w:p w14:paraId="5E07864E" w14:textId="33C6B59C" w:rsidR="001721BC" w:rsidRPr="00C45A0F" w:rsidRDefault="001721BC"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61B83806" w14:textId="7FAF0759" w:rsidR="001721BC" w:rsidRPr="00C45A0F" w:rsidRDefault="001721BC"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34A2846" w14:textId="0A783C1D" w:rsidR="001721BC" w:rsidRPr="00C45A0F" w:rsidRDefault="00B972BA" w:rsidP="00A1668C">
            <w:pPr>
              <w:jc w:val="center"/>
              <w:rPr>
                <w:rFonts w:cs="Arial"/>
                <w:b/>
              </w:rPr>
            </w:pPr>
            <w:r>
              <w:rPr>
                <w:rFonts w:cs="Arial"/>
                <w:b/>
              </w:rPr>
              <w:t>AF/I/R</w:t>
            </w:r>
          </w:p>
        </w:tc>
      </w:tr>
      <w:tr w:rsidR="001721BC" w:rsidRPr="00C45A0F" w14:paraId="6B3E5F67" w14:textId="77777777" w:rsidTr="009C717B">
        <w:trPr>
          <w:cantSplit/>
          <w:jc w:val="center"/>
        </w:trPr>
        <w:tc>
          <w:tcPr>
            <w:tcW w:w="629" w:type="dxa"/>
            <w:vMerge/>
            <w:tcBorders>
              <w:right w:val="single" w:sz="4" w:space="0" w:color="auto"/>
            </w:tcBorders>
            <w:shd w:val="clear" w:color="auto" w:fill="auto"/>
          </w:tcPr>
          <w:p w14:paraId="0D27DC27" w14:textId="77777777" w:rsidR="001721BC" w:rsidRPr="00C45A0F" w:rsidRDefault="001721BC"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D3577A5" w14:textId="0DE5A911" w:rsidR="001721BC" w:rsidRPr="00A1668C" w:rsidRDefault="001721BC" w:rsidP="007234F4">
            <w:pPr>
              <w:rPr>
                <w:rFonts w:cs="Arial"/>
                <w:bCs/>
              </w:rPr>
            </w:pPr>
            <w:r>
              <w:t>Experience conducting risk assessments and due diligence for alternative education providers.</w:t>
            </w:r>
          </w:p>
        </w:tc>
        <w:tc>
          <w:tcPr>
            <w:tcW w:w="620" w:type="dxa"/>
            <w:tcBorders>
              <w:top w:val="single" w:sz="4" w:space="0" w:color="auto"/>
              <w:left w:val="single" w:sz="4" w:space="0" w:color="auto"/>
              <w:bottom w:val="single" w:sz="4" w:space="0" w:color="auto"/>
            </w:tcBorders>
            <w:shd w:val="clear" w:color="auto" w:fill="D9D9D9"/>
          </w:tcPr>
          <w:p w14:paraId="173BC69E" w14:textId="6D0BCD3D" w:rsidR="001721BC" w:rsidRPr="00C45A0F" w:rsidRDefault="001721BC" w:rsidP="00A1668C">
            <w:pPr>
              <w:jc w:val="center"/>
              <w:rPr>
                <w:rFonts w:cs="Arial"/>
                <w:b/>
              </w:rPr>
            </w:pPr>
          </w:p>
        </w:tc>
        <w:tc>
          <w:tcPr>
            <w:tcW w:w="621" w:type="dxa"/>
            <w:tcBorders>
              <w:top w:val="single" w:sz="4" w:space="0" w:color="auto"/>
              <w:left w:val="single" w:sz="4" w:space="0" w:color="auto"/>
              <w:bottom w:val="single" w:sz="4" w:space="0" w:color="auto"/>
            </w:tcBorders>
            <w:shd w:val="clear" w:color="auto" w:fill="auto"/>
          </w:tcPr>
          <w:p w14:paraId="6B3F4E6C" w14:textId="693200D4" w:rsidR="001721BC" w:rsidRPr="00C45A0F" w:rsidRDefault="001721BC" w:rsidP="00A1668C">
            <w:pPr>
              <w:jc w:val="cente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76B079D2" w14:textId="5A6FCEE7" w:rsidR="001721BC" w:rsidRPr="00C45A0F" w:rsidRDefault="00B972BA" w:rsidP="00A1668C">
            <w:pPr>
              <w:jc w:val="center"/>
              <w:rPr>
                <w:rFonts w:cs="Arial"/>
                <w:b/>
              </w:rPr>
            </w:pPr>
            <w:r>
              <w:rPr>
                <w:rFonts w:cs="Arial"/>
                <w:b/>
              </w:rPr>
              <w:t>AF/I/R</w:t>
            </w:r>
          </w:p>
        </w:tc>
      </w:tr>
      <w:tr w:rsidR="001721BC" w:rsidRPr="00C45A0F" w14:paraId="142216CA" w14:textId="77777777" w:rsidTr="009C717B">
        <w:trPr>
          <w:cantSplit/>
          <w:jc w:val="center"/>
        </w:trPr>
        <w:tc>
          <w:tcPr>
            <w:tcW w:w="629" w:type="dxa"/>
            <w:vMerge/>
            <w:tcBorders>
              <w:right w:val="single" w:sz="4" w:space="0" w:color="auto"/>
            </w:tcBorders>
            <w:shd w:val="clear" w:color="auto" w:fill="auto"/>
          </w:tcPr>
          <w:p w14:paraId="52DEE4D5" w14:textId="77777777" w:rsidR="001721BC" w:rsidRPr="00C45A0F" w:rsidRDefault="001721BC"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BFDA74E" w14:textId="1C3D0E67" w:rsidR="001721BC" w:rsidRPr="00A1668C" w:rsidRDefault="001721BC" w:rsidP="007234F4">
            <w:pPr>
              <w:rPr>
                <w:rFonts w:cs="Arial"/>
                <w:bCs/>
              </w:rPr>
            </w:pPr>
            <w:r>
              <w:t>Experience attending and contributing to multi-agency panels such as Diversion Panel and MAYVE</w:t>
            </w:r>
          </w:p>
        </w:tc>
        <w:tc>
          <w:tcPr>
            <w:tcW w:w="620" w:type="dxa"/>
            <w:tcBorders>
              <w:top w:val="single" w:sz="4" w:space="0" w:color="auto"/>
              <w:left w:val="single" w:sz="4" w:space="0" w:color="auto"/>
              <w:bottom w:val="single" w:sz="4" w:space="0" w:color="auto"/>
            </w:tcBorders>
            <w:shd w:val="clear" w:color="auto" w:fill="D9D9D9"/>
          </w:tcPr>
          <w:p w14:paraId="5D0832B3" w14:textId="3E56B914" w:rsidR="001721BC" w:rsidRPr="00C45A0F" w:rsidRDefault="001721BC"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1E8DF54A" w14:textId="78CD8D1A" w:rsidR="001721BC" w:rsidRPr="00C45A0F" w:rsidRDefault="001721BC"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4707DFD0" w14:textId="0E61540E" w:rsidR="001721BC" w:rsidRPr="00C45A0F" w:rsidRDefault="00B972BA" w:rsidP="00A1668C">
            <w:pPr>
              <w:jc w:val="center"/>
              <w:rPr>
                <w:rFonts w:cs="Arial"/>
                <w:b/>
              </w:rPr>
            </w:pPr>
            <w:r>
              <w:rPr>
                <w:rFonts w:cs="Arial"/>
                <w:b/>
              </w:rPr>
              <w:t>AF/I/R</w:t>
            </w:r>
          </w:p>
        </w:tc>
      </w:tr>
      <w:tr w:rsidR="001721BC" w:rsidRPr="00C45A0F" w14:paraId="31E6B394" w14:textId="77777777" w:rsidTr="00EB7345">
        <w:trPr>
          <w:cantSplit/>
          <w:jc w:val="center"/>
        </w:trPr>
        <w:tc>
          <w:tcPr>
            <w:tcW w:w="629" w:type="dxa"/>
            <w:vMerge/>
            <w:tcBorders>
              <w:right w:val="single" w:sz="4" w:space="0" w:color="auto"/>
            </w:tcBorders>
            <w:shd w:val="clear" w:color="auto" w:fill="auto"/>
          </w:tcPr>
          <w:p w14:paraId="06352F77" w14:textId="77777777" w:rsidR="001721BC" w:rsidRPr="00C45A0F" w:rsidRDefault="001721BC"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054B267" w14:textId="1C39BC44" w:rsidR="001721BC" w:rsidRPr="00A1668C" w:rsidRDefault="001721BC" w:rsidP="007234F4">
            <w:pPr>
              <w:rPr>
                <w:rFonts w:cs="Arial"/>
                <w:bCs/>
              </w:rPr>
            </w:pPr>
            <w:r>
              <w:t>Experience working within a Local Authority education or inclusion service</w:t>
            </w:r>
          </w:p>
        </w:tc>
        <w:tc>
          <w:tcPr>
            <w:tcW w:w="620" w:type="dxa"/>
            <w:tcBorders>
              <w:top w:val="single" w:sz="4" w:space="0" w:color="auto"/>
              <w:left w:val="single" w:sz="4" w:space="0" w:color="auto"/>
              <w:bottom w:val="single" w:sz="4" w:space="0" w:color="auto"/>
            </w:tcBorders>
            <w:shd w:val="clear" w:color="auto" w:fill="D9D9D9"/>
          </w:tcPr>
          <w:p w14:paraId="3C4CF02F" w14:textId="1C0AE93A" w:rsidR="001721BC" w:rsidRPr="00C45A0F" w:rsidRDefault="001721BC"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6EA721F3" w14:textId="632AB94F" w:rsidR="001721BC" w:rsidRPr="00C45A0F" w:rsidRDefault="001721BC"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1CCE502E" w14:textId="46E25249" w:rsidR="001721BC" w:rsidRPr="00C45A0F" w:rsidRDefault="00B972BA" w:rsidP="00A1668C">
            <w:pPr>
              <w:jc w:val="center"/>
              <w:rPr>
                <w:rFonts w:cs="Arial"/>
                <w:b/>
              </w:rPr>
            </w:pPr>
            <w:r>
              <w:rPr>
                <w:rFonts w:cs="Arial"/>
                <w:b/>
              </w:rPr>
              <w:t>AF/I/R</w:t>
            </w:r>
          </w:p>
        </w:tc>
      </w:tr>
      <w:tr w:rsidR="001721BC" w:rsidRPr="00C45A0F" w14:paraId="528FD7F6" w14:textId="77777777" w:rsidTr="00EB7345">
        <w:trPr>
          <w:cantSplit/>
          <w:jc w:val="center"/>
        </w:trPr>
        <w:tc>
          <w:tcPr>
            <w:tcW w:w="629" w:type="dxa"/>
            <w:vMerge/>
            <w:tcBorders>
              <w:right w:val="single" w:sz="4" w:space="0" w:color="auto"/>
            </w:tcBorders>
            <w:shd w:val="clear" w:color="auto" w:fill="auto"/>
          </w:tcPr>
          <w:p w14:paraId="5954957C" w14:textId="77777777" w:rsidR="001721BC" w:rsidRPr="00C45A0F" w:rsidRDefault="001721BC"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CF7A35F" w14:textId="21598300" w:rsidR="001721BC" w:rsidRDefault="001721BC" w:rsidP="007234F4">
            <w:r>
              <w:t>Experience conducting audits and identifying areas for improvement in safeguarding and general health and safety practices.</w:t>
            </w:r>
          </w:p>
        </w:tc>
        <w:tc>
          <w:tcPr>
            <w:tcW w:w="620" w:type="dxa"/>
            <w:tcBorders>
              <w:top w:val="single" w:sz="4" w:space="0" w:color="auto"/>
              <w:left w:val="single" w:sz="4" w:space="0" w:color="auto"/>
              <w:bottom w:val="single" w:sz="4" w:space="0" w:color="auto"/>
            </w:tcBorders>
            <w:shd w:val="clear" w:color="auto" w:fill="D9D9D9"/>
          </w:tcPr>
          <w:p w14:paraId="63432783" w14:textId="69A20DF7" w:rsidR="001721BC" w:rsidRPr="00C45A0F" w:rsidRDefault="001721BC"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224FA8AE" w14:textId="77777777" w:rsidR="001721BC" w:rsidRPr="00C45A0F" w:rsidRDefault="001721BC"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6506D7C0" w14:textId="737B9302" w:rsidR="001721BC" w:rsidRPr="00C45A0F" w:rsidRDefault="00B972BA" w:rsidP="00A1668C">
            <w:pPr>
              <w:jc w:val="center"/>
              <w:rPr>
                <w:rFonts w:cs="Arial"/>
                <w:b/>
              </w:rPr>
            </w:pPr>
            <w:r>
              <w:rPr>
                <w:rFonts w:cs="Arial"/>
                <w:b/>
              </w:rPr>
              <w:t>AF/I/R</w:t>
            </w:r>
          </w:p>
        </w:tc>
      </w:tr>
      <w:tr w:rsidR="001721BC" w:rsidRPr="00C45A0F" w14:paraId="6549279D" w14:textId="77777777" w:rsidTr="00EB7345">
        <w:trPr>
          <w:cantSplit/>
          <w:jc w:val="center"/>
        </w:trPr>
        <w:tc>
          <w:tcPr>
            <w:tcW w:w="629" w:type="dxa"/>
            <w:vMerge/>
            <w:tcBorders>
              <w:right w:val="single" w:sz="4" w:space="0" w:color="auto"/>
            </w:tcBorders>
            <w:shd w:val="clear" w:color="auto" w:fill="auto"/>
          </w:tcPr>
          <w:p w14:paraId="1B0B5D40" w14:textId="77777777" w:rsidR="001721BC" w:rsidRPr="00C45A0F" w:rsidRDefault="001721BC"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E051C45" w14:textId="49A793BE" w:rsidR="001721BC" w:rsidRDefault="001721BC" w:rsidP="007234F4">
            <w:r w:rsidRPr="000824DA">
              <w:rPr>
                <w:rFonts w:cs="Arial"/>
              </w:rPr>
              <w:t>Previous experience of working with</w:t>
            </w:r>
            <w:r>
              <w:rPr>
                <w:rFonts w:cs="Arial"/>
              </w:rPr>
              <w:t xml:space="preserve"> in an education setting</w:t>
            </w:r>
          </w:p>
        </w:tc>
        <w:tc>
          <w:tcPr>
            <w:tcW w:w="620" w:type="dxa"/>
            <w:tcBorders>
              <w:top w:val="single" w:sz="4" w:space="0" w:color="auto"/>
              <w:left w:val="single" w:sz="4" w:space="0" w:color="auto"/>
              <w:bottom w:val="single" w:sz="4" w:space="0" w:color="auto"/>
            </w:tcBorders>
            <w:shd w:val="clear" w:color="auto" w:fill="D9D9D9"/>
          </w:tcPr>
          <w:p w14:paraId="451A4980" w14:textId="50E59537" w:rsidR="001721BC" w:rsidRPr="00C45A0F" w:rsidRDefault="001721BC"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1C828373" w14:textId="77777777" w:rsidR="001721BC" w:rsidRPr="00C45A0F" w:rsidRDefault="001721BC"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55F9A559" w14:textId="66C3A16B" w:rsidR="001721BC" w:rsidRPr="00C45A0F" w:rsidRDefault="00B972BA" w:rsidP="00A1668C">
            <w:pPr>
              <w:jc w:val="center"/>
              <w:rPr>
                <w:rFonts w:cs="Arial"/>
                <w:b/>
              </w:rPr>
            </w:pPr>
            <w:r>
              <w:rPr>
                <w:rFonts w:cs="Arial"/>
                <w:b/>
              </w:rPr>
              <w:t>AF/I/R</w:t>
            </w:r>
          </w:p>
        </w:tc>
      </w:tr>
      <w:tr w:rsidR="001721BC" w:rsidRPr="00C45A0F" w14:paraId="4E1AC3AB" w14:textId="77777777" w:rsidTr="009C717B">
        <w:trPr>
          <w:cantSplit/>
          <w:jc w:val="center"/>
        </w:trPr>
        <w:tc>
          <w:tcPr>
            <w:tcW w:w="629" w:type="dxa"/>
            <w:vMerge/>
            <w:tcBorders>
              <w:bottom w:val="single" w:sz="4" w:space="0" w:color="auto"/>
              <w:right w:val="single" w:sz="4" w:space="0" w:color="auto"/>
            </w:tcBorders>
            <w:shd w:val="clear" w:color="auto" w:fill="auto"/>
          </w:tcPr>
          <w:p w14:paraId="685EC84C" w14:textId="77777777" w:rsidR="001721BC" w:rsidRPr="00C45A0F" w:rsidRDefault="001721BC"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7370525" w14:textId="5C81F1E0" w:rsidR="001721BC" w:rsidRPr="000824DA" w:rsidRDefault="001721BC" w:rsidP="007234F4">
            <w:pPr>
              <w:rPr>
                <w:rFonts w:cs="Arial"/>
              </w:rPr>
            </w:pPr>
            <w:r w:rsidRPr="0034773A">
              <w:rPr>
                <w:rFonts w:cs="Arial"/>
              </w:rPr>
              <w:t>Previous experience that demonstrates an ability to develop positive and supportive relationships with other agencies.</w:t>
            </w:r>
          </w:p>
        </w:tc>
        <w:tc>
          <w:tcPr>
            <w:tcW w:w="620" w:type="dxa"/>
            <w:tcBorders>
              <w:top w:val="single" w:sz="4" w:space="0" w:color="auto"/>
              <w:left w:val="single" w:sz="4" w:space="0" w:color="auto"/>
              <w:bottom w:val="single" w:sz="4" w:space="0" w:color="auto"/>
            </w:tcBorders>
            <w:shd w:val="clear" w:color="auto" w:fill="D9D9D9"/>
          </w:tcPr>
          <w:p w14:paraId="34CD27BF" w14:textId="129A44A9" w:rsidR="001721BC" w:rsidRPr="00C45A0F" w:rsidRDefault="001721BC"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3D7A92EB" w14:textId="77777777" w:rsidR="001721BC" w:rsidRPr="00C45A0F" w:rsidRDefault="001721BC"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2263149E" w14:textId="7A148313" w:rsidR="001721BC" w:rsidRPr="00C45A0F" w:rsidRDefault="00B972BA" w:rsidP="00A1668C">
            <w:pPr>
              <w:jc w:val="center"/>
              <w:rPr>
                <w:rFonts w:cs="Arial"/>
                <w:b/>
              </w:rPr>
            </w:pPr>
            <w:r>
              <w:rPr>
                <w:rFonts w:cs="Arial"/>
                <w:b/>
              </w:rPr>
              <w:t>AF/I/R</w:t>
            </w:r>
          </w:p>
        </w:tc>
      </w:tr>
      <w:tr w:rsidR="001721BC" w:rsidRPr="00C45A0F" w14:paraId="57F3A36F" w14:textId="77777777" w:rsidTr="007234F4">
        <w:trPr>
          <w:jc w:val="center"/>
        </w:trPr>
        <w:tc>
          <w:tcPr>
            <w:tcW w:w="629" w:type="dxa"/>
            <w:vMerge w:val="restart"/>
            <w:tcBorders>
              <w:top w:val="single" w:sz="4" w:space="0" w:color="auto"/>
              <w:right w:val="single" w:sz="4" w:space="0" w:color="auto"/>
            </w:tcBorders>
            <w:shd w:val="clear" w:color="auto" w:fill="auto"/>
          </w:tcPr>
          <w:p w14:paraId="7A83F773" w14:textId="77777777" w:rsidR="001721BC" w:rsidRPr="00C45A0F" w:rsidRDefault="001721BC" w:rsidP="007234F4">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33B8E9F1" w14:textId="77777777" w:rsidR="001721BC" w:rsidRPr="00C45A0F" w:rsidRDefault="001721BC" w:rsidP="007234F4">
            <w:pPr>
              <w:rPr>
                <w:rFonts w:cs="Arial"/>
                <w:b/>
              </w:rPr>
            </w:pPr>
            <w:r w:rsidRPr="00524D70">
              <w:rPr>
                <w:rFonts w:cs="Arial"/>
                <w:b/>
              </w:rPr>
              <w:t>Skills (including think</w:t>
            </w:r>
            <w:r>
              <w:rPr>
                <w:rFonts w:cs="Arial"/>
                <w:b/>
              </w:rPr>
              <w:t>ing challenge/mental demands)</w:t>
            </w:r>
            <w:r w:rsidRPr="00524D70">
              <w:rPr>
                <w:rFonts w:cs="Arial"/>
                <w:b/>
              </w:rPr>
              <w:t>:</w:t>
            </w:r>
          </w:p>
        </w:tc>
      </w:tr>
      <w:tr w:rsidR="001721BC" w:rsidRPr="00C45A0F" w14:paraId="53411C88" w14:textId="77777777" w:rsidTr="009C717B">
        <w:trPr>
          <w:cantSplit/>
          <w:jc w:val="center"/>
        </w:trPr>
        <w:tc>
          <w:tcPr>
            <w:tcW w:w="629" w:type="dxa"/>
            <w:vMerge/>
            <w:tcBorders>
              <w:right w:val="single" w:sz="4" w:space="0" w:color="auto"/>
            </w:tcBorders>
            <w:shd w:val="clear" w:color="auto" w:fill="auto"/>
          </w:tcPr>
          <w:p w14:paraId="38D1ADD8" w14:textId="77777777" w:rsidR="001721BC" w:rsidRPr="00C45A0F" w:rsidRDefault="001721BC"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F070D1C" w14:textId="286592E6" w:rsidR="001721BC" w:rsidRPr="00C45A0F" w:rsidRDefault="001721BC" w:rsidP="007234F4">
            <w:pPr>
              <w:rPr>
                <w:rFonts w:cs="Arial"/>
                <w:b/>
              </w:rPr>
            </w:pPr>
            <w:r w:rsidRPr="00524D70">
              <w:rPr>
                <w:rFonts w:cs="Arial"/>
                <w:szCs w:val="24"/>
              </w:rPr>
              <w:t xml:space="preserve">Motivation to work with </w:t>
            </w:r>
            <w:r>
              <w:rPr>
                <w:rFonts w:cs="Arial"/>
                <w:szCs w:val="24"/>
              </w:rPr>
              <w:t>c</w:t>
            </w:r>
            <w:r w:rsidRPr="00524D70">
              <w:rPr>
                <w:rFonts w:cs="Arial"/>
                <w:szCs w:val="24"/>
              </w:rPr>
              <w:t xml:space="preserve">hildren and </w:t>
            </w:r>
            <w:r>
              <w:rPr>
                <w:rFonts w:cs="Arial"/>
                <w:szCs w:val="24"/>
              </w:rPr>
              <w:t>young people and/or v</w:t>
            </w:r>
            <w:r w:rsidRPr="00524D70">
              <w:rPr>
                <w:rFonts w:cs="Arial"/>
                <w:szCs w:val="24"/>
              </w:rPr>
              <w:t xml:space="preserve">ulnerable </w:t>
            </w:r>
            <w:r>
              <w:rPr>
                <w:rFonts w:cs="Arial"/>
                <w:szCs w:val="24"/>
              </w:rPr>
              <w:t>a</w:t>
            </w:r>
            <w:r w:rsidRPr="00524D70">
              <w:rPr>
                <w:rFonts w:cs="Arial"/>
                <w:szCs w:val="24"/>
              </w:rPr>
              <w:t>dults</w:t>
            </w:r>
            <w:r w:rsidRPr="00524D70">
              <w:rPr>
                <w:rFonts w:cs="Arial"/>
                <w:i/>
              </w:rPr>
              <w:t>.</w:t>
            </w:r>
          </w:p>
        </w:tc>
        <w:tc>
          <w:tcPr>
            <w:tcW w:w="620" w:type="dxa"/>
            <w:tcBorders>
              <w:top w:val="single" w:sz="4" w:space="0" w:color="auto"/>
              <w:left w:val="single" w:sz="4" w:space="0" w:color="auto"/>
              <w:bottom w:val="single" w:sz="4" w:space="0" w:color="auto"/>
            </w:tcBorders>
            <w:shd w:val="clear" w:color="auto" w:fill="D9D9D9"/>
          </w:tcPr>
          <w:p w14:paraId="2C8EDC9D" w14:textId="4348CD87" w:rsidR="001721BC" w:rsidRPr="00C45A0F" w:rsidRDefault="001721BC"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7FB24D05" w14:textId="70C5F4CA" w:rsidR="001721BC" w:rsidRPr="00C45A0F" w:rsidRDefault="001721BC"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641BEC9" w14:textId="7FF55DBE" w:rsidR="001721BC" w:rsidRPr="00C45A0F" w:rsidRDefault="00B972BA" w:rsidP="00A1668C">
            <w:pPr>
              <w:jc w:val="center"/>
              <w:rPr>
                <w:rFonts w:cs="Arial"/>
                <w:b/>
              </w:rPr>
            </w:pPr>
            <w:r>
              <w:rPr>
                <w:rFonts w:cs="Arial"/>
                <w:b/>
              </w:rPr>
              <w:t>AF/I/R</w:t>
            </w:r>
          </w:p>
        </w:tc>
      </w:tr>
      <w:tr w:rsidR="001721BC" w:rsidRPr="00C45A0F" w14:paraId="010A2BE1" w14:textId="77777777" w:rsidTr="009C717B">
        <w:trPr>
          <w:cantSplit/>
          <w:jc w:val="center"/>
        </w:trPr>
        <w:tc>
          <w:tcPr>
            <w:tcW w:w="629" w:type="dxa"/>
            <w:vMerge/>
            <w:tcBorders>
              <w:right w:val="single" w:sz="4" w:space="0" w:color="auto"/>
            </w:tcBorders>
            <w:shd w:val="clear" w:color="auto" w:fill="auto"/>
          </w:tcPr>
          <w:p w14:paraId="03F05C76" w14:textId="77777777" w:rsidR="001721BC" w:rsidRPr="00C45A0F" w:rsidRDefault="001721BC"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717C02F" w14:textId="4600A95A" w:rsidR="001721BC" w:rsidRPr="002D5165" w:rsidRDefault="001721BC" w:rsidP="007234F4">
            <w:pPr>
              <w:rPr>
                <w:rFonts w:cs="Arial"/>
              </w:rPr>
            </w:pPr>
            <w:r w:rsidRPr="002D5165">
              <w:rPr>
                <w:rFonts w:cs="Arial"/>
              </w:rPr>
              <w:t xml:space="preserve">Ability to form and maintain appropriate relationships and personal boundaries with </w:t>
            </w:r>
            <w:r>
              <w:rPr>
                <w:rFonts w:cs="Arial"/>
              </w:rPr>
              <w:t>children and y</w:t>
            </w:r>
            <w:r w:rsidRPr="002D5165">
              <w:rPr>
                <w:rFonts w:cs="Arial"/>
              </w:rPr>
              <w:t xml:space="preserve">oung people and/or </w:t>
            </w:r>
            <w:r>
              <w:rPr>
                <w:rFonts w:cs="Arial"/>
              </w:rPr>
              <w:t>v</w:t>
            </w:r>
            <w:r w:rsidRPr="002D5165">
              <w:rPr>
                <w:rFonts w:cs="Arial"/>
              </w:rPr>
              <w:t xml:space="preserve">ulnerable </w:t>
            </w:r>
            <w:r>
              <w:rPr>
                <w:rFonts w:cs="Arial"/>
              </w:rPr>
              <w:t>a</w:t>
            </w:r>
            <w:r w:rsidRPr="002D5165">
              <w:rPr>
                <w:rFonts w:cs="Arial"/>
              </w:rPr>
              <w:t>dults</w:t>
            </w:r>
          </w:p>
        </w:tc>
        <w:tc>
          <w:tcPr>
            <w:tcW w:w="620" w:type="dxa"/>
            <w:tcBorders>
              <w:top w:val="single" w:sz="4" w:space="0" w:color="auto"/>
              <w:left w:val="single" w:sz="4" w:space="0" w:color="auto"/>
              <w:bottom w:val="single" w:sz="4" w:space="0" w:color="auto"/>
            </w:tcBorders>
            <w:shd w:val="clear" w:color="auto" w:fill="D9D9D9"/>
          </w:tcPr>
          <w:p w14:paraId="25349016" w14:textId="5B018E7B" w:rsidR="001721BC" w:rsidRPr="00C45A0F" w:rsidRDefault="001721BC"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6C885AA1" w14:textId="1F9374BB" w:rsidR="001721BC" w:rsidRPr="00C45A0F" w:rsidRDefault="001721BC"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4609CCFF" w14:textId="031A4D52" w:rsidR="001721BC" w:rsidRPr="00C45A0F" w:rsidRDefault="00B972BA" w:rsidP="00A1668C">
            <w:pPr>
              <w:jc w:val="center"/>
              <w:rPr>
                <w:rFonts w:cs="Arial"/>
                <w:b/>
              </w:rPr>
            </w:pPr>
            <w:r>
              <w:rPr>
                <w:rFonts w:cs="Arial"/>
                <w:b/>
              </w:rPr>
              <w:t>AF/I/R</w:t>
            </w:r>
          </w:p>
        </w:tc>
      </w:tr>
      <w:tr w:rsidR="001721BC" w:rsidRPr="00C45A0F" w14:paraId="03E50E5B" w14:textId="77777777" w:rsidTr="009C717B">
        <w:trPr>
          <w:cantSplit/>
          <w:jc w:val="center"/>
        </w:trPr>
        <w:tc>
          <w:tcPr>
            <w:tcW w:w="629" w:type="dxa"/>
            <w:vMerge/>
            <w:tcBorders>
              <w:right w:val="single" w:sz="4" w:space="0" w:color="auto"/>
            </w:tcBorders>
            <w:shd w:val="clear" w:color="auto" w:fill="auto"/>
          </w:tcPr>
          <w:p w14:paraId="7E421706" w14:textId="77777777" w:rsidR="001721BC" w:rsidRPr="00C45A0F" w:rsidRDefault="001721BC"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87A3B8A" w14:textId="725C150B" w:rsidR="001721BC" w:rsidRPr="00A1668C" w:rsidRDefault="001721BC" w:rsidP="007234F4">
            <w:pPr>
              <w:rPr>
                <w:rFonts w:cs="Arial"/>
                <w:bCs/>
              </w:rPr>
            </w:pPr>
            <w:r>
              <w:t>Ability to investigate safeguarding concerns within Alternative Provisions and respond to regulatory bodies such as Ofsted.</w:t>
            </w:r>
          </w:p>
        </w:tc>
        <w:tc>
          <w:tcPr>
            <w:tcW w:w="620" w:type="dxa"/>
            <w:tcBorders>
              <w:top w:val="single" w:sz="4" w:space="0" w:color="auto"/>
              <w:left w:val="single" w:sz="4" w:space="0" w:color="auto"/>
              <w:bottom w:val="single" w:sz="4" w:space="0" w:color="auto"/>
            </w:tcBorders>
            <w:shd w:val="clear" w:color="auto" w:fill="D9D9D9"/>
          </w:tcPr>
          <w:p w14:paraId="144AF3FA" w14:textId="3CDBBBA9" w:rsidR="001721BC" w:rsidRPr="00C45A0F" w:rsidRDefault="001721BC" w:rsidP="00A1668C">
            <w:pPr>
              <w:jc w:val="center"/>
              <w:rPr>
                <w:rFonts w:cs="Arial"/>
                <w:b/>
              </w:rPr>
            </w:pPr>
          </w:p>
        </w:tc>
        <w:tc>
          <w:tcPr>
            <w:tcW w:w="621" w:type="dxa"/>
            <w:tcBorders>
              <w:top w:val="single" w:sz="4" w:space="0" w:color="auto"/>
              <w:left w:val="single" w:sz="4" w:space="0" w:color="auto"/>
              <w:bottom w:val="single" w:sz="4" w:space="0" w:color="auto"/>
            </w:tcBorders>
            <w:shd w:val="clear" w:color="auto" w:fill="auto"/>
          </w:tcPr>
          <w:p w14:paraId="1A7E854E" w14:textId="39283B7C" w:rsidR="001721BC" w:rsidRPr="00C45A0F" w:rsidRDefault="001721BC" w:rsidP="00A1668C">
            <w:pPr>
              <w:jc w:val="cente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02CCBFC1" w14:textId="2314E9AE" w:rsidR="001721BC" w:rsidRPr="00C45A0F" w:rsidRDefault="00B972BA" w:rsidP="00A1668C">
            <w:pPr>
              <w:jc w:val="center"/>
              <w:rPr>
                <w:rFonts w:cs="Arial"/>
                <w:b/>
              </w:rPr>
            </w:pPr>
            <w:r>
              <w:rPr>
                <w:rFonts w:cs="Arial"/>
                <w:b/>
              </w:rPr>
              <w:t>AF/I/R</w:t>
            </w:r>
          </w:p>
        </w:tc>
      </w:tr>
      <w:tr w:rsidR="001721BC" w:rsidRPr="00C45A0F" w14:paraId="2A3C09CF" w14:textId="77777777" w:rsidTr="009C717B">
        <w:trPr>
          <w:cantSplit/>
          <w:jc w:val="center"/>
        </w:trPr>
        <w:tc>
          <w:tcPr>
            <w:tcW w:w="629" w:type="dxa"/>
            <w:vMerge/>
            <w:tcBorders>
              <w:right w:val="single" w:sz="4" w:space="0" w:color="auto"/>
            </w:tcBorders>
            <w:shd w:val="clear" w:color="auto" w:fill="auto"/>
          </w:tcPr>
          <w:p w14:paraId="1A1B2AAC" w14:textId="77777777" w:rsidR="001721BC" w:rsidRPr="00C45A0F" w:rsidRDefault="001721BC"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F40BD3C" w14:textId="508A55C8" w:rsidR="001721BC" w:rsidRPr="00140A41" w:rsidRDefault="001721BC" w:rsidP="00140A41">
            <w:pPr>
              <w:pStyle w:val="ListBullet"/>
              <w:numPr>
                <w:ilvl w:val="0"/>
                <w:numId w:val="0"/>
              </w:numPr>
              <w:jc w:val="both"/>
              <w:rPr>
                <w:rFonts w:ascii="Arial" w:hAnsi="Arial" w:cs="Arial"/>
              </w:rPr>
            </w:pPr>
            <w:r w:rsidRPr="00140A41">
              <w:rPr>
                <w:rFonts w:ascii="Arial" w:hAnsi="Arial" w:cs="Arial"/>
                <w:sz w:val="24"/>
                <w:szCs w:val="24"/>
              </w:rPr>
              <w:t>Ability to act on own initiative.</w:t>
            </w:r>
          </w:p>
        </w:tc>
        <w:tc>
          <w:tcPr>
            <w:tcW w:w="620" w:type="dxa"/>
            <w:tcBorders>
              <w:top w:val="single" w:sz="4" w:space="0" w:color="auto"/>
              <w:left w:val="single" w:sz="4" w:space="0" w:color="auto"/>
              <w:bottom w:val="single" w:sz="4" w:space="0" w:color="auto"/>
            </w:tcBorders>
            <w:shd w:val="clear" w:color="auto" w:fill="D9D9D9"/>
          </w:tcPr>
          <w:p w14:paraId="11A87BD8" w14:textId="2D44608F" w:rsidR="001721BC" w:rsidRPr="00C45A0F" w:rsidRDefault="001721BC"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07A3C72B" w14:textId="77777777" w:rsidR="001721BC" w:rsidRPr="00C45A0F" w:rsidRDefault="001721BC"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11C6ADA" w14:textId="7455761A" w:rsidR="001721BC" w:rsidRPr="00C45A0F" w:rsidRDefault="00B972BA" w:rsidP="00A1668C">
            <w:pPr>
              <w:jc w:val="center"/>
              <w:rPr>
                <w:rFonts w:cs="Arial"/>
                <w:b/>
              </w:rPr>
            </w:pPr>
            <w:r>
              <w:rPr>
                <w:rFonts w:cs="Arial"/>
                <w:b/>
              </w:rPr>
              <w:t>AF/I/R</w:t>
            </w:r>
          </w:p>
        </w:tc>
      </w:tr>
      <w:tr w:rsidR="001721BC" w:rsidRPr="00C45A0F" w14:paraId="27CA003D" w14:textId="77777777" w:rsidTr="004F334A">
        <w:trPr>
          <w:cantSplit/>
          <w:jc w:val="center"/>
        </w:trPr>
        <w:tc>
          <w:tcPr>
            <w:tcW w:w="629" w:type="dxa"/>
            <w:vMerge/>
            <w:tcBorders>
              <w:right w:val="single" w:sz="4" w:space="0" w:color="auto"/>
            </w:tcBorders>
            <w:shd w:val="clear" w:color="auto" w:fill="auto"/>
          </w:tcPr>
          <w:p w14:paraId="57F4179A" w14:textId="77777777" w:rsidR="001721BC" w:rsidRPr="00C45A0F" w:rsidRDefault="001721BC"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A3A591E" w14:textId="2AA23E7F" w:rsidR="001721BC" w:rsidRPr="00A1668C" w:rsidRDefault="001721BC" w:rsidP="007234F4">
            <w:pPr>
              <w:rPr>
                <w:rFonts w:cs="Arial"/>
                <w:bCs/>
              </w:rPr>
            </w:pPr>
            <w:r>
              <w:t>Ability to prepare and disseminate detailed reports and information for meetings.</w:t>
            </w:r>
          </w:p>
        </w:tc>
        <w:tc>
          <w:tcPr>
            <w:tcW w:w="620" w:type="dxa"/>
            <w:tcBorders>
              <w:top w:val="single" w:sz="4" w:space="0" w:color="auto"/>
              <w:left w:val="single" w:sz="4" w:space="0" w:color="auto"/>
              <w:bottom w:val="single" w:sz="4" w:space="0" w:color="auto"/>
            </w:tcBorders>
            <w:shd w:val="clear" w:color="auto" w:fill="D9D9D9"/>
          </w:tcPr>
          <w:p w14:paraId="3B79BC80" w14:textId="3339204C" w:rsidR="001721BC" w:rsidRPr="00C45A0F" w:rsidRDefault="001721BC"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484143DB" w14:textId="337CC22C" w:rsidR="001721BC" w:rsidRPr="00C45A0F" w:rsidRDefault="001721BC"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0AD4FBBC" w14:textId="0DA0B5A4" w:rsidR="001721BC" w:rsidRPr="00C45A0F" w:rsidRDefault="00B972BA" w:rsidP="00A1668C">
            <w:pPr>
              <w:jc w:val="center"/>
              <w:rPr>
                <w:rFonts w:cs="Arial"/>
                <w:b/>
              </w:rPr>
            </w:pPr>
            <w:r>
              <w:rPr>
                <w:rFonts w:cs="Arial"/>
                <w:b/>
              </w:rPr>
              <w:t>AF/I/R</w:t>
            </w:r>
          </w:p>
        </w:tc>
      </w:tr>
      <w:tr w:rsidR="001721BC" w:rsidRPr="00C45A0F" w14:paraId="22EB3B64" w14:textId="77777777" w:rsidTr="004F334A">
        <w:trPr>
          <w:cantSplit/>
          <w:jc w:val="center"/>
        </w:trPr>
        <w:tc>
          <w:tcPr>
            <w:tcW w:w="629" w:type="dxa"/>
            <w:vMerge/>
            <w:tcBorders>
              <w:right w:val="single" w:sz="4" w:space="0" w:color="auto"/>
            </w:tcBorders>
            <w:shd w:val="clear" w:color="auto" w:fill="auto"/>
          </w:tcPr>
          <w:p w14:paraId="360795BA" w14:textId="77777777" w:rsidR="001721BC" w:rsidRPr="00C45A0F" w:rsidRDefault="001721BC"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C07E426" w14:textId="2BA094EA" w:rsidR="001721BC" w:rsidRDefault="001721BC" w:rsidP="007234F4">
            <w:r>
              <w:t>Ability to escalate concerns and attend relevant multi-agency meetings when required.</w:t>
            </w:r>
          </w:p>
        </w:tc>
        <w:tc>
          <w:tcPr>
            <w:tcW w:w="620" w:type="dxa"/>
            <w:tcBorders>
              <w:top w:val="single" w:sz="4" w:space="0" w:color="auto"/>
              <w:left w:val="single" w:sz="4" w:space="0" w:color="auto"/>
              <w:bottom w:val="single" w:sz="4" w:space="0" w:color="auto"/>
            </w:tcBorders>
            <w:shd w:val="clear" w:color="auto" w:fill="D9D9D9"/>
          </w:tcPr>
          <w:p w14:paraId="35C86F01" w14:textId="4A7DA601" w:rsidR="001721BC" w:rsidRPr="00C45A0F" w:rsidRDefault="001721BC"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65575419" w14:textId="77777777" w:rsidR="001721BC" w:rsidRPr="00C45A0F" w:rsidRDefault="001721BC"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62424202" w14:textId="69650129" w:rsidR="001721BC" w:rsidRPr="00C45A0F" w:rsidRDefault="00B972BA" w:rsidP="00A1668C">
            <w:pPr>
              <w:jc w:val="center"/>
              <w:rPr>
                <w:rFonts w:cs="Arial"/>
                <w:b/>
              </w:rPr>
            </w:pPr>
            <w:r>
              <w:rPr>
                <w:rFonts w:cs="Arial"/>
                <w:b/>
              </w:rPr>
              <w:t>AF/I/R</w:t>
            </w:r>
          </w:p>
        </w:tc>
      </w:tr>
      <w:tr w:rsidR="001721BC" w:rsidRPr="00C45A0F" w14:paraId="4F14A12F" w14:textId="77777777" w:rsidTr="004F334A">
        <w:trPr>
          <w:cantSplit/>
          <w:jc w:val="center"/>
        </w:trPr>
        <w:tc>
          <w:tcPr>
            <w:tcW w:w="629" w:type="dxa"/>
            <w:vMerge/>
            <w:tcBorders>
              <w:right w:val="single" w:sz="4" w:space="0" w:color="auto"/>
            </w:tcBorders>
            <w:shd w:val="clear" w:color="auto" w:fill="auto"/>
          </w:tcPr>
          <w:p w14:paraId="76E58091" w14:textId="77777777" w:rsidR="001721BC" w:rsidRPr="00C45A0F" w:rsidRDefault="001721BC"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D8223E0" w14:textId="7BB8F625" w:rsidR="001721BC" w:rsidRDefault="001721BC" w:rsidP="007234F4">
            <w:r>
              <w:t>Strong organisational skills and ability to manage competing priorities.</w:t>
            </w:r>
          </w:p>
        </w:tc>
        <w:tc>
          <w:tcPr>
            <w:tcW w:w="620" w:type="dxa"/>
            <w:tcBorders>
              <w:top w:val="single" w:sz="4" w:space="0" w:color="auto"/>
              <w:left w:val="single" w:sz="4" w:space="0" w:color="auto"/>
              <w:bottom w:val="single" w:sz="4" w:space="0" w:color="auto"/>
            </w:tcBorders>
            <w:shd w:val="clear" w:color="auto" w:fill="D9D9D9"/>
          </w:tcPr>
          <w:p w14:paraId="64A7231C" w14:textId="7C745451" w:rsidR="001721BC" w:rsidRPr="00C45A0F" w:rsidRDefault="001721BC"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7AFAE819" w14:textId="77777777" w:rsidR="001721BC" w:rsidRPr="00C45A0F" w:rsidRDefault="001721BC"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06A6FBC0" w14:textId="62EA5EA7" w:rsidR="001721BC" w:rsidRPr="00C45A0F" w:rsidRDefault="00B972BA" w:rsidP="00A1668C">
            <w:pPr>
              <w:jc w:val="center"/>
              <w:rPr>
                <w:rFonts w:cs="Arial"/>
                <w:b/>
              </w:rPr>
            </w:pPr>
            <w:r>
              <w:rPr>
                <w:rFonts w:cs="Arial"/>
                <w:b/>
              </w:rPr>
              <w:t>AF/I/R</w:t>
            </w:r>
          </w:p>
        </w:tc>
      </w:tr>
      <w:tr w:rsidR="001721BC" w:rsidRPr="00C45A0F" w14:paraId="266875EA" w14:textId="77777777" w:rsidTr="009C717B">
        <w:trPr>
          <w:cantSplit/>
          <w:jc w:val="center"/>
        </w:trPr>
        <w:tc>
          <w:tcPr>
            <w:tcW w:w="629" w:type="dxa"/>
            <w:vMerge/>
            <w:tcBorders>
              <w:bottom w:val="single" w:sz="4" w:space="0" w:color="auto"/>
              <w:right w:val="single" w:sz="4" w:space="0" w:color="auto"/>
            </w:tcBorders>
            <w:shd w:val="clear" w:color="auto" w:fill="auto"/>
          </w:tcPr>
          <w:p w14:paraId="1A0A0765" w14:textId="77777777" w:rsidR="001721BC" w:rsidRPr="00C45A0F" w:rsidRDefault="001721BC"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DCA6165" w14:textId="36C7EC74" w:rsidR="001721BC" w:rsidRDefault="001721BC" w:rsidP="007234F4">
            <w:r w:rsidRPr="0077317C">
              <w:rPr>
                <w:rFonts w:cs="Arial"/>
              </w:rPr>
              <w:t>Must have confidence to be able to justify decisions they have made</w:t>
            </w:r>
            <w:r>
              <w:rPr>
                <w:rFonts w:cs="Arial"/>
              </w:rPr>
              <w:t xml:space="preserve"> and feedback to a wider audience</w:t>
            </w:r>
            <w:r w:rsidRPr="0077317C">
              <w:rPr>
                <w:rFonts w:cs="Arial"/>
              </w:rPr>
              <w:t>.</w:t>
            </w:r>
          </w:p>
        </w:tc>
        <w:tc>
          <w:tcPr>
            <w:tcW w:w="620" w:type="dxa"/>
            <w:tcBorders>
              <w:top w:val="single" w:sz="4" w:space="0" w:color="auto"/>
              <w:left w:val="single" w:sz="4" w:space="0" w:color="auto"/>
              <w:bottom w:val="single" w:sz="4" w:space="0" w:color="auto"/>
            </w:tcBorders>
            <w:shd w:val="clear" w:color="auto" w:fill="D9D9D9"/>
          </w:tcPr>
          <w:p w14:paraId="28071FE8" w14:textId="2EC6F0F0" w:rsidR="001721BC" w:rsidRPr="00C45A0F" w:rsidRDefault="001721BC"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345FD44F" w14:textId="77777777" w:rsidR="001721BC" w:rsidRPr="00C45A0F" w:rsidRDefault="001721BC"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5B60AA0C" w14:textId="543E27ED" w:rsidR="001721BC" w:rsidRPr="00C45A0F" w:rsidRDefault="00B972BA" w:rsidP="00A1668C">
            <w:pPr>
              <w:jc w:val="center"/>
              <w:rPr>
                <w:rFonts w:cs="Arial"/>
                <w:b/>
              </w:rPr>
            </w:pPr>
            <w:r>
              <w:rPr>
                <w:rFonts w:cs="Arial"/>
                <w:b/>
              </w:rPr>
              <w:t>AF/I/R</w:t>
            </w:r>
          </w:p>
        </w:tc>
      </w:tr>
      <w:tr w:rsidR="00A47691" w:rsidRPr="00C45A0F" w14:paraId="6E076E21" w14:textId="77777777" w:rsidTr="007234F4">
        <w:trPr>
          <w:jc w:val="center"/>
        </w:trPr>
        <w:tc>
          <w:tcPr>
            <w:tcW w:w="629" w:type="dxa"/>
            <w:vMerge w:val="restart"/>
            <w:tcBorders>
              <w:top w:val="single" w:sz="4" w:space="0" w:color="auto"/>
              <w:right w:val="single" w:sz="4" w:space="0" w:color="auto"/>
            </w:tcBorders>
            <w:shd w:val="clear" w:color="auto" w:fill="auto"/>
          </w:tcPr>
          <w:p w14:paraId="0B77ECB2" w14:textId="77777777" w:rsidR="00A47691" w:rsidRPr="00C45A0F" w:rsidRDefault="00A47691" w:rsidP="007234F4">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12C0158D" w14:textId="77777777" w:rsidR="00A47691" w:rsidRPr="00C45A0F" w:rsidRDefault="00A47691" w:rsidP="007234F4">
            <w:pPr>
              <w:rPr>
                <w:rFonts w:cs="Arial"/>
                <w:b/>
              </w:rPr>
            </w:pPr>
            <w:r w:rsidRPr="00C45A0F">
              <w:rPr>
                <w:rFonts w:cs="Arial"/>
                <w:b/>
              </w:rPr>
              <w:t>Knowledge:</w:t>
            </w:r>
          </w:p>
        </w:tc>
      </w:tr>
      <w:tr w:rsidR="00A47691" w:rsidRPr="00C45A0F" w14:paraId="3B9EFE7F" w14:textId="77777777" w:rsidTr="009C717B">
        <w:trPr>
          <w:cantSplit/>
          <w:jc w:val="center"/>
        </w:trPr>
        <w:tc>
          <w:tcPr>
            <w:tcW w:w="629" w:type="dxa"/>
            <w:vMerge/>
            <w:tcBorders>
              <w:right w:val="single" w:sz="4" w:space="0" w:color="auto"/>
            </w:tcBorders>
            <w:shd w:val="clear" w:color="auto" w:fill="auto"/>
          </w:tcPr>
          <w:p w14:paraId="2E18D2C3" w14:textId="77777777" w:rsidR="00A47691" w:rsidRPr="00C45A0F"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95A568A" w14:textId="1953D05A" w:rsidR="00A47691" w:rsidRPr="004D1E4B" w:rsidRDefault="00A47691" w:rsidP="007234F4">
            <w:pPr>
              <w:rPr>
                <w:rFonts w:cs="Arial"/>
              </w:rPr>
            </w:pPr>
            <w:r w:rsidRPr="004D1E4B">
              <w:rPr>
                <w:rFonts w:cs="Arial"/>
              </w:rPr>
              <w:t>A knowledge and commitment to safeguarding and promoting the welfare of children, young peopl</w:t>
            </w:r>
            <w:r w:rsidR="00A673AD">
              <w:rPr>
                <w:rFonts w:cs="Arial"/>
              </w:rPr>
              <w:t>e</w:t>
            </w:r>
          </w:p>
        </w:tc>
        <w:tc>
          <w:tcPr>
            <w:tcW w:w="620" w:type="dxa"/>
            <w:tcBorders>
              <w:top w:val="single" w:sz="4" w:space="0" w:color="auto"/>
              <w:left w:val="single" w:sz="4" w:space="0" w:color="auto"/>
              <w:bottom w:val="single" w:sz="4" w:space="0" w:color="auto"/>
            </w:tcBorders>
            <w:shd w:val="clear" w:color="auto" w:fill="D9D9D9"/>
          </w:tcPr>
          <w:p w14:paraId="69B69B7C" w14:textId="769EB464" w:rsidR="00A47691" w:rsidRPr="00C45A0F" w:rsidRDefault="00604EB0"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1D77DC76" w14:textId="422C0DC7" w:rsidR="00A47691" w:rsidRPr="00C45A0F" w:rsidRDefault="00A47691"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1A514A60" w14:textId="6F8E8137" w:rsidR="00A47691" w:rsidRPr="00C45A0F" w:rsidRDefault="00B972BA" w:rsidP="00A1668C">
            <w:pPr>
              <w:jc w:val="center"/>
              <w:rPr>
                <w:rFonts w:cs="Arial"/>
                <w:b/>
              </w:rPr>
            </w:pPr>
            <w:r>
              <w:rPr>
                <w:rFonts w:cs="Arial"/>
                <w:b/>
              </w:rPr>
              <w:t>AF/I/R</w:t>
            </w:r>
          </w:p>
        </w:tc>
      </w:tr>
      <w:tr w:rsidR="00787759" w:rsidRPr="00C45A0F" w14:paraId="4BAD76AD" w14:textId="77777777" w:rsidTr="001721BC">
        <w:trPr>
          <w:cantSplit/>
          <w:trHeight w:val="715"/>
          <w:jc w:val="center"/>
        </w:trPr>
        <w:tc>
          <w:tcPr>
            <w:tcW w:w="629" w:type="dxa"/>
            <w:vMerge/>
            <w:tcBorders>
              <w:right w:val="single" w:sz="4" w:space="0" w:color="auto"/>
            </w:tcBorders>
            <w:shd w:val="clear" w:color="auto" w:fill="auto"/>
          </w:tcPr>
          <w:p w14:paraId="51F72476" w14:textId="77777777" w:rsidR="00787759" w:rsidRPr="00C45A0F" w:rsidRDefault="00787759"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13E9571" w14:textId="5DDD9F9E" w:rsidR="00787759" w:rsidRPr="00604EB0" w:rsidRDefault="00787759" w:rsidP="001721BC">
            <w:pPr>
              <w:pStyle w:val="ListBullet"/>
              <w:numPr>
                <w:ilvl w:val="0"/>
                <w:numId w:val="0"/>
              </w:numPr>
              <w:ind w:left="-25"/>
              <w:rPr>
                <w:rFonts w:ascii="Arial" w:hAnsi="Arial" w:cs="Arial"/>
                <w:sz w:val="24"/>
                <w:szCs w:val="24"/>
              </w:rPr>
            </w:pPr>
            <w:r w:rsidRPr="00604EB0">
              <w:rPr>
                <w:rFonts w:ascii="Arial" w:hAnsi="Arial" w:cs="Arial"/>
                <w:sz w:val="24"/>
                <w:szCs w:val="24"/>
              </w:rPr>
              <w:t xml:space="preserve">Knowledge of alternative provision standards and inspection </w:t>
            </w:r>
            <w:r w:rsidR="001721BC">
              <w:rPr>
                <w:rFonts w:ascii="Arial" w:hAnsi="Arial" w:cs="Arial"/>
                <w:sz w:val="24"/>
                <w:szCs w:val="24"/>
              </w:rPr>
              <w:t>fr</w:t>
            </w:r>
            <w:r w:rsidRPr="00604EB0">
              <w:rPr>
                <w:rFonts w:ascii="Arial" w:hAnsi="Arial" w:cs="Arial"/>
                <w:sz w:val="24"/>
                <w:szCs w:val="24"/>
              </w:rPr>
              <w:t>ameworks.</w:t>
            </w:r>
          </w:p>
        </w:tc>
        <w:tc>
          <w:tcPr>
            <w:tcW w:w="620" w:type="dxa"/>
            <w:tcBorders>
              <w:top w:val="single" w:sz="4" w:space="0" w:color="auto"/>
              <w:left w:val="single" w:sz="4" w:space="0" w:color="auto"/>
              <w:bottom w:val="single" w:sz="4" w:space="0" w:color="auto"/>
            </w:tcBorders>
            <w:shd w:val="clear" w:color="auto" w:fill="D9D9D9"/>
          </w:tcPr>
          <w:p w14:paraId="28F7C9F9" w14:textId="04D01E36" w:rsidR="00787759" w:rsidRPr="00C45A0F" w:rsidRDefault="009F1B3C"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450C1898" w14:textId="77777777" w:rsidR="00787759" w:rsidRPr="00C45A0F" w:rsidRDefault="00787759"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C184F77" w14:textId="49001E2E" w:rsidR="00787759" w:rsidRPr="00317B6A" w:rsidRDefault="00B972BA" w:rsidP="00A1668C">
            <w:pPr>
              <w:jc w:val="center"/>
              <w:rPr>
                <w:rFonts w:cs="Arial"/>
                <w:b/>
              </w:rPr>
            </w:pPr>
            <w:r>
              <w:rPr>
                <w:rFonts w:cs="Arial"/>
                <w:b/>
              </w:rPr>
              <w:t>AF/I/R</w:t>
            </w:r>
          </w:p>
        </w:tc>
      </w:tr>
      <w:tr w:rsidR="00A47691" w:rsidRPr="00C45A0F" w14:paraId="5389F5B3" w14:textId="77777777" w:rsidTr="009C717B">
        <w:trPr>
          <w:cantSplit/>
          <w:jc w:val="center"/>
        </w:trPr>
        <w:tc>
          <w:tcPr>
            <w:tcW w:w="629" w:type="dxa"/>
            <w:vMerge/>
            <w:tcBorders>
              <w:right w:val="single" w:sz="4" w:space="0" w:color="auto"/>
            </w:tcBorders>
            <w:shd w:val="clear" w:color="auto" w:fill="auto"/>
          </w:tcPr>
          <w:p w14:paraId="5D961BC3" w14:textId="77777777" w:rsidR="00A47691" w:rsidRPr="00C45A0F"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2B3E892" w14:textId="0E142B12" w:rsidR="00A47691" w:rsidRPr="00A1668C" w:rsidRDefault="0087551E" w:rsidP="007234F4">
            <w:pPr>
              <w:rPr>
                <w:rFonts w:cs="Arial"/>
                <w:bCs/>
              </w:rPr>
            </w:pPr>
            <w:r w:rsidRPr="00DB7603">
              <w:rPr>
                <w:rFonts w:cs="Arial"/>
              </w:rPr>
              <w:t>To be knowledgeable and up-to-date with all appropriate legislation relating to Education Law and Child Care Legislation. This must include a detailed working knowledge of policy and legislation relating to all aspects of school attendance and an awareness of the DFE’s ‘Working together to improve school attendance’ and ‘Keeping children safe in education’</w:t>
            </w:r>
            <w:r>
              <w:rPr>
                <w:rFonts w:cs="Arial"/>
              </w:rPr>
              <w:t>.</w:t>
            </w:r>
          </w:p>
        </w:tc>
        <w:tc>
          <w:tcPr>
            <w:tcW w:w="620" w:type="dxa"/>
            <w:tcBorders>
              <w:top w:val="single" w:sz="4" w:space="0" w:color="auto"/>
              <w:left w:val="single" w:sz="4" w:space="0" w:color="auto"/>
              <w:bottom w:val="single" w:sz="4" w:space="0" w:color="auto"/>
            </w:tcBorders>
            <w:shd w:val="clear" w:color="auto" w:fill="D9D9D9"/>
          </w:tcPr>
          <w:p w14:paraId="2AEE15FD" w14:textId="3F23A76D" w:rsidR="00A47691" w:rsidRPr="00C45A0F" w:rsidRDefault="009F1B3C"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0ACE4270" w14:textId="797F4B32" w:rsidR="00A47691" w:rsidRPr="00C45A0F" w:rsidRDefault="00A47691"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25D766A8" w14:textId="2492A6A6" w:rsidR="00A47691" w:rsidRPr="00317B6A" w:rsidRDefault="00B972BA" w:rsidP="00A1668C">
            <w:pPr>
              <w:jc w:val="center"/>
              <w:rPr>
                <w:rFonts w:cs="Arial"/>
                <w:b/>
                <w:highlight w:val="red"/>
              </w:rPr>
            </w:pPr>
            <w:r>
              <w:rPr>
                <w:rFonts w:cs="Arial"/>
                <w:b/>
              </w:rPr>
              <w:t>AF/I/R</w:t>
            </w:r>
          </w:p>
        </w:tc>
      </w:tr>
      <w:tr w:rsidR="00A47691" w:rsidRPr="00C45A0F" w14:paraId="12B351FA" w14:textId="77777777" w:rsidTr="009C717B">
        <w:trPr>
          <w:cantSplit/>
          <w:jc w:val="center"/>
        </w:trPr>
        <w:tc>
          <w:tcPr>
            <w:tcW w:w="629" w:type="dxa"/>
            <w:vMerge/>
            <w:tcBorders>
              <w:right w:val="single" w:sz="4" w:space="0" w:color="auto"/>
            </w:tcBorders>
            <w:shd w:val="clear" w:color="auto" w:fill="auto"/>
          </w:tcPr>
          <w:p w14:paraId="6EA3B67B" w14:textId="77777777" w:rsidR="00A47691" w:rsidRPr="00C45A0F"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99C8073" w14:textId="7A74E3AB" w:rsidR="00A47691" w:rsidRPr="00A1668C" w:rsidRDefault="00B3658F" w:rsidP="007234F4">
            <w:pPr>
              <w:rPr>
                <w:rFonts w:cs="Arial"/>
                <w:bCs/>
              </w:rPr>
            </w:pPr>
            <w:r>
              <w:t>Strong knowledge of safeguarding practices for vulnerable pupils, including those with complex social, emotional, or behavioural needs.</w:t>
            </w:r>
          </w:p>
        </w:tc>
        <w:tc>
          <w:tcPr>
            <w:tcW w:w="620" w:type="dxa"/>
            <w:tcBorders>
              <w:top w:val="single" w:sz="4" w:space="0" w:color="auto"/>
              <w:left w:val="single" w:sz="4" w:space="0" w:color="auto"/>
              <w:bottom w:val="single" w:sz="4" w:space="0" w:color="auto"/>
            </w:tcBorders>
            <w:shd w:val="clear" w:color="auto" w:fill="D9D9D9"/>
          </w:tcPr>
          <w:p w14:paraId="23F887AF" w14:textId="55DAE813" w:rsidR="00A47691" w:rsidRPr="00C45A0F" w:rsidRDefault="009F1B3C"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1079F821" w14:textId="4F441FE5" w:rsidR="00A47691" w:rsidRPr="00C45A0F" w:rsidRDefault="00A47691"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230BC44" w14:textId="29100346" w:rsidR="00A47691" w:rsidRPr="00317B6A" w:rsidRDefault="00B972BA" w:rsidP="00A1668C">
            <w:pPr>
              <w:jc w:val="center"/>
              <w:rPr>
                <w:rFonts w:cs="Arial"/>
                <w:b/>
                <w:highlight w:val="red"/>
              </w:rPr>
            </w:pPr>
            <w:r>
              <w:rPr>
                <w:rFonts w:cs="Arial"/>
                <w:b/>
              </w:rPr>
              <w:t>AF/I/R</w:t>
            </w:r>
          </w:p>
        </w:tc>
      </w:tr>
      <w:tr w:rsidR="00A47691" w:rsidRPr="00C45A0F" w14:paraId="0A330C4B" w14:textId="77777777" w:rsidTr="009C717B">
        <w:trPr>
          <w:cantSplit/>
          <w:jc w:val="center"/>
        </w:trPr>
        <w:tc>
          <w:tcPr>
            <w:tcW w:w="629" w:type="dxa"/>
            <w:vMerge/>
            <w:tcBorders>
              <w:right w:val="single" w:sz="4" w:space="0" w:color="auto"/>
            </w:tcBorders>
            <w:shd w:val="clear" w:color="auto" w:fill="auto"/>
          </w:tcPr>
          <w:p w14:paraId="045C8C10" w14:textId="77777777" w:rsidR="00A47691" w:rsidRPr="00C45A0F"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D75E3AD" w14:textId="57CA38CF" w:rsidR="00A47691" w:rsidRPr="00A1668C" w:rsidRDefault="00F17FA0" w:rsidP="007234F4">
            <w:pPr>
              <w:rPr>
                <w:rFonts w:cs="Arial"/>
                <w:bCs/>
              </w:rPr>
            </w:pPr>
            <w:r>
              <w:t>Understanding of safeguarding risks associated with elective home education.</w:t>
            </w:r>
          </w:p>
        </w:tc>
        <w:tc>
          <w:tcPr>
            <w:tcW w:w="620" w:type="dxa"/>
            <w:tcBorders>
              <w:top w:val="single" w:sz="4" w:space="0" w:color="auto"/>
              <w:left w:val="single" w:sz="4" w:space="0" w:color="auto"/>
              <w:bottom w:val="single" w:sz="4" w:space="0" w:color="auto"/>
            </w:tcBorders>
            <w:shd w:val="clear" w:color="auto" w:fill="D9D9D9"/>
          </w:tcPr>
          <w:p w14:paraId="5EAC67F2" w14:textId="618E06E9" w:rsidR="00A47691" w:rsidRPr="00C45A0F" w:rsidRDefault="00A47691" w:rsidP="00A1668C">
            <w:pPr>
              <w:jc w:val="center"/>
              <w:rPr>
                <w:rFonts w:cs="Arial"/>
                <w:b/>
              </w:rPr>
            </w:pPr>
          </w:p>
        </w:tc>
        <w:tc>
          <w:tcPr>
            <w:tcW w:w="621" w:type="dxa"/>
            <w:tcBorders>
              <w:top w:val="single" w:sz="4" w:space="0" w:color="auto"/>
              <w:left w:val="single" w:sz="4" w:space="0" w:color="auto"/>
              <w:bottom w:val="single" w:sz="4" w:space="0" w:color="auto"/>
            </w:tcBorders>
            <w:shd w:val="clear" w:color="auto" w:fill="auto"/>
          </w:tcPr>
          <w:p w14:paraId="171C91BF" w14:textId="20AC04B2" w:rsidR="00A47691" w:rsidRPr="00C45A0F" w:rsidRDefault="009F1B3C" w:rsidP="00A1668C">
            <w:pPr>
              <w:jc w:val="cente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3E101644" w14:textId="665A6D84" w:rsidR="00A47691" w:rsidRPr="00C45A0F" w:rsidRDefault="00B972BA" w:rsidP="00A1668C">
            <w:pPr>
              <w:jc w:val="center"/>
              <w:rPr>
                <w:rFonts w:cs="Arial"/>
                <w:b/>
              </w:rPr>
            </w:pPr>
            <w:r>
              <w:rPr>
                <w:rFonts w:cs="Arial"/>
                <w:b/>
              </w:rPr>
              <w:t>AF/I/R</w:t>
            </w:r>
          </w:p>
        </w:tc>
      </w:tr>
      <w:tr w:rsidR="00A47691" w:rsidRPr="00D43DCF" w14:paraId="143D1F29" w14:textId="77777777" w:rsidTr="007234F4">
        <w:trPr>
          <w:trHeight w:val="571"/>
          <w:jc w:val="center"/>
        </w:trPr>
        <w:tc>
          <w:tcPr>
            <w:tcW w:w="629" w:type="dxa"/>
            <w:vMerge w:val="restart"/>
            <w:tcBorders>
              <w:top w:val="single" w:sz="4" w:space="0" w:color="auto"/>
              <w:right w:val="single" w:sz="4" w:space="0" w:color="auto"/>
            </w:tcBorders>
            <w:shd w:val="clear" w:color="auto" w:fill="auto"/>
          </w:tcPr>
          <w:p w14:paraId="21528BF7" w14:textId="77777777" w:rsidR="00A47691" w:rsidRDefault="00A47691" w:rsidP="007234F4">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14:paraId="76D04DBB" w14:textId="77777777" w:rsidR="00A47691" w:rsidRPr="00D43DCF" w:rsidRDefault="00A47691" w:rsidP="007234F4">
            <w:pPr>
              <w:rPr>
                <w:rFonts w:cs="Arial"/>
                <w:b/>
                <w:lang w:val="sv-SE"/>
              </w:rPr>
            </w:pPr>
            <w:r w:rsidRPr="00D43DCF">
              <w:rPr>
                <w:rFonts w:cs="Arial"/>
                <w:b/>
                <w:lang w:val="sv-SE"/>
              </w:rPr>
              <w:t>Interpersonal/Communication Skills:</w:t>
            </w:r>
          </w:p>
          <w:p w14:paraId="3042F852" w14:textId="77777777" w:rsidR="00A47691" w:rsidRPr="00D43DCF" w:rsidRDefault="00A47691" w:rsidP="007234F4">
            <w:pPr>
              <w:rPr>
                <w:rFonts w:cs="Arial"/>
                <w:b/>
                <w:lang w:val="sv-SE"/>
              </w:rPr>
            </w:pPr>
            <w:r w:rsidRPr="00D43DCF">
              <w:rPr>
                <w:rFonts w:cs="Arial"/>
                <w:b/>
                <w:lang w:val="sv-SE"/>
              </w:rPr>
              <w:t>Verbal Skills</w:t>
            </w:r>
          </w:p>
        </w:tc>
      </w:tr>
      <w:tr w:rsidR="00A47691" w:rsidRPr="00C45A0F" w14:paraId="7A187045" w14:textId="77777777" w:rsidTr="009C717B">
        <w:trPr>
          <w:cantSplit/>
          <w:jc w:val="center"/>
        </w:trPr>
        <w:tc>
          <w:tcPr>
            <w:tcW w:w="629" w:type="dxa"/>
            <w:vMerge/>
            <w:tcBorders>
              <w:right w:val="single" w:sz="4" w:space="0" w:color="auto"/>
            </w:tcBorders>
            <w:shd w:val="clear" w:color="auto" w:fill="auto"/>
          </w:tcPr>
          <w:p w14:paraId="07E1124F" w14:textId="77777777" w:rsidR="00A47691" w:rsidRPr="00D43DCF" w:rsidRDefault="00A47691" w:rsidP="007234F4">
            <w:pPr>
              <w:rPr>
                <w:rFonts w:cs="Arial"/>
                <w:b/>
                <w:lang w:val="sv-SE"/>
              </w:rPr>
            </w:pPr>
          </w:p>
        </w:tc>
        <w:tc>
          <w:tcPr>
            <w:tcW w:w="7123" w:type="dxa"/>
            <w:gridSpan w:val="2"/>
            <w:tcBorders>
              <w:top w:val="single" w:sz="4" w:space="0" w:color="auto"/>
              <w:bottom w:val="single" w:sz="4" w:space="0" w:color="auto"/>
              <w:right w:val="single" w:sz="4" w:space="0" w:color="auto"/>
            </w:tcBorders>
            <w:shd w:val="clear" w:color="auto" w:fill="auto"/>
          </w:tcPr>
          <w:p w14:paraId="60880CD5" w14:textId="60DCDDD7" w:rsidR="00A47691" w:rsidRPr="002D5165" w:rsidRDefault="00A47691" w:rsidP="007234F4">
            <w:pPr>
              <w:rPr>
                <w:rFonts w:cs="Arial"/>
              </w:rPr>
            </w:pPr>
            <w:r w:rsidRPr="002D5165">
              <w:rPr>
                <w:rFonts w:cs="Arial"/>
              </w:rPr>
              <w:t>Ability to establish professional</w:t>
            </w:r>
            <w:r>
              <w:rPr>
                <w:rFonts w:cs="Arial"/>
              </w:rPr>
              <w:t xml:space="preserve">, </w:t>
            </w:r>
            <w:r w:rsidRPr="002D5165">
              <w:rPr>
                <w:rFonts w:cs="Arial"/>
              </w:rPr>
              <w:t xml:space="preserve">effective working relationships with a range of partners/colleagues and </w:t>
            </w:r>
            <w:r>
              <w:rPr>
                <w:rFonts w:cs="Arial"/>
              </w:rPr>
              <w:t>children &amp; y</w:t>
            </w:r>
            <w:r w:rsidRPr="002D5165">
              <w:rPr>
                <w:rFonts w:cs="Arial"/>
              </w:rPr>
              <w:t xml:space="preserve">oung </w:t>
            </w:r>
            <w:r>
              <w:rPr>
                <w:rFonts w:cs="Arial"/>
              </w:rPr>
              <w:t>people and/or v</w:t>
            </w:r>
            <w:r w:rsidRPr="002D5165">
              <w:rPr>
                <w:rFonts w:cs="Arial"/>
              </w:rPr>
              <w:t xml:space="preserve">ulnerable </w:t>
            </w:r>
            <w:r>
              <w:rPr>
                <w:rFonts w:cs="Arial"/>
              </w:rPr>
              <w:t>a</w:t>
            </w:r>
            <w:r w:rsidRPr="002D5165">
              <w:rPr>
                <w:rFonts w:cs="Arial"/>
              </w:rPr>
              <w:t>dults</w:t>
            </w:r>
          </w:p>
        </w:tc>
        <w:tc>
          <w:tcPr>
            <w:tcW w:w="620" w:type="dxa"/>
            <w:tcBorders>
              <w:top w:val="single" w:sz="4" w:space="0" w:color="auto"/>
              <w:left w:val="single" w:sz="4" w:space="0" w:color="auto"/>
              <w:bottom w:val="single" w:sz="4" w:space="0" w:color="auto"/>
            </w:tcBorders>
            <w:shd w:val="clear" w:color="auto" w:fill="D9D9D9"/>
          </w:tcPr>
          <w:p w14:paraId="5E6120B1" w14:textId="225A19B7" w:rsidR="00A47691" w:rsidRPr="00C45A0F" w:rsidRDefault="00BE4718"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4F3013EC" w14:textId="7DEE1D30" w:rsidR="00A47691" w:rsidRPr="00C45A0F" w:rsidRDefault="00A47691"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0279149D" w14:textId="24587F4C" w:rsidR="00A47691" w:rsidRPr="00C45A0F" w:rsidRDefault="00B972BA" w:rsidP="00A1668C">
            <w:pPr>
              <w:jc w:val="center"/>
              <w:rPr>
                <w:rFonts w:cs="Arial"/>
                <w:b/>
              </w:rPr>
            </w:pPr>
            <w:r>
              <w:rPr>
                <w:rFonts w:cs="Arial"/>
                <w:b/>
              </w:rPr>
              <w:t>AF/I/R</w:t>
            </w:r>
          </w:p>
        </w:tc>
      </w:tr>
      <w:tr w:rsidR="006B11F2" w:rsidRPr="00C45A0F" w14:paraId="6D534EFA" w14:textId="77777777" w:rsidTr="009C717B">
        <w:trPr>
          <w:cantSplit/>
          <w:jc w:val="center"/>
        </w:trPr>
        <w:tc>
          <w:tcPr>
            <w:tcW w:w="629" w:type="dxa"/>
            <w:vMerge/>
            <w:tcBorders>
              <w:right w:val="single" w:sz="4" w:space="0" w:color="auto"/>
            </w:tcBorders>
            <w:shd w:val="clear" w:color="auto" w:fill="auto"/>
          </w:tcPr>
          <w:p w14:paraId="32AD021F" w14:textId="77777777" w:rsidR="006B11F2" w:rsidRPr="00D43DCF" w:rsidRDefault="006B11F2" w:rsidP="007234F4">
            <w:pPr>
              <w:rPr>
                <w:rFonts w:cs="Arial"/>
                <w:b/>
                <w:lang w:val="sv-SE"/>
              </w:rPr>
            </w:pPr>
          </w:p>
        </w:tc>
        <w:tc>
          <w:tcPr>
            <w:tcW w:w="7123" w:type="dxa"/>
            <w:gridSpan w:val="2"/>
            <w:tcBorders>
              <w:top w:val="single" w:sz="4" w:space="0" w:color="auto"/>
              <w:bottom w:val="single" w:sz="4" w:space="0" w:color="auto"/>
              <w:right w:val="single" w:sz="4" w:space="0" w:color="auto"/>
            </w:tcBorders>
            <w:shd w:val="clear" w:color="auto" w:fill="auto"/>
          </w:tcPr>
          <w:p w14:paraId="32374038" w14:textId="6A303CF3" w:rsidR="006B11F2" w:rsidRPr="002D5165" w:rsidRDefault="00752510" w:rsidP="007234F4">
            <w:pPr>
              <w:rPr>
                <w:rFonts w:cs="Arial"/>
              </w:rPr>
            </w:pPr>
            <w:r w:rsidRPr="000E2717">
              <w:rPr>
                <w:rFonts w:cs="Arial"/>
              </w:rPr>
              <w:t>Ability to communicate effectively in a non-judgemental way with young people, parents and professionals; be able to use courtesy and tact; be clear and articulate when providing guidance; advocacy and negotiating with others</w:t>
            </w:r>
          </w:p>
        </w:tc>
        <w:tc>
          <w:tcPr>
            <w:tcW w:w="620" w:type="dxa"/>
            <w:tcBorders>
              <w:top w:val="single" w:sz="4" w:space="0" w:color="auto"/>
              <w:left w:val="single" w:sz="4" w:space="0" w:color="auto"/>
              <w:bottom w:val="single" w:sz="4" w:space="0" w:color="auto"/>
            </w:tcBorders>
            <w:shd w:val="clear" w:color="auto" w:fill="D9D9D9"/>
          </w:tcPr>
          <w:p w14:paraId="0CA77FD6" w14:textId="75993926" w:rsidR="006B11F2" w:rsidRPr="00C45A0F" w:rsidRDefault="00BE4718"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10DFDFE7" w14:textId="77777777" w:rsidR="006B11F2" w:rsidRPr="00C45A0F" w:rsidRDefault="006B11F2"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79D6C5E" w14:textId="3BB3D0B2" w:rsidR="006B11F2" w:rsidRPr="00C45A0F" w:rsidRDefault="00B972BA" w:rsidP="00A1668C">
            <w:pPr>
              <w:jc w:val="center"/>
              <w:rPr>
                <w:rFonts w:cs="Arial"/>
                <w:b/>
              </w:rPr>
            </w:pPr>
            <w:r>
              <w:rPr>
                <w:rFonts w:cs="Arial"/>
                <w:b/>
              </w:rPr>
              <w:t>AF/I/R</w:t>
            </w:r>
          </w:p>
        </w:tc>
      </w:tr>
      <w:tr w:rsidR="006B11F2" w:rsidRPr="00C45A0F" w14:paraId="43EA2893" w14:textId="77777777" w:rsidTr="009C717B">
        <w:trPr>
          <w:cantSplit/>
          <w:jc w:val="center"/>
        </w:trPr>
        <w:tc>
          <w:tcPr>
            <w:tcW w:w="629" w:type="dxa"/>
            <w:vMerge/>
            <w:tcBorders>
              <w:right w:val="single" w:sz="4" w:space="0" w:color="auto"/>
            </w:tcBorders>
            <w:shd w:val="clear" w:color="auto" w:fill="auto"/>
          </w:tcPr>
          <w:p w14:paraId="03265539" w14:textId="77777777" w:rsidR="006B11F2" w:rsidRPr="00D43DCF" w:rsidRDefault="006B11F2" w:rsidP="007234F4">
            <w:pPr>
              <w:rPr>
                <w:rFonts w:cs="Arial"/>
                <w:b/>
                <w:lang w:val="sv-SE"/>
              </w:rPr>
            </w:pPr>
          </w:p>
        </w:tc>
        <w:tc>
          <w:tcPr>
            <w:tcW w:w="7123" w:type="dxa"/>
            <w:gridSpan w:val="2"/>
            <w:tcBorders>
              <w:top w:val="single" w:sz="4" w:space="0" w:color="auto"/>
              <w:bottom w:val="single" w:sz="4" w:space="0" w:color="auto"/>
              <w:right w:val="single" w:sz="4" w:space="0" w:color="auto"/>
            </w:tcBorders>
            <w:shd w:val="clear" w:color="auto" w:fill="auto"/>
          </w:tcPr>
          <w:p w14:paraId="70A02FAA" w14:textId="0803937F" w:rsidR="006B11F2" w:rsidRPr="002D5165" w:rsidRDefault="00593D6B" w:rsidP="007234F4">
            <w:pPr>
              <w:rPr>
                <w:rFonts w:cs="Arial"/>
              </w:rPr>
            </w:pPr>
            <w:r w:rsidRPr="0077317C">
              <w:rPr>
                <w:rFonts w:cs="Arial"/>
              </w:rPr>
              <w:t>Must be articulate with the ability to communicate with all levels of society.</w:t>
            </w:r>
          </w:p>
        </w:tc>
        <w:tc>
          <w:tcPr>
            <w:tcW w:w="620" w:type="dxa"/>
            <w:tcBorders>
              <w:top w:val="single" w:sz="4" w:space="0" w:color="auto"/>
              <w:left w:val="single" w:sz="4" w:space="0" w:color="auto"/>
              <w:bottom w:val="single" w:sz="4" w:space="0" w:color="auto"/>
            </w:tcBorders>
            <w:shd w:val="clear" w:color="auto" w:fill="D9D9D9"/>
          </w:tcPr>
          <w:p w14:paraId="4C51834C" w14:textId="12326570" w:rsidR="006B11F2" w:rsidRPr="00C45A0F" w:rsidRDefault="00BE4718"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6E26D2CC" w14:textId="77777777" w:rsidR="006B11F2" w:rsidRPr="00C45A0F" w:rsidRDefault="006B11F2"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6271D44B" w14:textId="2756A056" w:rsidR="006B11F2" w:rsidRPr="00C45A0F" w:rsidRDefault="00B972BA" w:rsidP="00A1668C">
            <w:pPr>
              <w:jc w:val="center"/>
              <w:rPr>
                <w:rFonts w:cs="Arial"/>
                <w:b/>
              </w:rPr>
            </w:pPr>
            <w:r>
              <w:rPr>
                <w:rFonts w:cs="Arial"/>
                <w:b/>
              </w:rPr>
              <w:t>AF/I/R</w:t>
            </w:r>
          </w:p>
        </w:tc>
      </w:tr>
      <w:tr w:rsidR="00A47691" w:rsidRPr="00C45A0F" w14:paraId="3D2D5358" w14:textId="77777777" w:rsidTr="009C717B">
        <w:trPr>
          <w:cantSplit/>
          <w:jc w:val="center"/>
        </w:trPr>
        <w:tc>
          <w:tcPr>
            <w:tcW w:w="629" w:type="dxa"/>
            <w:vMerge/>
            <w:tcBorders>
              <w:right w:val="single" w:sz="4" w:space="0" w:color="auto"/>
            </w:tcBorders>
            <w:shd w:val="clear" w:color="auto" w:fill="auto"/>
          </w:tcPr>
          <w:p w14:paraId="169811D7" w14:textId="77777777" w:rsidR="00A47691"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2F11894" w14:textId="71D9170D" w:rsidR="00A47691" w:rsidRPr="00A1668C" w:rsidRDefault="0025335F" w:rsidP="007234F4">
            <w:pPr>
              <w:rPr>
                <w:rFonts w:cs="Arial"/>
                <w:bCs/>
              </w:rPr>
            </w:pPr>
            <w:r>
              <w:t>Excellent communication and interpersonal skills to work with various stakeholders.</w:t>
            </w:r>
          </w:p>
        </w:tc>
        <w:tc>
          <w:tcPr>
            <w:tcW w:w="620" w:type="dxa"/>
            <w:tcBorders>
              <w:top w:val="single" w:sz="4" w:space="0" w:color="auto"/>
              <w:left w:val="single" w:sz="4" w:space="0" w:color="auto"/>
              <w:bottom w:val="single" w:sz="4" w:space="0" w:color="auto"/>
            </w:tcBorders>
            <w:shd w:val="clear" w:color="auto" w:fill="D9D9D9"/>
          </w:tcPr>
          <w:p w14:paraId="5648DDCD" w14:textId="326A2C44" w:rsidR="00A47691" w:rsidRPr="00C45A0F" w:rsidRDefault="00BE4718"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4471DADD" w14:textId="3EDCDA3A" w:rsidR="00A47691" w:rsidRPr="00C45A0F" w:rsidRDefault="00A47691"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5EE61E82" w14:textId="4151DCDB" w:rsidR="00A47691" w:rsidRPr="00C45A0F" w:rsidRDefault="00B972BA" w:rsidP="00A1668C">
            <w:pPr>
              <w:jc w:val="center"/>
              <w:rPr>
                <w:rFonts w:cs="Arial"/>
                <w:b/>
              </w:rPr>
            </w:pPr>
            <w:r>
              <w:rPr>
                <w:rFonts w:cs="Arial"/>
                <w:b/>
              </w:rPr>
              <w:t>AF/I/R</w:t>
            </w:r>
          </w:p>
        </w:tc>
      </w:tr>
      <w:tr w:rsidR="00A47691" w:rsidRPr="00C45A0F" w14:paraId="574AB8A7" w14:textId="77777777" w:rsidTr="007234F4">
        <w:trPr>
          <w:jc w:val="center"/>
        </w:trPr>
        <w:tc>
          <w:tcPr>
            <w:tcW w:w="629" w:type="dxa"/>
            <w:vMerge/>
            <w:tcBorders>
              <w:right w:val="single" w:sz="4" w:space="0" w:color="auto"/>
            </w:tcBorders>
            <w:shd w:val="clear" w:color="auto" w:fill="auto"/>
          </w:tcPr>
          <w:p w14:paraId="305C4DC6" w14:textId="77777777" w:rsidR="00A47691" w:rsidRDefault="00A47691" w:rsidP="007234F4">
            <w:pPr>
              <w:rPr>
                <w:rFonts w:cs="Arial"/>
                <w:b/>
              </w:rPr>
            </w:pPr>
          </w:p>
        </w:tc>
        <w:tc>
          <w:tcPr>
            <w:tcW w:w="9741" w:type="dxa"/>
            <w:gridSpan w:val="5"/>
            <w:tcBorders>
              <w:top w:val="single" w:sz="4" w:space="0" w:color="auto"/>
              <w:bottom w:val="single" w:sz="4" w:space="0" w:color="auto"/>
            </w:tcBorders>
            <w:shd w:val="clear" w:color="auto" w:fill="D9D9D9"/>
          </w:tcPr>
          <w:p w14:paraId="60206EE2" w14:textId="77777777" w:rsidR="00A47691" w:rsidRPr="00C45A0F" w:rsidRDefault="00A47691" w:rsidP="007234F4">
            <w:pPr>
              <w:rPr>
                <w:rFonts w:cs="Arial"/>
                <w:b/>
              </w:rPr>
            </w:pPr>
            <w:r>
              <w:rPr>
                <w:rFonts w:cs="Arial"/>
                <w:b/>
              </w:rPr>
              <w:t>Written Skills</w:t>
            </w:r>
          </w:p>
        </w:tc>
      </w:tr>
      <w:tr w:rsidR="00A47691" w:rsidRPr="00C45A0F" w14:paraId="0A3E2AF2" w14:textId="77777777" w:rsidTr="009C717B">
        <w:trPr>
          <w:cantSplit/>
          <w:jc w:val="center"/>
        </w:trPr>
        <w:tc>
          <w:tcPr>
            <w:tcW w:w="629" w:type="dxa"/>
            <w:vMerge/>
            <w:tcBorders>
              <w:right w:val="single" w:sz="4" w:space="0" w:color="auto"/>
            </w:tcBorders>
            <w:shd w:val="clear" w:color="auto" w:fill="auto"/>
          </w:tcPr>
          <w:p w14:paraId="689AD5BA" w14:textId="77777777" w:rsidR="00A47691"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7063277" w14:textId="2EE42136" w:rsidR="00A47691" w:rsidRPr="00A1668C" w:rsidRDefault="001F2A9B" w:rsidP="007234F4">
            <w:pPr>
              <w:rPr>
                <w:rFonts w:cs="Arial"/>
                <w:bCs/>
              </w:rPr>
            </w:pPr>
            <w:r>
              <w:t>Ability to contribute to strategic planning and service development.</w:t>
            </w:r>
          </w:p>
        </w:tc>
        <w:tc>
          <w:tcPr>
            <w:tcW w:w="620" w:type="dxa"/>
            <w:tcBorders>
              <w:top w:val="single" w:sz="4" w:space="0" w:color="auto"/>
              <w:left w:val="single" w:sz="4" w:space="0" w:color="auto"/>
              <w:bottom w:val="single" w:sz="4" w:space="0" w:color="auto"/>
            </w:tcBorders>
            <w:shd w:val="clear" w:color="auto" w:fill="D9D9D9"/>
          </w:tcPr>
          <w:p w14:paraId="63CAB64D" w14:textId="62561092" w:rsidR="00A47691" w:rsidRPr="00C45A0F" w:rsidRDefault="00BE4718"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72C09537" w14:textId="0CCD4E62" w:rsidR="00A47691" w:rsidRPr="00C45A0F" w:rsidRDefault="00A47691"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612958BD" w14:textId="7C92A0AF" w:rsidR="00A47691" w:rsidRPr="00C45A0F" w:rsidRDefault="00B972BA" w:rsidP="00A1668C">
            <w:pPr>
              <w:jc w:val="center"/>
              <w:rPr>
                <w:rFonts w:cs="Arial"/>
                <w:b/>
              </w:rPr>
            </w:pPr>
            <w:r>
              <w:rPr>
                <w:rFonts w:cs="Arial"/>
                <w:b/>
              </w:rPr>
              <w:t>AF/I/R</w:t>
            </w:r>
          </w:p>
        </w:tc>
      </w:tr>
      <w:tr w:rsidR="00A47691" w:rsidRPr="00C45A0F" w14:paraId="79052607" w14:textId="77777777" w:rsidTr="009C717B">
        <w:trPr>
          <w:cantSplit/>
          <w:jc w:val="center"/>
        </w:trPr>
        <w:tc>
          <w:tcPr>
            <w:tcW w:w="629" w:type="dxa"/>
            <w:vMerge/>
            <w:tcBorders>
              <w:right w:val="single" w:sz="4" w:space="0" w:color="auto"/>
            </w:tcBorders>
            <w:shd w:val="clear" w:color="auto" w:fill="auto"/>
          </w:tcPr>
          <w:p w14:paraId="0E02490E" w14:textId="77777777" w:rsidR="00A47691"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8B947F9" w14:textId="0FDBECCE" w:rsidR="00A47691" w:rsidRPr="00A1668C" w:rsidRDefault="001503C1" w:rsidP="007234F4">
            <w:pPr>
              <w:rPr>
                <w:rFonts w:cs="Arial"/>
                <w:bCs/>
              </w:rPr>
            </w:pPr>
            <w:r w:rsidRPr="003439C6">
              <w:rPr>
                <w:rFonts w:cs="Arial"/>
              </w:rPr>
              <w:t>Must have excellent report writing skills.</w:t>
            </w:r>
          </w:p>
        </w:tc>
        <w:tc>
          <w:tcPr>
            <w:tcW w:w="620" w:type="dxa"/>
            <w:tcBorders>
              <w:top w:val="single" w:sz="4" w:space="0" w:color="auto"/>
              <w:left w:val="single" w:sz="4" w:space="0" w:color="auto"/>
              <w:bottom w:val="single" w:sz="4" w:space="0" w:color="auto"/>
            </w:tcBorders>
            <w:shd w:val="clear" w:color="auto" w:fill="D9D9D9"/>
          </w:tcPr>
          <w:p w14:paraId="470AE38A" w14:textId="1AC6A674" w:rsidR="00A47691" w:rsidRPr="00C45A0F" w:rsidRDefault="00BE4718"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07C7F4EF" w14:textId="59A1E1BA" w:rsidR="00A47691" w:rsidRPr="00C45A0F" w:rsidRDefault="00A47691"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1D0C3976" w14:textId="202B65B1" w:rsidR="00A47691" w:rsidRPr="00C45A0F" w:rsidRDefault="00B972BA" w:rsidP="00A1668C">
            <w:pPr>
              <w:jc w:val="center"/>
              <w:rPr>
                <w:rFonts w:cs="Arial"/>
                <w:b/>
              </w:rPr>
            </w:pPr>
            <w:r>
              <w:rPr>
                <w:rFonts w:cs="Arial"/>
                <w:b/>
              </w:rPr>
              <w:t>AF/I/R</w:t>
            </w:r>
          </w:p>
        </w:tc>
      </w:tr>
      <w:tr w:rsidR="00A47691" w:rsidRPr="00C45A0F" w14:paraId="064B938A" w14:textId="77777777" w:rsidTr="009C717B">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14:paraId="265C2A5E" w14:textId="77777777" w:rsidR="00A47691" w:rsidRDefault="00A47691" w:rsidP="007234F4">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38D22374" w14:textId="77777777" w:rsidR="00A47691" w:rsidRDefault="00A47691" w:rsidP="007234F4">
            <w:pPr>
              <w:rPr>
                <w:rFonts w:cs="Arial"/>
                <w:b/>
              </w:rPr>
            </w:pPr>
            <w:r>
              <w:rPr>
                <w:rFonts w:cs="Arial"/>
                <w:b/>
              </w:rPr>
              <w:t>Other:</w:t>
            </w:r>
          </w:p>
        </w:tc>
        <w:tc>
          <w:tcPr>
            <w:tcW w:w="620" w:type="dxa"/>
            <w:tcBorders>
              <w:top w:val="single" w:sz="4" w:space="0" w:color="auto"/>
              <w:left w:val="single" w:sz="4" w:space="0" w:color="auto"/>
              <w:bottom w:val="single" w:sz="4" w:space="0" w:color="auto"/>
            </w:tcBorders>
            <w:shd w:val="clear" w:color="auto" w:fill="D9D9D9"/>
          </w:tcPr>
          <w:p w14:paraId="70A6E1AB" w14:textId="7688352D" w:rsidR="00A47691" w:rsidRPr="00C45A0F" w:rsidRDefault="00A47691" w:rsidP="00A1668C">
            <w:pPr>
              <w:jc w:val="center"/>
              <w:rPr>
                <w:rFonts w:cs="Arial"/>
                <w:b/>
              </w:rPr>
            </w:pPr>
          </w:p>
        </w:tc>
        <w:tc>
          <w:tcPr>
            <w:tcW w:w="621" w:type="dxa"/>
            <w:tcBorders>
              <w:top w:val="single" w:sz="4" w:space="0" w:color="auto"/>
              <w:left w:val="single" w:sz="4" w:space="0" w:color="auto"/>
              <w:bottom w:val="single" w:sz="4" w:space="0" w:color="auto"/>
            </w:tcBorders>
            <w:shd w:val="clear" w:color="auto" w:fill="auto"/>
          </w:tcPr>
          <w:p w14:paraId="4D2C56BB" w14:textId="42DB6A42" w:rsidR="00A47691" w:rsidRPr="00C45A0F" w:rsidRDefault="00A47691"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9081648" w14:textId="77777777" w:rsidR="00A47691" w:rsidRPr="00C45A0F" w:rsidRDefault="00A47691" w:rsidP="00A1668C">
            <w:pPr>
              <w:jc w:val="center"/>
              <w:rPr>
                <w:rFonts w:cs="Arial"/>
                <w:b/>
              </w:rPr>
            </w:pPr>
          </w:p>
        </w:tc>
      </w:tr>
      <w:tr w:rsidR="00A47691" w:rsidRPr="00C45A0F" w14:paraId="604957C6" w14:textId="77777777" w:rsidTr="009C717B">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74D0CA2A" w14:textId="77777777" w:rsidR="00A47691" w:rsidRDefault="00A47691" w:rsidP="007234F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08E89A48" w14:textId="09EBBCB5" w:rsidR="00A47691" w:rsidRDefault="00610EEC" w:rsidP="007234F4">
            <w:pPr>
              <w:rPr>
                <w:rFonts w:cs="Arial"/>
                <w:b/>
              </w:rPr>
            </w:pPr>
            <w:r w:rsidRPr="00810D57">
              <w:rPr>
                <w:rFonts w:cs="Arial"/>
              </w:rPr>
              <w:t>The ability to transport yourself and materials safely and efficiently around the city of Kingston Upon Hull</w:t>
            </w:r>
            <w:r>
              <w:rPr>
                <w:rFonts w:cs="Arial"/>
              </w:rPr>
              <w:t>.</w:t>
            </w:r>
          </w:p>
        </w:tc>
        <w:tc>
          <w:tcPr>
            <w:tcW w:w="620" w:type="dxa"/>
            <w:tcBorders>
              <w:top w:val="single" w:sz="4" w:space="0" w:color="auto"/>
              <w:left w:val="single" w:sz="4" w:space="0" w:color="auto"/>
              <w:bottom w:val="single" w:sz="4" w:space="0" w:color="auto"/>
            </w:tcBorders>
            <w:shd w:val="clear" w:color="auto" w:fill="D9D9D9"/>
          </w:tcPr>
          <w:p w14:paraId="5E737AB8" w14:textId="03CBE8B2" w:rsidR="00A47691" w:rsidRPr="00C45A0F" w:rsidRDefault="00BE4718"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0F37D863" w14:textId="68142231" w:rsidR="00A47691" w:rsidRPr="00C45A0F" w:rsidRDefault="00A47691"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6C7504E3" w14:textId="3BE9048D" w:rsidR="00A47691" w:rsidRPr="00C45A0F" w:rsidRDefault="00B972BA" w:rsidP="00A1668C">
            <w:pPr>
              <w:jc w:val="center"/>
              <w:rPr>
                <w:rFonts w:cs="Arial"/>
                <w:b/>
              </w:rPr>
            </w:pPr>
            <w:r>
              <w:rPr>
                <w:rFonts w:cs="Arial"/>
                <w:b/>
              </w:rPr>
              <w:t>AF/I/R</w:t>
            </w:r>
          </w:p>
        </w:tc>
      </w:tr>
      <w:tr w:rsidR="00A47691" w:rsidRPr="00C45A0F" w14:paraId="1E2E274F" w14:textId="77777777" w:rsidTr="009C717B">
        <w:trPr>
          <w:cantSplit/>
          <w:trHeight w:val="303"/>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78B92290" w14:textId="77777777" w:rsidR="00A47691" w:rsidRDefault="00A47691" w:rsidP="007234F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716FF422" w14:textId="3A21A14E" w:rsidR="00A47691" w:rsidRDefault="00B55B2B" w:rsidP="007234F4">
            <w:pPr>
              <w:rPr>
                <w:rFonts w:cs="Arial"/>
                <w:b/>
              </w:rPr>
            </w:pPr>
            <w:r w:rsidRPr="00810D57">
              <w:rPr>
                <w:rFonts w:cs="Arial"/>
              </w:rPr>
              <w:t>Smart, professional appearance</w:t>
            </w:r>
            <w:r>
              <w:rPr>
                <w:rFonts w:cs="Arial"/>
              </w:rPr>
              <w:t>.</w:t>
            </w:r>
          </w:p>
        </w:tc>
        <w:tc>
          <w:tcPr>
            <w:tcW w:w="620" w:type="dxa"/>
            <w:tcBorders>
              <w:top w:val="single" w:sz="4" w:space="0" w:color="auto"/>
              <w:left w:val="single" w:sz="4" w:space="0" w:color="auto"/>
              <w:bottom w:val="single" w:sz="4" w:space="0" w:color="auto"/>
            </w:tcBorders>
            <w:shd w:val="clear" w:color="auto" w:fill="D9D9D9"/>
          </w:tcPr>
          <w:p w14:paraId="6EF5A613" w14:textId="40AAA8D0" w:rsidR="00A47691" w:rsidRPr="00C45A0F" w:rsidRDefault="00BE4718" w:rsidP="00A1668C">
            <w:pPr>
              <w:jc w:val="cente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60F10C21" w14:textId="66DFFF43" w:rsidR="00A47691" w:rsidRPr="00C45A0F" w:rsidRDefault="00A47691" w:rsidP="00A1668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1A6B371E" w14:textId="75607979" w:rsidR="00A47691" w:rsidRPr="00C45A0F" w:rsidRDefault="00B972BA" w:rsidP="00A1668C">
            <w:pPr>
              <w:jc w:val="center"/>
              <w:rPr>
                <w:rFonts w:cs="Arial"/>
                <w:b/>
              </w:rPr>
            </w:pPr>
            <w:r>
              <w:rPr>
                <w:rFonts w:cs="Arial"/>
                <w:b/>
              </w:rPr>
              <w:t>AF/I/R</w:t>
            </w:r>
          </w:p>
        </w:tc>
      </w:tr>
      <w:tr w:rsidR="00A47691" w:rsidRPr="00C45A0F" w14:paraId="75EE8C1A" w14:textId="77777777" w:rsidTr="007234F4">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6BA6B805" w14:textId="77777777" w:rsidR="00A47691" w:rsidRPr="00C45A0F" w:rsidRDefault="00A47691" w:rsidP="007234F4">
            <w:pPr>
              <w:rPr>
                <w:rFonts w:cs="Arial"/>
                <w:b/>
              </w:rPr>
            </w:pPr>
          </w:p>
        </w:tc>
      </w:tr>
      <w:tr w:rsidR="00A47691" w:rsidRPr="00C45A0F" w14:paraId="1B64D543" w14:textId="77777777" w:rsidTr="007234F4">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14:paraId="5B81BE0D" w14:textId="77777777" w:rsidR="00A47691" w:rsidRPr="00610F65" w:rsidRDefault="00A47691" w:rsidP="007234F4">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A47691" w:rsidRPr="00C45A0F" w14:paraId="16FA6F8C" w14:textId="77777777" w:rsidTr="007234F4">
        <w:trPr>
          <w:jc w:val="center"/>
        </w:trPr>
        <w:tc>
          <w:tcPr>
            <w:tcW w:w="646" w:type="dxa"/>
            <w:gridSpan w:val="2"/>
            <w:vMerge w:val="restart"/>
            <w:tcBorders>
              <w:top w:val="single" w:sz="4" w:space="0" w:color="auto"/>
              <w:right w:val="single" w:sz="4" w:space="0" w:color="auto"/>
            </w:tcBorders>
          </w:tcPr>
          <w:p w14:paraId="32C91400" w14:textId="77777777" w:rsidR="00A47691" w:rsidRPr="00E33471" w:rsidRDefault="00A47691" w:rsidP="007234F4">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67111FB6" w14:textId="77777777" w:rsidR="00A47691" w:rsidRPr="00C45A0F" w:rsidRDefault="00A47691" w:rsidP="00732535">
            <w:pPr>
              <w:rPr>
                <w:rFonts w:cs="Arial"/>
                <w:b/>
              </w:rPr>
            </w:pPr>
            <w:r>
              <w:rPr>
                <w:rFonts w:cs="Arial"/>
                <w:b/>
              </w:rPr>
              <w:t>Values and Competencies:</w:t>
            </w:r>
          </w:p>
        </w:tc>
      </w:tr>
      <w:tr w:rsidR="00A47691" w:rsidRPr="00C45A0F" w14:paraId="1C643474" w14:textId="77777777" w:rsidTr="00462B1F">
        <w:trPr>
          <w:cantSplit/>
          <w:jc w:val="center"/>
        </w:trPr>
        <w:tc>
          <w:tcPr>
            <w:tcW w:w="646" w:type="dxa"/>
            <w:gridSpan w:val="2"/>
            <w:vMerge/>
            <w:tcBorders>
              <w:right w:val="single" w:sz="4" w:space="0" w:color="auto"/>
            </w:tcBorders>
          </w:tcPr>
          <w:p w14:paraId="20960CF4" w14:textId="77777777" w:rsidR="00A47691" w:rsidRPr="0027299B" w:rsidRDefault="00A47691" w:rsidP="007234F4">
            <w:pPr>
              <w:rPr>
                <w:rFonts w:cs="Arial"/>
              </w:rPr>
            </w:pPr>
          </w:p>
        </w:tc>
        <w:tc>
          <w:tcPr>
            <w:tcW w:w="9724" w:type="dxa"/>
            <w:gridSpan w:val="4"/>
            <w:tcBorders>
              <w:top w:val="single" w:sz="4" w:space="0" w:color="auto"/>
              <w:bottom w:val="single" w:sz="4" w:space="0" w:color="auto"/>
            </w:tcBorders>
          </w:tcPr>
          <w:p w14:paraId="377B9DDF" w14:textId="77777777" w:rsidR="00A47691" w:rsidRPr="00C45A0F" w:rsidRDefault="00A47691" w:rsidP="007234F4">
            <w:pPr>
              <w:rPr>
                <w:rFonts w:cs="Arial"/>
                <w:b/>
              </w:rPr>
            </w:pPr>
            <w:r>
              <w:rPr>
                <w:szCs w:val="24"/>
              </w:rPr>
              <w:t xml:space="preserve">The values and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for this role and will be measured as part of the selection process.</w:t>
            </w:r>
            <w:r w:rsidRPr="00E33471">
              <w:rPr>
                <w:szCs w:val="24"/>
              </w:rPr>
              <w:t xml:space="preserve">  </w:t>
            </w:r>
            <w:r w:rsidRPr="00317563">
              <w:rPr>
                <w:b/>
                <w:szCs w:val="24"/>
              </w:rPr>
              <w:t xml:space="preserve">They are not required to be addressed in </w:t>
            </w:r>
            <w:r>
              <w:rPr>
                <w:b/>
                <w:szCs w:val="24"/>
              </w:rPr>
              <w:t xml:space="preserve">your </w:t>
            </w:r>
            <w:r w:rsidRPr="00317563">
              <w:rPr>
                <w:b/>
                <w:szCs w:val="24"/>
              </w:rPr>
              <w:t>application form</w:t>
            </w:r>
            <w:r>
              <w:rPr>
                <w:szCs w:val="24"/>
              </w:rPr>
              <w:t>.</w:t>
            </w:r>
          </w:p>
        </w:tc>
      </w:tr>
      <w:tr w:rsidR="00A47691" w:rsidRPr="00C45A0F" w14:paraId="4594DC1F" w14:textId="77777777" w:rsidTr="00462B1F">
        <w:trPr>
          <w:cantSplit/>
          <w:jc w:val="center"/>
        </w:trPr>
        <w:tc>
          <w:tcPr>
            <w:tcW w:w="646" w:type="dxa"/>
            <w:gridSpan w:val="2"/>
            <w:vMerge/>
            <w:tcBorders>
              <w:right w:val="single" w:sz="4" w:space="0" w:color="auto"/>
            </w:tcBorders>
          </w:tcPr>
          <w:p w14:paraId="4B3D01B5" w14:textId="77777777" w:rsidR="00A47691" w:rsidRPr="0027299B" w:rsidRDefault="00A47691" w:rsidP="007234F4">
            <w:pPr>
              <w:rPr>
                <w:rFonts w:cs="Arial"/>
              </w:rPr>
            </w:pPr>
          </w:p>
        </w:tc>
        <w:tc>
          <w:tcPr>
            <w:tcW w:w="9724" w:type="dxa"/>
            <w:gridSpan w:val="4"/>
            <w:tcBorders>
              <w:top w:val="single" w:sz="4" w:space="0" w:color="auto"/>
              <w:bottom w:val="single" w:sz="4" w:space="0" w:color="auto"/>
            </w:tcBorders>
          </w:tcPr>
          <w:p w14:paraId="7E776619" w14:textId="77777777" w:rsidR="00A47691" w:rsidRPr="00C45A0F" w:rsidRDefault="00A47691" w:rsidP="007234F4">
            <w:pPr>
              <w:rPr>
                <w:rFonts w:cs="Arial"/>
                <w:b/>
              </w:rPr>
            </w:pPr>
            <w:r>
              <w:rPr>
                <w:rFonts w:cs="Arial"/>
                <w:b/>
              </w:rPr>
              <w:t>Values:</w:t>
            </w:r>
          </w:p>
        </w:tc>
      </w:tr>
      <w:tr w:rsidR="00A47691" w:rsidRPr="00C45A0F" w14:paraId="2B8645DD" w14:textId="77777777" w:rsidTr="009C717B">
        <w:trPr>
          <w:cantSplit/>
          <w:jc w:val="center"/>
        </w:trPr>
        <w:tc>
          <w:tcPr>
            <w:tcW w:w="646" w:type="dxa"/>
            <w:gridSpan w:val="2"/>
            <w:vMerge/>
            <w:tcBorders>
              <w:right w:val="single" w:sz="4" w:space="0" w:color="auto"/>
            </w:tcBorders>
          </w:tcPr>
          <w:p w14:paraId="7ACD61A8" w14:textId="77777777" w:rsidR="00A47691" w:rsidRPr="0027299B" w:rsidRDefault="00A47691" w:rsidP="007234F4">
            <w:pPr>
              <w:rPr>
                <w:rFonts w:cs="Arial"/>
              </w:rPr>
            </w:pPr>
          </w:p>
        </w:tc>
        <w:tc>
          <w:tcPr>
            <w:tcW w:w="7106" w:type="dxa"/>
            <w:tcBorders>
              <w:top w:val="single" w:sz="4" w:space="0" w:color="auto"/>
              <w:bottom w:val="single" w:sz="4" w:space="0" w:color="auto"/>
              <w:right w:val="single" w:sz="4" w:space="0" w:color="auto"/>
            </w:tcBorders>
          </w:tcPr>
          <w:p w14:paraId="3428666A" w14:textId="77777777" w:rsidR="00A47691" w:rsidRDefault="00A47691" w:rsidP="00732535">
            <w:pPr>
              <w:rPr>
                <w:szCs w:val="24"/>
              </w:rPr>
            </w:pPr>
            <w:r>
              <w:rPr>
                <w:szCs w:val="24"/>
              </w:rPr>
              <w:t>People First</w:t>
            </w:r>
          </w:p>
        </w:tc>
        <w:tc>
          <w:tcPr>
            <w:tcW w:w="620" w:type="dxa"/>
            <w:tcBorders>
              <w:left w:val="single" w:sz="4" w:space="0" w:color="auto"/>
              <w:bottom w:val="single" w:sz="4" w:space="0" w:color="auto"/>
            </w:tcBorders>
            <w:shd w:val="clear" w:color="auto" w:fill="auto"/>
            <w:vAlign w:val="center"/>
          </w:tcPr>
          <w:p w14:paraId="0CEDB811" w14:textId="77777777" w:rsidR="00A47691" w:rsidRPr="00022308" w:rsidRDefault="00A47691" w:rsidP="009C717B">
            <w:pPr>
              <w:jc w:val="center"/>
              <w:rPr>
                <w:rFonts w:cs="Arial"/>
                <w:b/>
                <w:szCs w:val="24"/>
              </w:rPr>
            </w:pPr>
            <w:r w:rsidRPr="00022308">
              <w:rPr>
                <w:rFonts w:ascii="Webdings" w:hAnsi="Webdings" w:cs="Arial"/>
                <w:szCs w:val="24"/>
              </w:rPr>
              <w:t></w:t>
            </w:r>
          </w:p>
        </w:tc>
        <w:tc>
          <w:tcPr>
            <w:tcW w:w="621" w:type="dxa"/>
            <w:tcBorders>
              <w:left w:val="single" w:sz="4" w:space="0" w:color="auto"/>
              <w:bottom w:val="single" w:sz="4" w:space="0" w:color="auto"/>
            </w:tcBorders>
            <w:shd w:val="clear" w:color="auto" w:fill="auto"/>
            <w:vAlign w:val="center"/>
          </w:tcPr>
          <w:p w14:paraId="16BB2990" w14:textId="77777777" w:rsidR="00A47691" w:rsidRPr="00022308" w:rsidRDefault="00A47691" w:rsidP="009C717B">
            <w:pPr>
              <w:jc w:val="cente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2536346F" w14:textId="77777777" w:rsidR="00A47691" w:rsidRPr="00BB7A87" w:rsidRDefault="00A47691" w:rsidP="007234F4">
            <w:pPr>
              <w:rPr>
                <w:rFonts w:cs="Arial"/>
              </w:rPr>
            </w:pPr>
            <w:r w:rsidRPr="00BB7A87">
              <w:rPr>
                <w:rFonts w:cs="Arial"/>
              </w:rPr>
              <w:t>I</w:t>
            </w:r>
          </w:p>
        </w:tc>
      </w:tr>
      <w:tr w:rsidR="00A47691" w:rsidRPr="00C45A0F" w14:paraId="46731622" w14:textId="77777777" w:rsidTr="009C717B">
        <w:trPr>
          <w:cantSplit/>
          <w:jc w:val="center"/>
        </w:trPr>
        <w:tc>
          <w:tcPr>
            <w:tcW w:w="646" w:type="dxa"/>
            <w:gridSpan w:val="2"/>
            <w:vMerge/>
            <w:tcBorders>
              <w:right w:val="single" w:sz="4" w:space="0" w:color="auto"/>
            </w:tcBorders>
          </w:tcPr>
          <w:p w14:paraId="59330A52" w14:textId="77777777" w:rsidR="00A47691" w:rsidRPr="0027299B" w:rsidRDefault="00A47691" w:rsidP="007234F4">
            <w:pPr>
              <w:rPr>
                <w:rFonts w:cs="Arial"/>
              </w:rPr>
            </w:pPr>
          </w:p>
        </w:tc>
        <w:tc>
          <w:tcPr>
            <w:tcW w:w="7106" w:type="dxa"/>
            <w:tcBorders>
              <w:top w:val="single" w:sz="4" w:space="0" w:color="auto"/>
              <w:bottom w:val="single" w:sz="4" w:space="0" w:color="auto"/>
              <w:right w:val="single" w:sz="4" w:space="0" w:color="auto"/>
            </w:tcBorders>
          </w:tcPr>
          <w:p w14:paraId="161FE03B" w14:textId="77777777" w:rsidR="00A47691" w:rsidRDefault="00A47691" w:rsidP="00732535">
            <w:pPr>
              <w:rPr>
                <w:szCs w:val="24"/>
              </w:rPr>
            </w:pPr>
            <w:r>
              <w:rPr>
                <w:szCs w:val="24"/>
              </w:rPr>
              <w:t>Respect</w:t>
            </w:r>
          </w:p>
        </w:tc>
        <w:tc>
          <w:tcPr>
            <w:tcW w:w="620" w:type="dxa"/>
            <w:tcBorders>
              <w:left w:val="single" w:sz="4" w:space="0" w:color="auto"/>
              <w:bottom w:val="single" w:sz="4" w:space="0" w:color="auto"/>
            </w:tcBorders>
            <w:shd w:val="clear" w:color="auto" w:fill="auto"/>
            <w:vAlign w:val="center"/>
          </w:tcPr>
          <w:p w14:paraId="5FE9F53F" w14:textId="77777777" w:rsidR="00A47691" w:rsidRPr="00022308" w:rsidRDefault="00A47691" w:rsidP="009C717B">
            <w:pPr>
              <w:jc w:val="center"/>
              <w:rPr>
                <w:rFonts w:cs="Arial"/>
                <w:b/>
                <w:szCs w:val="24"/>
              </w:rPr>
            </w:pPr>
            <w:r w:rsidRPr="00022308">
              <w:rPr>
                <w:rFonts w:ascii="Webdings" w:hAnsi="Webdings" w:cs="Arial"/>
                <w:szCs w:val="24"/>
              </w:rPr>
              <w:t></w:t>
            </w:r>
          </w:p>
        </w:tc>
        <w:tc>
          <w:tcPr>
            <w:tcW w:w="621" w:type="dxa"/>
            <w:tcBorders>
              <w:left w:val="single" w:sz="4" w:space="0" w:color="auto"/>
              <w:bottom w:val="single" w:sz="4" w:space="0" w:color="auto"/>
            </w:tcBorders>
            <w:shd w:val="clear" w:color="auto" w:fill="auto"/>
            <w:vAlign w:val="center"/>
          </w:tcPr>
          <w:p w14:paraId="2D726C79" w14:textId="77777777" w:rsidR="00A47691" w:rsidRPr="00022308" w:rsidRDefault="00A47691" w:rsidP="009C717B">
            <w:pPr>
              <w:jc w:val="cente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19B817BB" w14:textId="77777777" w:rsidR="00A47691" w:rsidRPr="00BB7A87" w:rsidRDefault="00A47691" w:rsidP="007234F4">
            <w:pPr>
              <w:rPr>
                <w:rFonts w:cs="Arial"/>
              </w:rPr>
            </w:pPr>
            <w:r w:rsidRPr="00BB7A87">
              <w:rPr>
                <w:rFonts w:cs="Arial"/>
              </w:rPr>
              <w:t>I</w:t>
            </w:r>
          </w:p>
        </w:tc>
      </w:tr>
      <w:tr w:rsidR="00A47691" w:rsidRPr="00C45A0F" w14:paraId="630F9A0D" w14:textId="77777777" w:rsidTr="009C717B">
        <w:trPr>
          <w:cantSplit/>
          <w:jc w:val="center"/>
        </w:trPr>
        <w:tc>
          <w:tcPr>
            <w:tcW w:w="646" w:type="dxa"/>
            <w:gridSpan w:val="2"/>
            <w:vMerge/>
            <w:tcBorders>
              <w:right w:val="single" w:sz="4" w:space="0" w:color="auto"/>
            </w:tcBorders>
          </w:tcPr>
          <w:p w14:paraId="4824EED7" w14:textId="77777777" w:rsidR="00A47691" w:rsidRPr="0027299B" w:rsidRDefault="00A47691" w:rsidP="007234F4">
            <w:pPr>
              <w:rPr>
                <w:rFonts w:cs="Arial"/>
              </w:rPr>
            </w:pPr>
          </w:p>
        </w:tc>
        <w:tc>
          <w:tcPr>
            <w:tcW w:w="7106" w:type="dxa"/>
            <w:tcBorders>
              <w:top w:val="single" w:sz="4" w:space="0" w:color="auto"/>
              <w:bottom w:val="single" w:sz="4" w:space="0" w:color="auto"/>
              <w:right w:val="single" w:sz="4" w:space="0" w:color="auto"/>
            </w:tcBorders>
          </w:tcPr>
          <w:p w14:paraId="4BEB9BCD" w14:textId="77777777" w:rsidR="00A47691" w:rsidRDefault="00A47691" w:rsidP="00732535">
            <w:pPr>
              <w:rPr>
                <w:szCs w:val="24"/>
              </w:rPr>
            </w:pPr>
            <w:r>
              <w:rPr>
                <w:szCs w:val="24"/>
              </w:rPr>
              <w:t>Learning</w:t>
            </w:r>
          </w:p>
        </w:tc>
        <w:tc>
          <w:tcPr>
            <w:tcW w:w="620" w:type="dxa"/>
            <w:tcBorders>
              <w:left w:val="single" w:sz="4" w:space="0" w:color="auto"/>
              <w:bottom w:val="single" w:sz="4" w:space="0" w:color="auto"/>
            </w:tcBorders>
            <w:shd w:val="clear" w:color="auto" w:fill="auto"/>
            <w:vAlign w:val="center"/>
          </w:tcPr>
          <w:p w14:paraId="28C4DE51" w14:textId="77777777" w:rsidR="00A47691" w:rsidRPr="00022308" w:rsidRDefault="00A47691" w:rsidP="009C717B">
            <w:pPr>
              <w:jc w:val="center"/>
              <w:rPr>
                <w:rFonts w:cs="Arial"/>
                <w:b/>
                <w:szCs w:val="24"/>
              </w:rPr>
            </w:pPr>
            <w:r w:rsidRPr="00022308">
              <w:rPr>
                <w:rFonts w:ascii="Webdings" w:hAnsi="Webdings" w:cs="Arial"/>
                <w:szCs w:val="24"/>
              </w:rPr>
              <w:t></w:t>
            </w:r>
          </w:p>
        </w:tc>
        <w:tc>
          <w:tcPr>
            <w:tcW w:w="621" w:type="dxa"/>
            <w:tcBorders>
              <w:left w:val="single" w:sz="4" w:space="0" w:color="auto"/>
              <w:bottom w:val="single" w:sz="4" w:space="0" w:color="auto"/>
            </w:tcBorders>
            <w:shd w:val="clear" w:color="auto" w:fill="auto"/>
            <w:vAlign w:val="center"/>
          </w:tcPr>
          <w:p w14:paraId="239190E9" w14:textId="77777777" w:rsidR="00A47691" w:rsidRPr="00022308" w:rsidRDefault="00A47691" w:rsidP="009C717B">
            <w:pPr>
              <w:jc w:val="cente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2270F910" w14:textId="77777777" w:rsidR="00A47691" w:rsidRPr="00BB7A87" w:rsidRDefault="00A47691" w:rsidP="007234F4">
            <w:pPr>
              <w:rPr>
                <w:rFonts w:cs="Arial"/>
              </w:rPr>
            </w:pPr>
            <w:r w:rsidRPr="00BB7A87">
              <w:rPr>
                <w:rFonts w:cs="Arial"/>
              </w:rPr>
              <w:t>I</w:t>
            </w:r>
          </w:p>
        </w:tc>
      </w:tr>
      <w:tr w:rsidR="00A47691" w:rsidRPr="00C45A0F" w14:paraId="5C1FE5B8" w14:textId="77777777" w:rsidTr="009C717B">
        <w:trPr>
          <w:cantSplit/>
          <w:jc w:val="center"/>
        </w:trPr>
        <w:tc>
          <w:tcPr>
            <w:tcW w:w="646" w:type="dxa"/>
            <w:gridSpan w:val="2"/>
            <w:vMerge/>
            <w:tcBorders>
              <w:right w:val="single" w:sz="4" w:space="0" w:color="auto"/>
            </w:tcBorders>
          </w:tcPr>
          <w:p w14:paraId="6895CA40" w14:textId="77777777" w:rsidR="00A47691" w:rsidRPr="0027299B" w:rsidRDefault="00A47691" w:rsidP="007234F4">
            <w:pPr>
              <w:rPr>
                <w:rFonts w:cs="Arial"/>
              </w:rPr>
            </w:pPr>
          </w:p>
        </w:tc>
        <w:tc>
          <w:tcPr>
            <w:tcW w:w="7106" w:type="dxa"/>
            <w:tcBorders>
              <w:top w:val="single" w:sz="4" w:space="0" w:color="auto"/>
              <w:bottom w:val="single" w:sz="4" w:space="0" w:color="auto"/>
              <w:right w:val="single" w:sz="4" w:space="0" w:color="auto"/>
            </w:tcBorders>
          </w:tcPr>
          <w:p w14:paraId="557CD7CF" w14:textId="77777777" w:rsidR="00A47691" w:rsidRDefault="00A47691" w:rsidP="00732535">
            <w:pPr>
              <w:rPr>
                <w:szCs w:val="24"/>
              </w:rPr>
            </w:pPr>
            <w:r>
              <w:rPr>
                <w:szCs w:val="24"/>
              </w:rPr>
              <w:t>Ambition</w:t>
            </w:r>
          </w:p>
        </w:tc>
        <w:tc>
          <w:tcPr>
            <w:tcW w:w="620" w:type="dxa"/>
            <w:tcBorders>
              <w:left w:val="single" w:sz="4" w:space="0" w:color="auto"/>
              <w:bottom w:val="single" w:sz="4" w:space="0" w:color="auto"/>
            </w:tcBorders>
            <w:shd w:val="clear" w:color="auto" w:fill="auto"/>
            <w:vAlign w:val="center"/>
          </w:tcPr>
          <w:p w14:paraId="317002E2" w14:textId="77777777" w:rsidR="00A47691" w:rsidRPr="00022308" w:rsidRDefault="00A47691" w:rsidP="009C717B">
            <w:pPr>
              <w:jc w:val="center"/>
              <w:rPr>
                <w:rFonts w:cs="Arial"/>
                <w:b/>
                <w:szCs w:val="24"/>
              </w:rPr>
            </w:pPr>
            <w:r w:rsidRPr="00022308">
              <w:rPr>
                <w:rFonts w:ascii="Webdings" w:hAnsi="Webdings" w:cs="Arial"/>
                <w:szCs w:val="24"/>
              </w:rPr>
              <w:t></w:t>
            </w:r>
          </w:p>
        </w:tc>
        <w:tc>
          <w:tcPr>
            <w:tcW w:w="621" w:type="dxa"/>
            <w:tcBorders>
              <w:left w:val="single" w:sz="4" w:space="0" w:color="auto"/>
              <w:bottom w:val="single" w:sz="4" w:space="0" w:color="auto"/>
            </w:tcBorders>
            <w:shd w:val="clear" w:color="auto" w:fill="auto"/>
            <w:vAlign w:val="center"/>
          </w:tcPr>
          <w:p w14:paraId="312B540C" w14:textId="77777777" w:rsidR="00A47691" w:rsidRPr="00022308" w:rsidRDefault="00A47691" w:rsidP="009C717B">
            <w:pPr>
              <w:jc w:val="cente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66440FD2" w14:textId="77777777" w:rsidR="00A47691" w:rsidRPr="00BB7A87" w:rsidRDefault="00A47691" w:rsidP="007234F4">
            <w:pPr>
              <w:rPr>
                <w:rFonts w:cs="Arial"/>
              </w:rPr>
            </w:pPr>
            <w:r w:rsidRPr="00BB7A87">
              <w:rPr>
                <w:rFonts w:cs="Arial"/>
              </w:rPr>
              <w:t>I</w:t>
            </w:r>
          </w:p>
        </w:tc>
      </w:tr>
      <w:tr w:rsidR="00A47691" w:rsidRPr="00C45A0F" w14:paraId="557F9BA8" w14:textId="77777777" w:rsidTr="009C717B">
        <w:trPr>
          <w:cantSplit/>
          <w:jc w:val="center"/>
        </w:trPr>
        <w:tc>
          <w:tcPr>
            <w:tcW w:w="646" w:type="dxa"/>
            <w:gridSpan w:val="2"/>
            <w:vMerge/>
            <w:tcBorders>
              <w:right w:val="single" w:sz="4" w:space="0" w:color="auto"/>
            </w:tcBorders>
          </w:tcPr>
          <w:p w14:paraId="4EBCBC67" w14:textId="77777777" w:rsidR="00A47691" w:rsidRPr="0027299B" w:rsidRDefault="00A47691" w:rsidP="007234F4">
            <w:pPr>
              <w:rPr>
                <w:rFonts w:cs="Arial"/>
              </w:rPr>
            </w:pPr>
          </w:p>
        </w:tc>
        <w:tc>
          <w:tcPr>
            <w:tcW w:w="7106" w:type="dxa"/>
            <w:tcBorders>
              <w:top w:val="single" w:sz="4" w:space="0" w:color="auto"/>
              <w:bottom w:val="single" w:sz="4" w:space="0" w:color="auto"/>
              <w:right w:val="single" w:sz="4" w:space="0" w:color="auto"/>
            </w:tcBorders>
          </w:tcPr>
          <w:p w14:paraId="39949F39" w14:textId="77777777" w:rsidR="00A47691" w:rsidRDefault="00A47691" w:rsidP="00732535">
            <w:pPr>
              <w:rPr>
                <w:szCs w:val="24"/>
              </w:rPr>
            </w:pPr>
            <w:r>
              <w:rPr>
                <w:szCs w:val="24"/>
              </w:rPr>
              <w:t>Partnership</w:t>
            </w:r>
          </w:p>
        </w:tc>
        <w:tc>
          <w:tcPr>
            <w:tcW w:w="620" w:type="dxa"/>
            <w:tcBorders>
              <w:left w:val="single" w:sz="4" w:space="0" w:color="auto"/>
              <w:bottom w:val="single" w:sz="4" w:space="0" w:color="auto"/>
            </w:tcBorders>
            <w:shd w:val="clear" w:color="auto" w:fill="auto"/>
            <w:vAlign w:val="center"/>
          </w:tcPr>
          <w:p w14:paraId="15AD2573" w14:textId="77777777" w:rsidR="00A47691" w:rsidRPr="00022308" w:rsidRDefault="00A47691" w:rsidP="009C717B">
            <w:pPr>
              <w:jc w:val="center"/>
              <w:rPr>
                <w:rFonts w:cs="Arial"/>
                <w:b/>
                <w:szCs w:val="24"/>
              </w:rPr>
            </w:pPr>
            <w:r w:rsidRPr="00022308">
              <w:rPr>
                <w:rFonts w:ascii="Webdings" w:hAnsi="Webdings" w:cs="Arial"/>
                <w:szCs w:val="24"/>
              </w:rPr>
              <w:t></w:t>
            </w:r>
          </w:p>
        </w:tc>
        <w:tc>
          <w:tcPr>
            <w:tcW w:w="621" w:type="dxa"/>
            <w:tcBorders>
              <w:left w:val="single" w:sz="4" w:space="0" w:color="auto"/>
              <w:bottom w:val="single" w:sz="4" w:space="0" w:color="auto"/>
            </w:tcBorders>
            <w:shd w:val="clear" w:color="auto" w:fill="auto"/>
            <w:vAlign w:val="center"/>
          </w:tcPr>
          <w:p w14:paraId="2E827B27" w14:textId="77777777" w:rsidR="00A47691" w:rsidRPr="00022308" w:rsidRDefault="00A47691" w:rsidP="009C717B">
            <w:pPr>
              <w:jc w:val="cente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5EBB60DB" w14:textId="77777777" w:rsidR="00A47691" w:rsidRPr="00BB7A87" w:rsidRDefault="00A47691" w:rsidP="007234F4">
            <w:pPr>
              <w:rPr>
                <w:rFonts w:cs="Arial"/>
              </w:rPr>
            </w:pPr>
            <w:r w:rsidRPr="00BB7A87">
              <w:rPr>
                <w:rFonts w:cs="Arial"/>
              </w:rPr>
              <w:t>I</w:t>
            </w:r>
          </w:p>
        </w:tc>
      </w:tr>
      <w:tr w:rsidR="00A47691" w:rsidRPr="00C45A0F" w14:paraId="1F54A098" w14:textId="77777777" w:rsidTr="00462B1F">
        <w:trPr>
          <w:cantSplit/>
          <w:jc w:val="center"/>
        </w:trPr>
        <w:tc>
          <w:tcPr>
            <w:tcW w:w="646" w:type="dxa"/>
            <w:gridSpan w:val="2"/>
            <w:vMerge/>
            <w:tcBorders>
              <w:right w:val="single" w:sz="4" w:space="0" w:color="auto"/>
            </w:tcBorders>
          </w:tcPr>
          <w:p w14:paraId="1B835DAA" w14:textId="77777777" w:rsidR="00A47691" w:rsidRPr="0027299B" w:rsidRDefault="00A47691" w:rsidP="007234F4">
            <w:pPr>
              <w:rPr>
                <w:rFonts w:cs="Arial"/>
              </w:rPr>
            </w:pPr>
          </w:p>
        </w:tc>
        <w:tc>
          <w:tcPr>
            <w:tcW w:w="9724" w:type="dxa"/>
            <w:gridSpan w:val="4"/>
            <w:tcBorders>
              <w:top w:val="single" w:sz="4" w:space="0" w:color="auto"/>
              <w:bottom w:val="single" w:sz="4" w:space="0" w:color="auto"/>
            </w:tcBorders>
          </w:tcPr>
          <w:p w14:paraId="19AD103D" w14:textId="77777777" w:rsidR="00A47691" w:rsidRPr="00C45A0F" w:rsidRDefault="00A47691" w:rsidP="00753270">
            <w:pPr>
              <w:rPr>
                <w:rFonts w:cs="Arial"/>
                <w:b/>
              </w:rPr>
            </w:pPr>
            <w:r>
              <w:rPr>
                <w:rFonts w:cs="Arial"/>
                <w:szCs w:val="24"/>
              </w:rPr>
              <w:t xml:space="preserve">A copy of the Council’s Values and Behaviours can be accessed via the Council’s website – </w:t>
            </w:r>
            <w:hyperlink r:id="rId18" w:history="1">
              <w:r w:rsidRPr="0076020B">
                <w:rPr>
                  <w:rStyle w:val="Hyperlink"/>
                  <w:rFonts w:cs="Arial"/>
                  <w:szCs w:val="24"/>
                </w:rPr>
                <w:t>www.hullcc.gov.uk/jobs</w:t>
              </w:r>
            </w:hyperlink>
          </w:p>
        </w:tc>
      </w:tr>
      <w:tr w:rsidR="00A47691" w:rsidRPr="00C45A0F" w14:paraId="2F1F66BA" w14:textId="77777777" w:rsidTr="00462B1F">
        <w:trPr>
          <w:cantSplit/>
          <w:jc w:val="center"/>
        </w:trPr>
        <w:tc>
          <w:tcPr>
            <w:tcW w:w="646" w:type="dxa"/>
            <w:gridSpan w:val="2"/>
            <w:vMerge/>
            <w:tcBorders>
              <w:right w:val="single" w:sz="4" w:space="0" w:color="auto"/>
            </w:tcBorders>
          </w:tcPr>
          <w:p w14:paraId="0CA1B60C" w14:textId="77777777" w:rsidR="00A47691" w:rsidRPr="0027299B" w:rsidRDefault="00A47691" w:rsidP="007234F4">
            <w:pPr>
              <w:rPr>
                <w:rFonts w:cs="Arial"/>
              </w:rPr>
            </w:pPr>
          </w:p>
        </w:tc>
        <w:tc>
          <w:tcPr>
            <w:tcW w:w="9724" w:type="dxa"/>
            <w:gridSpan w:val="4"/>
            <w:tcBorders>
              <w:top w:val="single" w:sz="4" w:space="0" w:color="auto"/>
              <w:bottom w:val="single" w:sz="4" w:space="0" w:color="auto"/>
            </w:tcBorders>
          </w:tcPr>
          <w:p w14:paraId="32D1A122" w14:textId="77777777" w:rsidR="00A47691" w:rsidRPr="00C45A0F" w:rsidRDefault="00A47691" w:rsidP="007234F4">
            <w:pPr>
              <w:rPr>
                <w:rFonts w:cs="Arial"/>
                <w:b/>
              </w:rPr>
            </w:pPr>
            <w:r w:rsidRPr="00022308">
              <w:rPr>
                <w:b/>
                <w:szCs w:val="24"/>
              </w:rPr>
              <w:t>Competencies:</w:t>
            </w:r>
          </w:p>
        </w:tc>
      </w:tr>
      <w:tr w:rsidR="00A47691" w:rsidRPr="00C45A0F" w14:paraId="3A69171E" w14:textId="77777777" w:rsidTr="009C717B">
        <w:trPr>
          <w:cantSplit/>
          <w:jc w:val="center"/>
        </w:trPr>
        <w:tc>
          <w:tcPr>
            <w:tcW w:w="646" w:type="dxa"/>
            <w:gridSpan w:val="2"/>
            <w:vMerge/>
            <w:tcBorders>
              <w:right w:val="single" w:sz="4" w:space="0" w:color="auto"/>
            </w:tcBorders>
            <w:shd w:val="clear" w:color="auto" w:fill="auto"/>
          </w:tcPr>
          <w:p w14:paraId="62B4AB16" w14:textId="77777777" w:rsidR="00A47691" w:rsidRPr="00257987" w:rsidRDefault="00A47691"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481449B4" w14:textId="77777777" w:rsidR="00A47691" w:rsidRPr="001A3F89" w:rsidRDefault="00A47691" w:rsidP="007234F4">
            <w:pPr>
              <w:rPr>
                <w:rFonts w:cs="Arial"/>
              </w:rPr>
            </w:pPr>
            <w:r w:rsidRPr="001A3F89">
              <w:rPr>
                <w:rFonts w:cs="Arial"/>
              </w:rPr>
              <w:t xml:space="preserve">Leading forward </w:t>
            </w:r>
          </w:p>
        </w:tc>
        <w:tc>
          <w:tcPr>
            <w:tcW w:w="620" w:type="dxa"/>
            <w:tcBorders>
              <w:left w:val="single" w:sz="4" w:space="0" w:color="auto"/>
              <w:bottom w:val="single" w:sz="4" w:space="0" w:color="auto"/>
            </w:tcBorders>
            <w:shd w:val="clear" w:color="auto" w:fill="auto"/>
            <w:vAlign w:val="center"/>
          </w:tcPr>
          <w:p w14:paraId="685BBC01" w14:textId="77777777" w:rsidR="00A47691" w:rsidRPr="00C45A0F" w:rsidRDefault="00A47691" w:rsidP="009C717B">
            <w:pPr>
              <w:jc w:val="center"/>
              <w:rPr>
                <w:rFonts w:cs="Arial"/>
                <w:b/>
              </w:rPr>
            </w:pPr>
          </w:p>
        </w:tc>
        <w:tc>
          <w:tcPr>
            <w:tcW w:w="621" w:type="dxa"/>
            <w:tcBorders>
              <w:left w:val="single" w:sz="4" w:space="0" w:color="auto"/>
              <w:bottom w:val="single" w:sz="4" w:space="0" w:color="auto"/>
            </w:tcBorders>
            <w:shd w:val="clear" w:color="auto" w:fill="auto"/>
            <w:vAlign w:val="center"/>
          </w:tcPr>
          <w:p w14:paraId="224858F1" w14:textId="77777777" w:rsidR="00A47691" w:rsidRPr="00671F17" w:rsidRDefault="00A47691" w:rsidP="009C717B">
            <w:pPr>
              <w:jc w:val="cente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4C88E294" w14:textId="77777777" w:rsidR="00A47691" w:rsidRPr="00671F17" w:rsidRDefault="00A47691" w:rsidP="007234F4">
            <w:pPr>
              <w:rPr>
                <w:rFonts w:cs="Arial"/>
                <w:szCs w:val="24"/>
              </w:rPr>
            </w:pPr>
          </w:p>
        </w:tc>
      </w:tr>
      <w:tr w:rsidR="00A47691" w:rsidRPr="00C45A0F" w14:paraId="47FF4631" w14:textId="77777777" w:rsidTr="009C717B">
        <w:trPr>
          <w:cantSplit/>
          <w:jc w:val="center"/>
        </w:trPr>
        <w:tc>
          <w:tcPr>
            <w:tcW w:w="646" w:type="dxa"/>
            <w:gridSpan w:val="2"/>
            <w:vMerge/>
            <w:tcBorders>
              <w:right w:val="single" w:sz="4" w:space="0" w:color="auto"/>
            </w:tcBorders>
            <w:shd w:val="clear" w:color="auto" w:fill="auto"/>
          </w:tcPr>
          <w:p w14:paraId="6CA89B15" w14:textId="77777777" w:rsidR="00A47691" w:rsidRPr="00257987" w:rsidRDefault="00A47691"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1B5275E2" w14:textId="77777777" w:rsidR="00A47691" w:rsidRPr="001A3F89" w:rsidRDefault="00A47691" w:rsidP="007234F4">
            <w:pPr>
              <w:rPr>
                <w:rFonts w:cs="Arial"/>
              </w:rPr>
            </w:pPr>
            <w:r>
              <w:rPr>
                <w:rFonts w:cs="Arial"/>
              </w:rPr>
              <w:t>Improving s</w:t>
            </w:r>
            <w:r w:rsidRPr="001A3F89">
              <w:rPr>
                <w:rFonts w:cs="Arial"/>
              </w:rPr>
              <w:t>ervices</w:t>
            </w:r>
          </w:p>
        </w:tc>
        <w:tc>
          <w:tcPr>
            <w:tcW w:w="620" w:type="dxa"/>
            <w:tcBorders>
              <w:left w:val="single" w:sz="4" w:space="0" w:color="auto"/>
              <w:bottom w:val="single" w:sz="4" w:space="0" w:color="auto"/>
            </w:tcBorders>
            <w:shd w:val="clear" w:color="auto" w:fill="auto"/>
            <w:vAlign w:val="center"/>
          </w:tcPr>
          <w:p w14:paraId="2E11B87E" w14:textId="77777777" w:rsidR="00A47691" w:rsidRPr="00C45A0F" w:rsidRDefault="00A47691" w:rsidP="009C717B">
            <w:pPr>
              <w:jc w:val="center"/>
              <w:rPr>
                <w:rFonts w:cs="Arial"/>
                <w:b/>
              </w:rPr>
            </w:pPr>
          </w:p>
        </w:tc>
        <w:tc>
          <w:tcPr>
            <w:tcW w:w="621" w:type="dxa"/>
            <w:tcBorders>
              <w:left w:val="single" w:sz="4" w:space="0" w:color="auto"/>
              <w:bottom w:val="single" w:sz="4" w:space="0" w:color="auto"/>
            </w:tcBorders>
            <w:shd w:val="clear" w:color="auto" w:fill="auto"/>
            <w:vAlign w:val="center"/>
          </w:tcPr>
          <w:p w14:paraId="78DF7AF5" w14:textId="77777777" w:rsidR="00A47691" w:rsidRPr="00671F17" w:rsidRDefault="00A47691" w:rsidP="009C717B">
            <w:pPr>
              <w:jc w:val="cente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07D0A42" w14:textId="77777777" w:rsidR="00A47691" w:rsidRPr="00671F17" w:rsidRDefault="00A47691" w:rsidP="007234F4">
            <w:pPr>
              <w:rPr>
                <w:rFonts w:cs="Arial"/>
                <w:szCs w:val="24"/>
              </w:rPr>
            </w:pPr>
          </w:p>
        </w:tc>
      </w:tr>
      <w:tr w:rsidR="00A47691" w:rsidRPr="00C45A0F" w14:paraId="410C6002" w14:textId="77777777" w:rsidTr="009C717B">
        <w:trPr>
          <w:cantSplit/>
          <w:jc w:val="center"/>
        </w:trPr>
        <w:tc>
          <w:tcPr>
            <w:tcW w:w="646" w:type="dxa"/>
            <w:gridSpan w:val="2"/>
            <w:vMerge/>
            <w:tcBorders>
              <w:right w:val="single" w:sz="4" w:space="0" w:color="auto"/>
            </w:tcBorders>
            <w:shd w:val="clear" w:color="auto" w:fill="auto"/>
          </w:tcPr>
          <w:p w14:paraId="273492D4" w14:textId="77777777" w:rsidR="00A47691" w:rsidRPr="00257987" w:rsidRDefault="00A47691"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26F19E5E" w14:textId="77777777" w:rsidR="00A47691" w:rsidRPr="001A3F89" w:rsidRDefault="00A47691" w:rsidP="007234F4">
            <w:pPr>
              <w:rPr>
                <w:rFonts w:cs="Arial"/>
              </w:rPr>
            </w:pPr>
            <w:r w:rsidRPr="001A3F89">
              <w:rPr>
                <w:rFonts w:cs="Arial"/>
              </w:rPr>
              <w:t>Analysis and decision making</w:t>
            </w:r>
          </w:p>
        </w:tc>
        <w:tc>
          <w:tcPr>
            <w:tcW w:w="620" w:type="dxa"/>
            <w:tcBorders>
              <w:left w:val="single" w:sz="4" w:space="0" w:color="auto"/>
              <w:bottom w:val="single" w:sz="4" w:space="0" w:color="auto"/>
            </w:tcBorders>
            <w:shd w:val="clear" w:color="auto" w:fill="auto"/>
            <w:vAlign w:val="center"/>
          </w:tcPr>
          <w:p w14:paraId="0795C37E" w14:textId="77777777" w:rsidR="00A47691" w:rsidRPr="00C45A0F" w:rsidRDefault="00A47691" w:rsidP="009C717B">
            <w:pPr>
              <w:jc w:val="center"/>
              <w:rPr>
                <w:rFonts w:cs="Arial"/>
                <w:b/>
              </w:rPr>
            </w:pPr>
          </w:p>
        </w:tc>
        <w:tc>
          <w:tcPr>
            <w:tcW w:w="621" w:type="dxa"/>
            <w:tcBorders>
              <w:left w:val="single" w:sz="4" w:space="0" w:color="auto"/>
              <w:bottom w:val="single" w:sz="4" w:space="0" w:color="auto"/>
            </w:tcBorders>
            <w:shd w:val="clear" w:color="auto" w:fill="auto"/>
            <w:vAlign w:val="center"/>
          </w:tcPr>
          <w:p w14:paraId="17797ED6" w14:textId="77777777" w:rsidR="00A47691" w:rsidRPr="00671F17" w:rsidRDefault="00A47691" w:rsidP="009C717B">
            <w:pPr>
              <w:jc w:val="cente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2B0384DA" w14:textId="77777777" w:rsidR="00A47691" w:rsidRPr="00671F17" w:rsidRDefault="00A47691" w:rsidP="007234F4">
            <w:pPr>
              <w:rPr>
                <w:rFonts w:cs="Arial"/>
                <w:szCs w:val="24"/>
              </w:rPr>
            </w:pPr>
          </w:p>
        </w:tc>
      </w:tr>
      <w:tr w:rsidR="00A47691" w:rsidRPr="00C45A0F" w14:paraId="105C45D5" w14:textId="77777777" w:rsidTr="009C717B">
        <w:trPr>
          <w:cantSplit/>
          <w:jc w:val="center"/>
        </w:trPr>
        <w:tc>
          <w:tcPr>
            <w:tcW w:w="646" w:type="dxa"/>
            <w:gridSpan w:val="2"/>
            <w:vMerge/>
            <w:tcBorders>
              <w:right w:val="single" w:sz="4" w:space="0" w:color="auto"/>
            </w:tcBorders>
            <w:shd w:val="clear" w:color="auto" w:fill="auto"/>
          </w:tcPr>
          <w:p w14:paraId="12CC0B24" w14:textId="77777777" w:rsidR="00A47691" w:rsidRPr="00257987" w:rsidRDefault="00A47691"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8D41276" w14:textId="77777777" w:rsidR="00A47691" w:rsidRPr="001A3F89" w:rsidRDefault="00A47691" w:rsidP="007234F4">
            <w:pPr>
              <w:rPr>
                <w:rFonts w:cs="Arial"/>
                <w:u w:val="single"/>
              </w:rPr>
            </w:pPr>
            <w:r w:rsidRPr="001A3F89">
              <w:rPr>
                <w:rFonts w:cs="Arial"/>
              </w:rPr>
              <w:t>Making things happen</w:t>
            </w:r>
          </w:p>
        </w:tc>
        <w:tc>
          <w:tcPr>
            <w:tcW w:w="620" w:type="dxa"/>
            <w:tcBorders>
              <w:left w:val="single" w:sz="4" w:space="0" w:color="auto"/>
              <w:bottom w:val="single" w:sz="4" w:space="0" w:color="auto"/>
            </w:tcBorders>
            <w:shd w:val="clear" w:color="auto" w:fill="auto"/>
            <w:vAlign w:val="center"/>
          </w:tcPr>
          <w:p w14:paraId="17FCC0CE" w14:textId="77777777" w:rsidR="00A47691" w:rsidRPr="00C45A0F" w:rsidRDefault="00A47691" w:rsidP="009C717B">
            <w:pPr>
              <w:jc w:val="center"/>
              <w:rPr>
                <w:rFonts w:cs="Arial"/>
                <w:b/>
              </w:rPr>
            </w:pPr>
          </w:p>
        </w:tc>
        <w:tc>
          <w:tcPr>
            <w:tcW w:w="621" w:type="dxa"/>
            <w:tcBorders>
              <w:left w:val="single" w:sz="4" w:space="0" w:color="auto"/>
              <w:bottom w:val="single" w:sz="4" w:space="0" w:color="auto"/>
            </w:tcBorders>
            <w:shd w:val="clear" w:color="auto" w:fill="auto"/>
            <w:vAlign w:val="center"/>
          </w:tcPr>
          <w:p w14:paraId="567D5396" w14:textId="77777777" w:rsidR="00A47691" w:rsidRPr="00671F17" w:rsidRDefault="00A47691" w:rsidP="009C717B">
            <w:pPr>
              <w:jc w:val="cente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20FC768A" w14:textId="77777777" w:rsidR="00A47691" w:rsidRPr="00671F17" w:rsidRDefault="00A47691" w:rsidP="007234F4">
            <w:pPr>
              <w:rPr>
                <w:rFonts w:cs="Arial"/>
                <w:szCs w:val="24"/>
              </w:rPr>
            </w:pPr>
          </w:p>
        </w:tc>
      </w:tr>
      <w:tr w:rsidR="00A47691" w:rsidRPr="00C45A0F" w14:paraId="493799D2" w14:textId="77777777" w:rsidTr="009C717B">
        <w:trPr>
          <w:cantSplit/>
          <w:jc w:val="center"/>
        </w:trPr>
        <w:tc>
          <w:tcPr>
            <w:tcW w:w="646" w:type="dxa"/>
            <w:gridSpan w:val="2"/>
            <w:vMerge/>
            <w:tcBorders>
              <w:right w:val="single" w:sz="4" w:space="0" w:color="auto"/>
            </w:tcBorders>
            <w:shd w:val="clear" w:color="auto" w:fill="auto"/>
          </w:tcPr>
          <w:p w14:paraId="3EEFAA9C" w14:textId="77777777" w:rsidR="00A47691" w:rsidRPr="00257987" w:rsidRDefault="00A47691"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B70FF49" w14:textId="77777777" w:rsidR="00A47691" w:rsidRPr="001A3F89" w:rsidRDefault="00A47691" w:rsidP="007234F4">
            <w:pPr>
              <w:rPr>
                <w:rFonts w:cs="Arial"/>
                <w:u w:val="single"/>
              </w:rPr>
            </w:pPr>
            <w:r w:rsidRPr="001A3F89">
              <w:rPr>
                <w:rFonts w:cs="Arial"/>
              </w:rPr>
              <w:t xml:space="preserve">Communicating with impact </w:t>
            </w:r>
          </w:p>
        </w:tc>
        <w:tc>
          <w:tcPr>
            <w:tcW w:w="620" w:type="dxa"/>
            <w:tcBorders>
              <w:left w:val="single" w:sz="4" w:space="0" w:color="auto"/>
              <w:bottom w:val="single" w:sz="4" w:space="0" w:color="auto"/>
            </w:tcBorders>
            <w:shd w:val="clear" w:color="auto" w:fill="auto"/>
            <w:vAlign w:val="center"/>
          </w:tcPr>
          <w:p w14:paraId="20E1D4B0" w14:textId="77777777" w:rsidR="00A47691" w:rsidRPr="00C45A0F" w:rsidRDefault="00A47691" w:rsidP="009C717B">
            <w:pPr>
              <w:jc w:val="center"/>
              <w:rPr>
                <w:rFonts w:cs="Arial"/>
                <w:b/>
              </w:rPr>
            </w:pPr>
          </w:p>
        </w:tc>
        <w:tc>
          <w:tcPr>
            <w:tcW w:w="621" w:type="dxa"/>
            <w:tcBorders>
              <w:left w:val="single" w:sz="4" w:space="0" w:color="auto"/>
              <w:bottom w:val="single" w:sz="4" w:space="0" w:color="auto"/>
            </w:tcBorders>
            <w:shd w:val="clear" w:color="auto" w:fill="auto"/>
            <w:vAlign w:val="center"/>
          </w:tcPr>
          <w:p w14:paraId="12A919AA" w14:textId="77777777" w:rsidR="00A47691" w:rsidRPr="00671F17" w:rsidRDefault="00A47691" w:rsidP="009C717B">
            <w:pPr>
              <w:jc w:val="cente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C4A4B4C" w14:textId="77777777" w:rsidR="00A47691" w:rsidRPr="00671F17" w:rsidRDefault="00A47691" w:rsidP="007234F4">
            <w:pPr>
              <w:rPr>
                <w:rFonts w:cs="Arial"/>
                <w:szCs w:val="24"/>
              </w:rPr>
            </w:pPr>
          </w:p>
        </w:tc>
      </w:tr>
      <w:tr w:rsidR="00A47691" w:rsidRPr="00C45A0F" w14:paraId="17BEF889" w14:textId="77777777" w:rsidTr="009C717B">
        <w:trPr>
          <w:cantSplit/>
          <w:jc w:val="center"/>
        </w:trPr>
        <w:tc>
          <w:tcPr>
            <w:tcW w:w="646" w:type="dxa"/>
            <w:gridSpan w:val="2"/>
            <w:vMerge/>
            <w:tcBorders>
              <w:right w:val="single" w:sz="4" w:space="0" w:color="auto"/>
            </w:tcBorders>
            <w:shd w:val="clear" w:color="auto" w:fill="auto"/>
          </w:tcPr>
          <w:p w14:paraId="7514E6D3" w14:textId="77777777" w:rsidR="00A47691" w:rsidRPr="00257987" w:rsidRDefault="00A47691"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DE82F2E" w14:textId="77777777" w:rsidR="00A47691" w:rsidRPr="001A3F89" w:rsidRDefault="00A47691" w:rsidP="007234F4">
            <w:pPr>
              <w:rPr>
                <w:rFonts w:cs="Arial"/>
                <w:u w:val="single"/>
              </w:rPr>
            </w:pPr>
            <w:r w:rsidRPr="001A3F89">
              <w:rPr>
                <w:rFonts w:cs="Arial"/>
              </w:rPr>
              <w:t xml:space="preserve">Collaboration </w:t>
            </w:r>
          </w:p>
        </w:tc>
        <w:tc>
          <w:tcPr>
            <w:tcW w:w="620" w:type="dxa"/>
            <w:tcBorders>
              <w:left w:val="single" w:sz="4" w:space="0" w:color="auto"/>
              <w:bottom w:val="single" w:sz="4" w:space="0" w:color="auto"/>
            </w:tcBorders>
            <w:shd w:val="clear" w:color="auto" w:fill="auto"/>
            <w:vAlign w:val="center"/>
          </w:tcPr>
          <w:p w14:paraId="732F062C" w14:textId="77777777" w:rsidR="00A47691" w:rsidRPr="00C45A0F" w:rsidRDefault="00A47691" w:rsidP="009C717B">
            <w:pPr>
              <w:jc w:val="center"/>
              <w:rPr>
                <w:rFonts w:cs="Arial"/>
                <w:b/>
              </w:rPr>
            </w:pPr>
          </w:p>
        </w:tc>
        <w:tc>
          <w:tcPr>
            <w:tcW w:w="621" w:type="dxa"/>
            <w:tcBorders>
              <w:left w:val="single" w:sz="4" w:space="0" w:color="auto"/>
              <w:bottom w:val="single" w:sz="4" w:space="0" w:color="auto"/>
            </w:tcBorders>
            <w:shd w:val="clear" w:color="auto" w:fill="auto"/>
            <w:vAlign w:val="center"/>
          </w:tcPr>
          <w:p w14:paraId="6E0CBDF1" w14:textId="77777777" w:rsidR="00A47691" w:rsidRPr="00671F17" w:rsidRDefault="00A47691" w:rsidP="009C717B">
            <w:pPr>
              <w:jc w:val="cente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9DFBF68" w14:textId="77777777" w:rsidR="00A47691" w:rsidRPr="00671F17" w:rsidRDefault="00A47691" w:rsidP="007234F4">
            <w:pPr>
              <w:rPr>
                <w:rFonts w:cs="Arial"/>
                <w:szCs w:val="24"/>
              </w:rPr>
            </w:pPr>
          </w:p>
        </w:tc>
      </w:tr>
      <w:tr w:rsidR="00A47691" w:rsidRPr="00C45A0F" w14:paraId="4E29F090" w14:textId="77777777" w:rsidTr="009C717B">
        <w:trPr>
          <w:cantSplit/>
          <w:jc w:val="center"/>
        </w:trPr>
        <w:tc>
          <w:tcPr>
            <w:tcW w:w="646" w:type="dxa"/>
            <w:gridSpan w:val="2"/>
            <w:vMerge/>
            <w:tcBorders>
              <w:right w:val="single" w:sz="4" w:space="0" w:color="auto"/>
            </w:tcBorders>
            <w:shd w:val="clear" w:color="auto" w:fill="auto"/>
          </w:tcPr>
          <w:p w14:paraId="14516E13" w14:textId="77777777" w:rsidR="00A47691" w:rsidRPr="00257987" w:rsidRDefault="00A47691"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12F87B43" w14:textId="77777777" w:rsidR="00A47691" w:rsidRPr="001A3F89" w:rsidRDefault="00A47691" w:rsidP="007234F4">
            <w:pPr>
              <w:rPr>
                <w:rFonts w:cs="Arial"/>
              </w:rPr>
            </w:pPr>
            <w:r w:rsidRPr="001A3F89">
              <w:rPr>
                <w:rFonts w:cs="Arial"/>
              </w:rPr>
              <w:t>Developing self and others</w:t>
            </w:r>
          </w:p>
        </w:tc>
        <w:tc>
          <w:tcPr>
            <w:tcW w:w="620" w:type="dxa"/>
            <w:tcBorders>
              <w:left w:val="single" w:sz="4" w:space="0" w:color="auto"/>
              <w:bottom w:val="single" w:sz="4" w:space="0" w:color="auto"/>
            </w:tcBorders>
            <w:shd w:val="clear" w:color="auto" w:fill="auto"/>
            <w:vAlign w:val="center"/>
          </w:tcPr>
          <w:p w14:paraId="72723C6B" w14:textId="77777777" w:rsidR="00A47691" w:rsidRPr="00C45A0F" w:rsidRDefault="00A47691" w:rsidP="009C717B">
            <w:pPr>
              <w:jc w:val="center"/>
              <w:rPr>
                <w:rFonts w:cs="Arial"/>
                <w:b/>
              </w:rPr>
            </w:pPr>
          </w:p>
        </w:tc>
        <w:tc>
          <w:tcPr>
            <w:tcW w:w="621" w:type="dxa"/>
            <w:tcBorders>
              <w:left w:val="single" w:sz="4" w:space="0" w:color="auto"/>
              <w:bottom w:val="single" w:sz="4" w:space="0" w:color="auto"/>
            </w:tcBorders>
            <w:shd w:val="clear" w:color="auto" w:fill="auto"/>
            <w:vAlign w:val="center"/>
          </w:tcPr>
          <w:p w14:paraId="2384CC3C" w14:textId="77777777" w:rsidR="00A47691" w:rsidRPr="00671F17" w:rsidRDefault="00A47691" w:rsidP="009C717B">
            <w:pPr>
              <w:jc w:val="cente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89BDAE9" w14:textId="77777777" w:rsidR="00A47691" w:rsidRPr="00671F17" w:rsidRDefault="00A47691" w:rsidP="007234F4">
            <w:pPr>
              <w:rPr>
                <w:rFonts w:cs="Arial"/>
                <w:szCs w:val="24"/>
              </w:rPr>
            </w:pPr>
          </w:p>
        </w:tc>
      </w:tr>
      <w:tr w:rsidR="00A47691" w:rsidRPr="00C45A0F" w14:paraId="19372C02" w14:textId="77777777" w:rsidTr="007234F4">
        <w:trPr>
          <w:cantSplit/>
          <w:jc w:val="center"/>
        </w:trPr>
        <w:tc>
          <w:tcPr>
            <w:tcW w:w="646" w:type="dxa"/>
            <w:gridSpan w:val="2"/>
            <w:vMerge/>
            <w:tcBorders>
              <w:right w:val="single" w:sz="4" w:space="0" w:color="auto"/>
            </w:tcBorders>
            <w:shd w:val="clear" w:color="auto" w:fill="auto"/>
          </w:tcPr>
          <w:p w14:paraId="39FEAEF0" w14:textId="77777777" w:rsidR="00A47691" w:rsidRPr="00257987" w:rsidRDefault="00A47691" w:rsidP="007234F4">
            <w:pPr>
              <w:rPr>
                <w:rFonts w:cs="Arial"/>
                <w:b/>
              </w:rPr>
            </w:pPr>
          </w:p>
        </w:tc>
        <w:tc>
          <w:tcPr>
            <w:tcW w:w="9724" w:type="dxa"/>
            <w:gridSpan w:val="4"/>
            <w:tcBorders>
              <w:top w:val="single" w:sz="4" w:space="0" w:color="auto"/>
              <w:bottom w:val="single" w:sz="4" w:space="0" w:color="auto"/>
            </w:tcBorders>
            <w:shd w:val="clear" w:color="auto" w:fill="auto"/>
          </w:tcPr>
          <w:p w14:paraId="7A89F2DE" w14:textId="77777777" w:rsidR="00A47691" w:rsidRPr="00671F17" w:rsidRDefault="00A47691" w:rsidP="007234F4">
            <w:pPr>
              <w:rPr>
                <w:rFonts w:cs="Arial"/>
                <w:szCs w:val="24"/>
              </w:rPr>
            </w:pPr>
            <w:r>
              <w:rPr>
                <w:rFonts w:cs="Arial"/>
                <w:szCs w:val="24"/>
              </w:rPr>
              <w:t xml:space="preserve">A copy of the Competency Framework can be accessed via the Council’s website – </w:t>
            </w:r>
            <w:hyperlink r:id="rId19" w:history="1">
              <w:r w:rsidRPr="0076020B">
                <w:rPr>
                  <w:rStyle w:val="Hyperlink"/>
                  <w:rFonts w:cs="Arial"/>
                  <w:szCs w:val="24"/>
                </w:rPr>
                <w:t>www.hullcc.gov.uk/jobs</w:t>
              </w:r>
            </w:hyperlink>
          </w:p>
        </w:tc>
      </w:tr>
      <w:tr w:rsidR="00A47691" w:rsidRPr="00C45A0F" w14:paraId="377BF80B" w14:textId="77777777" w:rsidTr="007234F4">
        <w:trPr>
          <w:jc w:val="center"/>
        </w:trPr>
        <w:tc>
          <w:tcPr>
            <w:tcW w:w="646" w:type="dxa"/>
            <w:gridSpan w:val="2"/>
            <w:vMerge w:val="restart"/>
            <w:tcBorders>
              <w:top w:val="single" w:sz="4" w:space="0" w:color="auto"/>
              <w:right w:val="single" w:sz="4" w:space="0" w:color="auto"/>
            </w:tcBorders>
          </w:tcPr>
          <w:p w14:paraId="749FF7DB" w14:textId="77777777" w:rsidR="00A47691" w:rsidRPr="00E33471" w:rsidRDefault="00A47691" w:rsidP="007234F4">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37F47010" w14:textId="77777777" w:rsidR="00A47691" w:rsidRPr="00671F17" w:rsidRDefault="00A47691" w:rsidP="007234F4">
            <w:pPr>
              <w:rPr>
                <w:rFonts w:cs="Arial"/>
                <w:b/>
                <w:szCs w:val="24"/>
              </w:rPr>
            </w:pPr>
            <w:r>
              <w:rPr>
                <w:b/>
              </w:rPr>
              <w:t>Additional Requirements:</w:t>
            </w:r>
          </w:p>
        </w:tc>
      </w:tr>
      <w:tr w:rsidR="00A47691" w:rsidRPr="00C45A0F" w14:paraId="387C30DB" w14:textId="77777777" w:rsidTr="009C717B">
        <w:trPr>
          <w:cantSplit/>
          <w:jc w:val="center"/>
        </w:trPr>
        <w:tc>
          <w:tcPr>
            <w:tcW w:w="646" w:type="dxa"/>
            <w:gridSpan w:val="2"/>
            <w:vMerge/>
            <w:tcBorders>
              <w:right w:val="single" w:sz="4" w:space="0" w:color="auto"/>
            </w:tcBorders>
            <w:shd w:val="clear" w:color="auto" w:fill="auto"/>
          </w:tcPr>
          <w:p w14:paraId="29E79CDB" w14:textId="77777777" w:rsidR="00A47691" w:rsidRPr="00E33471" w:rsidRDefault="00A47691" w:rsidP="007234F4">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357955C0" w14:textId="77777777" w:rsidR="00A47691" w:rsidRPr="0025375B" w:rsidRDefault="00A47691" w:rsidP="00202E13">
            <w:pPr>
              <w:rPr>
                <w:rFonts w:cs="Arial"/>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0ADB7893" w14:textId="3FE5AFCB" w:rsidR="00A47691" w:rsidRPr="00524D70" w:rsidRDefault="00A47691" w:rsidP="009C717B">
            <w:pPr>
              <w:jc w:val="center"/>
              <w:rPr>
                <w:rFonts w:cs="Arial"/>
                <w:b/>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20AD605E" w14:textId="77777777" w:rsidR="00A47691" w:rsidRPr="00991C1B" w:rsidRDefault="00A47691" w:rsidP="009C717B">
            <w:pPr>
              <w:jc w:val="cente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3656BC22" w14:textId="77777777" w:rsidR="00A47691" w:rsidRPr="00671F17" w:rsidRDefault="00A47691" w:rsidP="007234F4">
            <w:pPr>
              <w:rPr>
                <w:rFonts w:cs="Arial"/>
                <w:b/>
                <w:szCs w:val="24"/>
              </w:rPr>
            </w:pPr>
          </w:p>
        </w:tc>
      </w:tr>
    </w:tbl>
    <w:p w14:paraId="2A92520C" w14:textId="3E3571D9" w:rsidR="001E596B" w:rsidRDefault="001E596B"/>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6"/>
        <w:gridCol w:w="7106"/>
        <w:gridCol w:w="620"/>
        <w:gridCol w:w="621"/>
        <w:gridCol w:w="1377"/>
      </w:tblGrid>
      <w:tr w:rsidR="00A47691" w:rsidRPr="00C45A0F" w14:paraId="4483F677" w14:textId="77777777" w:rsidTr="007234F4">
        <w:trPr>
          <w:jc w:val="center"/>
        </w:trPr>
        <w:tc>
          <w:tcPr>
            <w:tcW w:w="646" w:type="dxa"/>
            <w:vMerge w:val="restart"/>
            <w:tcBorders>
              <w:top w:val="single" w:sz="4" w:space="0" w:color="auto"/>
              <w:right w:val="single" w:sz="4" w:space="0" w:color="auto"/>
            </w:tcBorders>
          </w:tcPr>
          <w:p w14:paraId="0F6B067F" w14:textId="2B139D9D" w:rsidR="00A47691" w:rsidRDefault="00A47691" w:rsidP="007234F4">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14:paraId="17E4EDD0" w14:textId="77777777" w:rsidR="00A47691" w:rsidRPr="00671F17" w:rsidRDefault="00A47691" w:rsidP="007234F4">
            <w:pPr>
              <w:rPr>
                <w:rFonts w:cs="Arial"/>
                <w:b/>
                <w:szCs w:val="24"/>
              </w:rPr>
            </w:pPr>
            <w:r>
              <w:rPr>
                <w:rFonts w:cs="Arial"/>
                <w:b/>
              </w:rPr>
              <w:t>Disclosure of Criminal Record:</w:t>
            </w:r>
          </w:p>
        </w:tc>
      </w:tr>
      <w:tr w:rsidR="00A47691" w:rsidRPr="00C45A0F" w14:paraId="29056CD8" w14:textId="77777777" w:rsidTr="009C717B">
        <w:trPr>
          <w:cantSplit/>
          <w:jc w:val="center"/>
        </w:trPr>
        <w:tc>
          <w:tcPr>
            <w:tcW w:w="646" w:type="dxa"/>
            <w:vMerge/>
            <w:tcBorders>
              <w:right w:val="single" w:sz="4" w:space="0" w:color="auto"/>
            </w:tcBorders>
          </w:tcPr>
          <w:p w14:paraId="15930C06" w14:textId="77777777" w:rsidR="00A47691" w:rsidRPr="00524D70" w:rsidRDefault="00A47691" w:rsidP="001A6453">
            <w:pPr>
              <w:rPr>
                <w:rFonts w:cs="Arial"/>
              </w:rPr>
            </w:pPr>
          </w:p>
        </w:tc>
        <w:tc>
          <w:tcPr>
            <w:tcW w:w="7106" w:type="dxa"/>
            <w:tcBorders>
              <w:top w:val="single" w:sz="4" w:space="0" w:color="auto"/>
              <w:bottom w:val="single" w:sz="4" w:space="0" w:color="auto"/>
              <w:right w:val="single" w:sz="4" w:space="0" w:color="auto"/>
            </w:tcBorders>
          </w:tcPr>
          <w:p w14:paraId="69844F89" w14:textId="35A82519" w:rsidR="00A47691" w:rsidRPr="00E57A4A" w:rsidRDefault="00A47691" w:rsidP="00EE1633">
            <w:pPr>
              <w:rPr>
                <w:rFonts w:cs="Arial"/>
              </w:rPr>
            </w:pPr>
            <w:r w:rsidRPr="00524D70">
              <w:rPr>
                <w:rFonts w:cs="Arial"/>
              </w:rPr>
              <w:t>The successful candidate’s appointment will be subject t</w:t>
            </w:r>
            <w:r>
              <w:rPr>
                <w:rFonts w:cs="Arial"/>
              </w:rPr>
              <w:t>o the Council obtaining a satisf</w:t>
            </w:r>
            <w:r w:rsidRPr="00524D70">
              <w:rPr>
                <w:rFonts w:cs="Arial"/>
              </w:rPr>
              <w:t xml:space="preserve">actory </w:t>
            </w:r>
            <w:r w:rsidR="001E596B">
              <w:rPr>
                <w:rFonts w:cs="Arial"/>
                <w:b/>
              </w:rPr>
              <w:t xml:space="preserve">ENHANCED </w:t>
            </w:r>
            <w:r w:rsidR="007E7E28">
              <w:rPr>
                <w:rFonts w:cs="Arial"/>
                <w:b/>
              </w:rPr>
              <w:t>(Child Workforce)</w:t>
            </w:r>
            <w:r w:rsidR="00EE1633">
              <w:rPr>
                <w:rFonts w:cs="Arial"/>
                <w:b/>
              </w:rPr>
              <w:t xml:space="preserve"> </w:t>
            </w:r>
            <w:r w:rsidRPr="00524D70">
              <w:rPr>
                <w:rFonts w:cs="Arial"/>
              </w:rPr>
              <w:t xml:space="preserve">Disclosure from </w:t>
            </w:r>
            <w:r>
              <w:rPr>
                <w:rFonts w:cs="Arial"/>
              </w:rPr>
              <w:t>the Disclosure &amp; Barring Service (if ticked as an essential requirement)</w:t>
            </w:r>
            <w:r w:rsidRPr="00524D70">
              <w:rPr>
                <w:rFonts w:cs="Arial"/>
              </w:rPr>
              <w:t>.</w:t>
            </w:r>
          </w:p>
        </w:tc>
        <w:tc>
          <w:tcPr>
            <w:tcW w:w="620" w:type="dxa"/>
            <w:tcBorders>
              <w:top w:val="single" w:sz="4" w:space="0" w:color="auto"/>
              <w:left w:val="single" w:sz="4" w:space="0" w:color="auto"/>
              <w:bottom w:val="single" w:sz="4" w:space="0" w:color="auto"/>
            </w:tcBorders>
            <w:shd w:val="clear" w:color="auto" w:fill="auto"/>
          </w:tcPr>
          <w:p w14:paraId="13EC2A1E" w14:textId="1E7A2A5C" w:rsidR="00A47691" w:rsidRPr="00524D70" w:rsidRDefault="00E2560B" w:rsidP="001A6453">
            <w:pP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6618713A" w14:textId="77777777" w:rsidR="00A47691" w:rsidRPr="00671F17" w:rsidRDefault="00A47691" w:rsidP="001A6453">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52BC9DFA" w14:textId="77777777" w:rsidR="00A47691" w:rsidRPr="00671F17" w:rsidRDefault="00A47691" w:rsidP="001A6453">
            <w:pPr>
              <w:rPr>
                <w:rFonts w:cs="Arial"/>
                <w:szCs w:val="24"/>
              </w:rPr>
            </w:pPr>
            <w:r>
              <w:rPr>
                <w:rFonts w:cs="Arial"/>
                <w:szCs w:val="24"/>
              </w:rPr>
              <w:t>DBS</w:t>
            </w:r>
            <w:r w:rsidRPr="00671F17">
              <w:rPr>
                <w:rFonts w:cs="Arial"/>
                <w:szCs w:val="24"/>
              </w:rPr>
              <w:t xml:space="preserve"> Disclosure</w:t>
            </w:r>
          </w:p>
        </w:tc>
      </w:tr>
      <w:tr w:rsidR="00A47691" w:rsidRPr="00C45A0F" w14:paraId="5BC22129" w14:textId="77777777" w:rsidTr="009C717B">
        <w:trPr>
          <w:cantSplit/>
          <w:jc w:val="center"/>
        </w:trPr>
        <w:tc>
          <w:tcPr>
            <w:tcW w:w="646" w:type="dxa"/>
            <w:vMerge/>
            <w:tcBorders>
              <w:right w:val="single" w:sz="4" w:space="0" w:color="auto"/>
            </w:tcBorders>
          </w:tcPr>
          <w:p w14:paraId="502D58F5" w14:textId="77777777" w:rsidR="00A47691" w:rsidRPr="003752EB" w:rsidRDefault="00A47691" w:rsidP="001A6453">
            <w:pPr>
              <w:rPr>
                <w:rFonts w:cs="Arial"/>
              </w:rPr>
            </w:pPr>
          </w:p>
        </w:tc>
        <w:tc>
          <w:tcPr>
            <w:tcW w:w="7106" w:type="dxa"/>
            <w:tcBorders>
              <w:top w:val="single" w:sz="4" w:space="0" w:color="auto"/>
              <w:bottom w:val="single" w:sz="4" w:space="0" w:color="auto"/>
              <w:right w:val="single" w:sz="4" w:space="0" w:color="auto"/>
            </w:tcBorders>
          </w:tcPr>
          <w:p w14:paraId="76BA9B92" w14:textId="25C75B2D" w:rsidR="00A47691" w:rsidRPr="003752EB" w:rsidRDefault="00DC3F4B" w:rsidP="001A6453">
            <w:pPr>
              <w:rPr>
                <w:rFonts w:cs="Arial"/>
              </w:rPr>
            </w:pPr>
            <w:r w:rsidRPr="00DC3F4B">
              <w:rPr>
                <w:rFonts w:cs="Arial"/>
                <w:szCs w:val="24"/>
              </w:rPr>
              <w:t>If the postholder requires a Standard or Enhanced DBS disclosure the candidate is required to declare full details of everything on their criminal record unless the conviction/s and/or cautions are considered “protected” in line with filtering rules for DBS checks.</w:t>
            </w:r>
          </w:p>
        </w:tc>
        <w:tc>
          <w:tcPr>
            <w:tcW w:w="620" w:type="dxa"/>
            <w:tcBorders>
              <w:top w:val="single" w:sz="4" w:space="0" w:color="auto"/>
              <w:left w:val="single" w:sz="4" w:space="0" w:color="auto"/>
              <w:bottom w:val="single" w:sz="4" w:space="0" w:color="auto"/>
            </w:tcBorders>
            <w:shd w:val="clear" w:color="auto" w:fill="auto"/>
          </w:tcPr>
          <w:p w14:paraId="6FEF37CE" w14:textId="4FB7D813" w:rsidR="00A47691" w:rsidRPr="00524D70" w:rsidRDefault="00E2560B" w:rsidP="001A6453">
            <w:pPr>
              <w:rPr>
                <w:rFonts w:cs="Arial"/>
                <w:b/>
              </w:rPr>
            </w:pPr>
            <w:r>
              <w:rPr>
                <w:rFonts w:cs="Arial"/>
                <w:b/>
              </w:rPr>
              <w:t>X</w:t>
            </w:r>
          </w:p>
        </w:tc>
        <w:tc>
          <w:tcPr>
            <w:tcW w:w="621" w:type="dxa"/>
            <w:tcBorders>
              <w:top w:val="single" w:sz="4" w:space="0" w:color="auto"/>
              <w:left w:val="single" w:sz="4" w:space="0" w:color="auto"/>
              <w:bottom w:val="single" w:sz="4" w:space="0" w:color="auto"/>
            </w:tcBorders>
            <w:shd w:val="clear" w:color="auto" w:fill="auto"/>
          </w:tcPr>
          <w:p w14:paraId="473CDF22" w14:textId="77777777" w:rsidR="00A47691" w:rsidRPr="00671F17" w:rsidRDefault="00A47691" w:rsidP="001A6453">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0548FA97" w14:textId="00FB19B7" w:rsidR="00A47691" w:rsidRPr="00671F17" w:rsidRDefault="00A47691" w:rsidP="001A6453">
            <w:pPr>
              <w:rPr>
                <w:rFonts w:cs="Arial"/>
                <w:szCs w:val="24"/>
              </w:rPr>
            </w:pPr>
            <w:r w:rsidRPr="00671F17">
              <w:rPr>
                <w:rFonts w:cs="Arial"/>
                <w:szCs w:val="24"/>
              </w:rPr>
              <w:t>AF</w:t>
            </w:r>
            <w:r w:rsidR="00F92974">
              <w:rPr>
                <w:rFonts w:cs="Arial"/>
                <w:szCs w:val="24"/>
              </w:rPr>
              <w:t xml:space="preserve"> </w:t>
            </w:r>
            <w:r w:rsidRPr="00671F17">
              <w:rPr>
                <w:rFonts w:cs="Arial"/>
                <w:szCs w:val="24"/>
              </w:rPr>
              <w:t>(after short listing)</w:t>
            </w:r>
          </w:p>
        </w:tc>
      </w:tr>
      <w:tr w:rsidR="00A47691" w:rsidRPr="00DE73E3" w14:paraId="5A84CBA1" w14:textId="77777777" w:rsidTr="009C717B">
        <w:trPr>
          <w:cantSplit/>
          <w:jc w:val="center"/>
        </w:trPr>
        <w:tc>
          <w:tcPr>
            <w:tcW w:w="646" w:type="dxa"/>
            <w:vMerge/>
            <w:tcBorders>
              <w:right w:val="single" w:sz="4" w:space="0" w:color="auto"/>
            </w:tcBorders>
          </w:tcPr>
          <w:p w14:paraId="417F0579" w14:textId="77777777" w:rsidR="00A47691" w:rsidRPr="003752EB" w:rsidRDefault="00A47691" w:rsidP="001A6453">
            <w:pPr>
              <w:rPr>
                <w:rFonts w:cs="Arial"/>
              </w:rPr>
            </w:pPr>
          </w:p>
        </w:tc>
        <w:tc>
          <w:tcPr>
            <w:tcW w:w="7106" w:type="dxa"/>
            <w:tcBorders>
              <w:top w:val="single" w:sz="4" w:space="0" w:color="auto"/>
              <w:bottom w:val="single" w:sz="4" w:space="0" w:color="auto"/>
              <w:right w:val="single" w:sz="4" w:space="0" w:color="auto"/>
            </w:tcBorders>
          </w:tcPr>
          <w:p w14:paraId="4101DC28" w14:textId="77777777" w:rsidR="00A47691" w:rsidRPr="003752EB" w:rsidRDefault="00A47691" w:rsidP="001A6453">
            <w:pPr>
              <w:rPr>
                <w:rFonts w:cs="Arial"/>
              </w:rPr>
            </w:pPr>
            <w:r>
              <w:rPr>
                <w:rFonts w:cs="Arial"/>
              </w:rPr>
              <w:t>If the postholder requires a ‘Basic Disclosure’ or no disclosure is required, the candidate is required to declare unspent convictions only.</w:t>
            </w:r>
          </w:p>
        </w:tc>
        <w:tc>
          <w:tcPr>
            <w:tcW w:w="620" w:type="dxa"/>
            <w:tcBorders>
              <w:top w:val="single" w:sz="4" w:space="0" w:color="auto"/>
              <w:left w:val="single" w:sz="4" w:space="0" w:color="auto"/>
              <w:bottom w:val="single" w:sz="4" w:space="0" w:color="auto"/>
            </w:tcBorders>
            <w:shd w:val="clear" w:color="auto" w:fill="auto"/>
          </w:tcPr>
          <w:p w14:paraId="7F67C544" w14:textId="5F5EB6E0" w:rsidR="00A47691" w:rsidRPr="00524D70" w:rsidRDefault="00A47691" w:rsidP="001A6453">
            <w:pPr>
              <w:rPr>
                <w:rFonts w:cs="Arial"/>
                <w:b/>
              </w:rPr>
            </w:pPr>
          </w:p>
        </w:tc>
        <w:tc>
          <w:tcPr>
            <w:tcW w:w="621" w:type="dxa"/>
            <w:tcBorders>
              <w:top w:val="single" w:sz="4" w:space="0" w:color="auto"/>
              <w:left w:val="single" w:sz="4" w:space="0" w:color="auto"/>
              <w:bottom w:val="single" w:sz="4" w:space="0" w:color="auto"/>
            </w:tcBorders>
            <w:shd w:val="clear" w:color="auto" w:fill="auto"/>
          </w:tcPr>
          <w:p w14:paraId="4B07C0A2" w14:textId="77777777" w:rsidR="00A47691" w:rsidRPr="00671F17" w:rsidRDefault="00A47691" w:rsidP="001A6453">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0375D54E" w14:textId="3C1636D4" w:rsidR="00A47691" w:rsidRPr="00671F17" w:rsidRDefault="00A47691" w:rsidP="001A6453">
            <w:pPr>
              <w:rPr>
                <w:rFonts w:cs="Arial"/>
                <w:szCs w:val="24"/>
              </w:rPr>
            </w:pPr>
            <w:r w:rsidRPr="00671F17">
              <w:rPr>
                <w:rFonts w:cs="Arial"/>
                <w:szCs w:val="24"/>
              </w:rPr>
              <w:t>AF</w:t>
            </w:r>
            <w:r w:rsidR="00F92974">
              <w:rPr>
                <w:rFonts w:cs="Arial"/>
                <w:szCs w:val="24"/>
              </w:rPr>
              <w:t xml:space="preserve"> </w:t>
            </w:r>
            <w:r w:rsidRPr="00671F17">
              <w:rPr>
                <w:rFonts w:cs="Arial"/>
                <w:szCs w:val="24"/>
              </w:rPr>
              <w:t>(after short listing)</w:t>
            </w:r>
          </w:p>
        </w:tc>
      </w:tr>
    </w:tbl>
    <w:p w14:paraId="02AFCE68" w14:textId="77777777" w:rsidR="00753270" w:rsidRDefault="00753270" w:rsidP="00D87BA0">
      <w:pPr>
        <w:rPr>
          <w:sz w:val="20"/>
        </w:rPr>
      </w:pPr>
    </w:p>
    <w:p w14:paraId="160F54EF" w14:textId="1219C083" w:rsidR="00D87BA0" w:rsidRPr="00D87BA0" w:rsidRDefault="00D87BA0" w:rsidP="00D87BA0">
      <w:pPr>
        <w:rPr>
          <w:sz w:val="20"/>
        </w:rPr>
      </w:pPr>
      <w:r w:rsidRPr="00D87BA0">
        <w:rPr>
          <w:sz w:val="20"/>
        </w:rPr>
        <w:t xml:space="preserve">Version: </w:t>
      </w:r>
      <w:r w:rsidR="00F92974">
        <w:rPr>
          <w:sz w:val="20"/>
        </w:rPr>
        <w:t>8</w:t>
      </w:r>
    </w:p>
    <w:p w14:paraId="653A04A0" w14:textId="2125A8CC" w:rsidR="00D87BA0" w:rsidRPr="00D87BA0" w:rsidRDefault="00D87BA0" w:rsidP="00D87BA0">
      <w:pPr>
        <w:rPr>
          <w:sz w:val="20"/>
        </w:rPr>
      </w:pPr>
      <w:r w:rsidRPr="00D87BA0">
        <w:rPr>
          <w:sz w:val="20"/>
        </w:rPr>
        <w:t xml:space="preserve">Date: </w:t>
      </w:r>
      <w:r w:rsidR="00F92974">
        <w:rPr>
          <w:sz w:val="20"/>
        </w:rPr>
        <w:t>12 January 2024</w:t>
      </w:r>
    </w:p>
    <w:p w14:paraId="7DD069FA" w14:textId="77777777" w:rsidR="00D87BA0" w:rsidRPr="00D87BA0" w:rsidRDefault="00D87BA0" w:rsidP="00D87BA0">
      <w:pPr>
        <w:rPr>
          <w:sz w:val="20"/>
        </w:rPr>
      </w:pPr>
      <w:r w:rsidRPr="00D87BA0">
        <w:rPr>
          <w:sz w:val="20"/>
        </w:rPr>
        <w:t xml:space="preserve">Author: Human Resources </w:t>
      </w:r>
    </w:p>
    <w:p w14:paraId="3F7EA5B0" w14:textId="77777777" w:rsidR="007234F4" w:rsidRPr="00D87BA0" w:rsidRDefault="00D87BA0" w:rsidP="00D87BA0">
      <w:pPr>
        <w:rPr>
          <w:sz w:val="20"/>
        </w:rPr>
      </w:pPr>
      <w:r w:rsidRPr="00D87BA0">
        <w:rPr>
          <w:sz w:val="20"/>
        </w:rPr>
        <w:t xml:space="preserve">Document Status: </w:t>
      </w:r>
      <w:r>
        <w:rPr>
          <w:sz w:val="20"/>
        </w:rPr>
        <w:t xml:space="preserve">JD Blank Template </w:t>
      </w:r>
    </w:p>
    <w:sectPr w:rsidR="007234F4" w:rsidRPr="00D87BA0" w:rsidSect="007234F4">
      <w:headerReference w:type="even" r:id="rId20"/>
      <w:headerReference w:type="default" r:id="rId21"/>
      <w:footerReference w:type="even" r:id="rId22"/>
      <w:footerReference w:type="default" r:id="rId23"/>
      <w:headerReference w:type="first" r:id="rId24"/>
      <w:footerReference w:type="first" r:id="rId25"/>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90A48" w14:textId="77777777" w:rsidR="006B6219" w:rsidRDefault="006B6219">
      <w:r>
        <w:separator/>
      </w:r>
    </w:p>
  </w:endnote>
  <w:endnote w:type="continuationSeparator" w:id="0">
    <w:p w14:paraId="3617C642" w14:textId="77777777" w:rsidR="006B6219" w:rsidRDefault="006B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7D27" w14:textId="77777777" w:rsidR="005412D8" w:rsidRDefault="00541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5975" w14:textId="77777777" w:rsidR="00462B1F" w:rsidRDefault="00462B1F">
    <w:pPr>
      <w:pStyle w:val="Footer"/>
      <w:jc w:val="center"/>
    </w:pPr>
    <w:r>
      <w:fldChar w:fldCharType="begin"/>
    </w:r>
    <w:r>
      <w:instrText xml:space="preserve"> PAGE   \* MERGEFORMAT </w:instrText>
    </w:r>
    <w:r>
      <w:fldChar w:fldCharType="separate"/>
    </w:r>
    <w:r w:rsidR="00F00AA8">
      <w:rPr>
        <w:noProof/>
      </w:rPr>
      <w:t>2</w:t>
    </w:r>
    <w:r>
      <w:rPr>
        <w:noProof/>
      </w:rPr>
      <w:fldChar w:fldCharType="end"/>
    </w:r>
  </w:p>
  <w:p w14:paraId="5ED8CBF2" w14:textId="77777777" w:rsidR="00462B1F" w:rsidRDefault="00462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3F1B" w14:textId="77777777" w:rsidR="005412D8" w:rsidRDefault="005412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DA51" w14:textId="77777777" w:rsidR="00462B1F" w:rsidRDefault="00462B1F"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822217A" w14:textId="77777777" w:rsidR="00462B1F" w:rsidRDefault="00462B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C162" w14:textId="77777777" w:rsidR="00462B1F" w:rsidRDefault="00462B1F"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0AA8">
      <w:rPr>
        <w:rStyle w:val="PageNumber"/>
        <w:noProof/>
      </w:rPr>
      <w:t>6</w:t>
    </w:r>
    <w:r>
      <w:rPr>
        <w:rStyle w:val="PageNumber"/>
      </w:rPr>
      <w:fldChar w:fldCharType="end"/>
    </w:r>
  </w:p>
  <w:p w14:paraId="59F7A29F" w14:textId="77777777" w:rsidR="00462B1F" w:rsidRDefault="00462B1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0C33" w14:textId="77777777" w:rsidR="00462B1F" w:rsidRDefault="00462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439F" w14:textId="77777777" w:rsidR="006B6219" w:rsidRDefault="006B6219">
      <w:r>
        <w:separator/>
      </w:r>
    </w:p>
  </w:footnote>
  <w:footnote w:type="continuationSeparator" w:id="0">
    <w:p w14:paraId="7A061200" w14:textId="77777777" w:rsidR="006B6219" w:rsidRDefault="006B6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DB9C" w14:textId="77777777" w:rsidR="005412D8" w:rsidRDefault="00541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FADA" w14:textId="77777777" w:rsidR="005412D8" w:rsidRDefault="00541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0549" w14:textId="77777777" w:rsidR="005412D8" w:rsidRDefault="005412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38E6" w14:textId="77777777" w:rsidR="00462B1F" w:rsidRDefault="00462B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C004" w14:textId="77777777" w:rsidR="00462B1F" w:rsidRDefault="00462B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CC5C" w14:textId="77777777" w:rsidR="00462B1F" w:rsidRDefault="00462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DA0CE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952D89"/>
    <w:multiLevelType w:val="multilevel"/>
    <w:tmpl w:val="2ED0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C46AAC"/>
    <w:multiLevelType w:val="hybridMultilevel"/>
    <w:tmpl w:val="5B5436F4"/>
    <w:lvl w:ilvl="0" w:tplc="E7147F6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54010"/>
    <w:multiLevelType w:val="hybridMultilevel"/>
    <w:tmpl w:val="A0B6D800"/>
    <w:lvl w:ilvl="0" w:tplc="0066A152">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327998"/>
    <w:multiLevelType w:val="hybridMultilevel"/>
    <w:tmpl w:val="3CD4E1F6"/>
    <w:lvl w:ilvl="0" w:tplc="58485C02">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A82BC5"/>
    <w:multiLevelType w:val="multilevel"/>
    <w:tmpl w:val="CFB0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3E6103F"/>
    <w:multiLevelType w:val="multilevel"/>
    <w:tmpl w:val="EE24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9C5356"/>
    <w:multiLevelType w:val="multilevel"/>
    <w:tmpl w:val="91DC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4E753C"/>
    <w:multiLevelType w:val="multilevel"/>
    <w:tmpl w:val="B9B8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332EF8"/>
    <w:multiLevelType w:val="multilevel"/>
    <w:tmpl w:val="3AE2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0285187">
    <w:abstractNumId w:val="6"/>
  </w:num>
  <w:num w:numId="2" w16cid:durableId="97531123">
    <w:abstractNumId w:val="4"/>
  </w:num>
  <w:num w:numId="3" w16cid:durableId="525949452">
    <w:abstractNumId w:val="3"/>
  </w:num>
  <w:num w:numId="4" w16cid:durableId="1589539406">
    <w:abstractNumId w:val="2"/>
  </w:num>
  <w:num w:numId="5" w16cid:durableId="1120417037">
    <w:abstractNumId w:val="8"/>
  </w:num>
  <w:num w:numId="6" w16cid:durableId="2076080556">
    <w:abstractNumId w:val="7"/>
  </w:num>
  <w:num w:numId="7" w16cid:durableId="1342393801">
    <w:abstractNumId w:val="9"/>
  </w:num>
  <w:num w:numId="8" w16cid:durableId="479151148">
    <w:abstractNumId w:val="5"/>
  </w:num>
  <w:num w:numId="9" w16cid:durableId="690179744">
    <w:abstractNumId w:val="1"/>
  </w:num>
  <w:num w:numId="10" w16cid:durableId="1809467852">
    <w:abstractNumId w:val="10"/>
  </w:num>
  <w:num w:numId="11" w16cid:durableId="747507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F4"/>
    <w:rsid w:val="000001FB"/>
    <w:rsid w:val="000149C0"/>
    <w:rsid w:val="00022308"/>
    <w:rsid w:val="0002720C"/>
    <w:rsid w:val="00035CC2"/>
    <w:rsid w:val="000809EE"/>
    <w:rsid w:val="000A67BD"/>
    <w:rsid w:val="000C20A0"/>
    <w:rsid w:val="000F4599"/>
    <w:rsid w:val="00101F7C"/>
    <w:rsid w:val="00140A41"/>
    <w:rsid w:val="001431BE"/>
    <w:rsid w:val="001503C1"/>
    <w:rsid w:val="001567BA"/>
    <w:rsid w:val="001625B1"/>
    <w:rsid w:val="00165050"/>
    <w:rsid w:val="001721BC"/>
    <w:rsid w:val="0017775D"/>
    <w:rsid w:val="001806CE"/>
    <w:rsid w:val="00180791"/>
    <w:rsid w:val="00193A5C"/>
    <w:rsid w:val="001A6453"/>
    <w:rsid w:val="001A6B08"/>
    <w:rsid w:val="001E0A9B"/>
    <w:rsid w:val="001E2131"/>
    <w:rsid w:val="001E288B"/>
    <w:rsid w:val="001E596B"/>
    <w:rsid w:val="001E6A12"/>
    <w:rsid w:val="001F2A9B"/>
    <w:rsid w:val="00202E13"/>
    <w:rsid w:val="002055BE"/>
    <w:rsid w:val="002170B0"/>
    <w:rsid w:val="00221773"/>
    <w:rsid w:val="00250C42"/>
    <w:rsid w:val="0025335F"/>
    <w:rsid w:val="00255570"/>
    <w:rsid w:val="0026108B"/>
    <w:rsid w:val="00296BBA"/>
    <w:rsid w:val="002B5156"/>
    <w:rsid w:val="002E0F64"/>
    <w:rsid w:val="00304D1B"/>
    <w:rsid w:val="003050C5"/>
    <w:rsid w:val="00317B6A"/>
    <w:rsid w:val="0033038B"/>
    <w:rsid w:val="00375F20"/>
    <w:rsid w:val="003773EE"/>
    <w:rsid w:val="00383153"/>
    <w:rsid w:val="00387A14"/>
    <w:rsid w:val="003B7622"/>
    <w:rsid w:val="003B793E"/>
    <w:rsid w:val="003D3955"/>
    <w:rsid w:val="00401A29"/>
    <w:rsid w:val="00422BA6"/>
    <w:rsid w:val="00462B1F"/>
    <w:rsid w:val="00473826"/>
    <w:rsid w:val="00476696"/>
    <w:rsid w:val="004976EF"/>
    <w:rsid w:val="004A76B2"/>
    <w:rsid w:val="004E0A9F"/>
    <w:rsid w:val="0052642F"/>
    <w:rsid w:val="005412D8"/>
    <w:rsid w:val="00546844"/>
    <w:rsid w:val="00572E2A"/>
    <w:rsid w:val="00583D78"/>
    <w:rsid w:val="005859A6"/>
    <w:rsid w:val="00593D6B"/>
    <w:rsid w:val="005C7A90"/>
    <w:rsid w:val="005D3574"/>
    <w:rsid w:val="005E45F9"/>
    <w:rsid w:val="00603FB7"/>
    <w:rsid w:val="00604EB0"/>
    <w:rsid w:val="0060653A"/>
    <w:rsid w:val="006070E1"/>
    <w:rsid w:val="00610EEC"/>
    <w:rsid w:val="00626226"/>
    <w:rsid w:val="00640F94"/>
    <w:rsid w:val="00643D9E"/>
    <w:rsid w:val="00656F79"/>
    <w:rsid w:val="00676C1F"/>
    <w:rsid w:val="006963A7"/>
    <w:rsid w:val="00697C0F"/>
    <w:rsid w:val="006B11F2"/>
    <w:rsid w:val="006B6219"/>
    <w:rsid w:val="006C51E8"/>
    <w:rsid w:val="006E0F1A"/>
    <w:rsid w:val="006E288E"/>
    <w:rsid w:val="006F06D9"/>
    <w:rsid w:val="006F411E"/>
    <w:rsid w:val="006F5FA5"/>
    <w:rsid w:val="007234F4"/>
    <w:rsid w:val="00732535"/>
    <w:rsid w:val="00741AAA"/>
    <w:rsid w:val="00752510"/>
    <w:rsid w:val="00753270"/>
    <w:rsid w:val="0076285C"/>
    <w:rsid w:val="007729BB"/>
    <w:rsid w:val="00775002"/>
    <w:rsid w:val="0078325D"/>
    <w:rsid w:val="00787759"/>
    <w:rsid w:val="0079526F"/>
    <w:rsid w:val="007B3392"/>
    <w:rsid w:val="007D165A"/>
    <w:rsid w:val="007D4404"/>
    <w:rsid w:val="007E422A"/>
    <w:rsid w:val="007E7E28"/>
    <w:rsid w:val="007F4B1C"/>
    <w:rsid w:val="0083224D"/>
    <w:rsid w:val="0084184E"/>
    <w:rsid w:val="00874A51"/>
    <w:rsid w:val="0087551E"/>
    <w:rsid w:val="00886E77"/>
    <w:rsid w:val="00890078"/>
    <w:rsid w:val="00891777"/>
    <w:rsid w:val="00897B51"/>
    <w:rsid w:val="008C77D2"/>
    <w:rsid w:val="0090051D"/>
    <w:rsid w:val="00904295"/>
    <w:rsid w:val="00921B0F"/>
    <w:rsid w:val="009470A8"/>
    <w:rsid w:val="00956CA1"/>
    <w:rsid w:val="009612B0"/>
    <w:rsid w:val="00964972"/>
    <w:rsid w:val="00972D77"/>
    <w:rsid w:val="009754FA"/>
    <w:rsid w:val="009775F0"/>
    <w:rsid w:val="009904FB"/>
    <w:rsid w:val="00991E52"/>
    <w:rsid w:val="009B3E41"/>
    <w:rsid w:val="009B5497"/>
    <w:rsid w:val="009C4C3B"/>
    <w:rsid w:val="009C6736"/>
    <w:rsid w:val="009C717B"/>
    <w:rsid w:val="009E3138"/>
    <w:rsid w:val="009E34B8"/>
    <w:rsid w:val="009F1B3C"/>
    <w:rsid w:val="009F3773"/>
    <w:rsid w:val="00A010DA"/>
    <w:rsid w:val="00A01F2A"/>
    <w:rsid w:val="00A057D6"/>
    <w:rsid w:val="00A1668C"/>
    <w:rsid w:val="00A223C5"/>
    <w:rsid w:val="00A362B1"/>
    <w:rsid w:val="00A40B7B"/>
    <w:rsid w:val="00A4184C"/>
    <w:rsid w:val="00A45867"/>
    <w:rsid w:val="00A47691"/>
    <w:rsid w:val="00A673AD"/>
    <w:rsid w:val="00AE33B0"/>
    <w:rsid w:val="00B2131B"/>
    <w:rsid w:val="00B24E10"/>
    <w:rsid w:val="00B3658F"/>
    <w:rsid w:val="00B5367A"/>
    <w:rsid w:val="00B55B2B"/>
    <w:rsid w:val="00B57C91"/>
    <w:rsid w:val="00B63A1F"/>
    <w:rsid w:val="00B710CC"/>
    <w:rsid w:val="00B762CA"/>
    <w:rsid w:val="00B876BA"/>
    <w:rsid w:val="00B972BA"/>
    <w:rsid w:val="00B97C56"/>
    <w:rsid w:val="00BB0C86"/>
    <w:rsid w:val="00BB7A87"/>
    <w:rsid w:val="00BC0A89"/>
    <w:rsid w:val="00BC66C5"/>
    <w:rsid w:val="00BD1BA6"/>
    <w:rsid w:val="00BE3B4F"/>
    <w:rsid w:val="00BE4718"/>
    <w:rsid w:val="00BE6270"/>
    <w:rsid w:val="00C061F1"/>
    <w:rsid w:val="00C2748A"/>
    <w:rsid w:val="00C34E07"/>
    <w:rsid w:val="00C438EB"/>
    <w:rsid w:val="00C449ED"/>
    <w:rsid w:val="00C47B65"/>
    <w:rsid w:val="00C62B22"/>
    <w:rsid w:val="00C6494C"/>
    <w:rsid w:val="00C7666C"/>
    <w:rsid w:val="00C82199"/>
    <w:rsid w:val="00C92B7B"/>
    <w:rsid w:val="00CB22F1"/>
    <w:rsid w:val="00CB52C2"/>
    <w:rsid w:val="00CE0759"/>
    <w:rsid w:val="00D17BDC"/>
    <w:rsid w:val="00D34348"/>
    <w:rsid w:val="00D51E4B"/>
    <w:rsid w:val="00D56DC4"/>
    <w:rsid w:val="00D72E41"/>
    <w:rsid w:val="00D831C5"/>
    <w:rsid w:val="00D87BA0"/>
    <w:rsid w:val="00DB1CCB"/>
    <w:rsid w:val="00DC3F4B"/>
    <w:rsid w:val="00DD4E16"/>
    <w:rsid w:val="00DF0B17"/>
    <w:rsid w:val="00DF73D5"/>
    <w:rsid w:val="00DF7793"/>
    <w:rsid w:val="00E235D2"/>
    <w:rsid w:val="00E2560B"/>
    <w:rsid w:val="00E35E25"/>
    <w:rsid w:val="00E4002C"/>
    <w:rsid w:val="00E51309"/>
    <w:rsid w:val="00E547FF"/>
    <w:rsid w:val="00E56E62"/>
    <w:rsid w:val="00E713C6"/>
    <w:rsid w:val="00E74024"/>
    <w:rsid w:val="00E81F10"/>
    <w:rsid w:val="00E82BB6"/>
    <w:rsid w:val="00EA145B"/>
    <w:rsid w:val="00EE09AF"/>
    <w:rsid w:val="00EE1633"/>
    <w:rsid w:val="00EF2A6D"/>
    <w:rsid w:val="00F00AA8"/>
    <w:rsid w:val="00F00C7C"/>
    <w:rsid w:val="00F04678"/>
    <w:rsid w:val="00F04DEE"/>
    <w:rsid w:val="00F13A0D"/>
    <w:rsid w:val="00F17FA0"/>
    <w:rsid w:val="00F44EB8"/>
    <w:rsid w:val="00F7224D"/>
    <w:rsid w:val="00F85F03"/>
    <w:rsid w:val="00F9232E"/>
    <w:rsid w:val="00F92974"/>
    <w:rsid w:val="00F933D4"/>
    <w:rsid w:val="00FE6B34"/>
    <w:rsid w:val="00FF2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7FB78"/>
  <w15:docId w15:val="{21854294-4F1A-4386-B29C-6CA15442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B1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link w:val="FooterChar"/>
    <w:uiPriority w:val="99"/>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character" w:customStyle="1" w:styleId="FooterChar">
    <w:name w:val="Footer Char"/>
    <w:link w:val="Footer"/>
    <w:uiPriority w:val="99"/>
    <w:rsid w:val="006E288E"/>
    <w:rPr>
      <w:rFonts w:ascii="Arial" w:hAnsi="Arial"/>
      <w:sz w:val="24"/>
    </w:rPr>
  </w:style>
  <w:style w:type="character" w:styleId="PlaceholderText">
    <w:name w:val="Placeholder Text"/>
    <w:basedOn w:val="DefaultParagraphFont"/>
    <w:uiPriority w:val="99"/>
    <w:semiHidden/>
    <w:rsid w:val="00022308"/>
    <w:rPr>
      <w:color w:val="808080"/>
    </w:rPr>
  </w:style>
  <w:style w:type="paragraph" w:styleId="BalloonText">
    <w:name w:val="Balloon Text"/>
    <w:basedOn w:val="Normal"/>
    <w:link w:val="BalloonTextChar"/>
    <w:semiHidden/>
    <w:unhideWhenUsed/>
    <w:rsid w:val="00BB7A87"/>
    <w:rPr>
      <w:rFonts w:ascii="Segoe UI" w:hAnsi="Segoe UI" w:cs="Segoe UI"/>
      <w:sz w:val="18"/>
      <w:szCs w:val="18"/>
    </w:rPr>
  </w:style>
  <w:style w:type="character" w:customStyle="1" w:styleId="BalloonTextChar">
    <w:name w:val="Balloon Text Char"/>
    <w:basedOn w:val="DefaultParagraphFont"/>
    <w:link w:val="BalloonText"/>
    <w:semiHidden/>
    <w:rsid w:val="00BB7A87"/>
    <w:rPr>
      <w:rFonts w:ascii="Segoe UI" w:hAnsi="Segoe UI" w:cs="Segoe UI"/>
      <w:sz w:val="18"/>
      <w:szCs w:val="18"/>
    </w:rPr>
  </w:style>
  <w:style w:type="paragraph" w:styleId="ListParagraph">
    <w:name w:val="List Paragraph"/>
    <w:basedOn w:val="Normal"/>
    <w:uiPriority w:val="34"/>
    <w:qFormat/>
    <w:rsid w:val="00F04DEE"/>
    <w:pPr>
      <w:ind w:left="720"/>
      <w:contextualSpacing/>
    </w:pPr>
  </w:style>
  <w:style w:type="paragraph" w:styleId="ListBullet">
    <w:name w:val="List Bullet"/>
    <w:basedOn w:val="Normal"/>
    <w:uiPriority w:val="99"/>
    <w:unhideWhenUsed/>
    <w:rsid w:val="00A4184C"/>
    <w:pPr>
      <w:numPr>
        <w:numId w:val="11"/>
      </w:numPr>
      <w:spacing w:after="200" w:line="276" w:lineRule="auto"/>
      <w:contextualSpacing/>
    </w:pPr>
    <w:rPr>
      <w:rFonts w:asciiTheme="minorHAnsi" w:eastAsiaTheme="minorEastAsia" w:hAnsiTheme="minorHAnsi" w:cstheme="minorBidi"/>
      <w:sz w:val="22"/>
      <w:szCs w:val="22"/>
      <w:lang w:val="en-US" w:eastAsia="en-US"/>
    </w:rPr>
  </w:style>
  <w:style w:type="character" w:styleId="Strong">
    <w:name w:val="Strong"/>
    <w:basedOn w:val="DefaultParagraphFont"/>
    <w:uiPriority w:val="22"/>
    <w:qFormat/>
    <w:rsid w:val="0026108B"/>
    <w:rPr>
      <w:b/>
      <w:bCs/>
    </w:rPr>
  </w:style>
  <w:style w:type="paragraph" w:styleId="Revision">
    <w:name w:val="Revision"/>
    <w:hidden/>
    <w:uiPriority w:val="99"/>
    <w:semiHidden/>
    <w:rsid w:val="00B710CC"/>
    <w:rPr>
      <w:rFonts w:ascii="Arial" w:hAnsi="Arial"/>
      <w:sz w:val="24"/>
    </w:rPr>
  </w:style>
  <w:style w:type="character" w:styleId="CommentReference">
    <w:name w:val="annotation reference"/>
    <w:basedOn w:val="DefaultParagraphFont"/>
    <w:semiHidden/>
    <w:unhideWhenUsed/>
    <w:rsid w:val="00F85F03"/>
    <w:rPr>
      <w:sz w:val="16"/>
      <w:szCs w:val="16"/>
    </w:rPr>
  </w:style>
  <w:style w:type="paragraph" w:styleId="CommentText">
    <w:name w:val="annotation text"/>
    <w:basedOn w:val="Normal"/>
    <w:link w:val="CommentTextChar"/>
    <w:unhideWhenUsed/>
    <w:rsid w:val="00F85F03"/>
    <w:rPr>
      <w:sz w:val="20"/>
    </w:rPr>
  </w:style>
  <w:style w:type="character" w:customStyle="1" w:styleId="CommentTextChar">
    <w:name w:val="Comment Text Char"/>
    <w:basedOn w:val="DefaultParagraphFont"/>
    <w:link w:val="CommentText"/>
    <w:rsid w:val="00F85F03"/>
    <w:rPr>
      <w:rFonts w:ascii="Arial" w:hAnsi="Arial"/>
    </w:rPr>
  </w:style>
  <w:style w:type="paragraph" w:styleId="CommentSubject">
    <w:name w:val="annotation subject"/>
    <w:basedOn w:val="CommentText"/>
    <w:next w:val="CommentText"/>
    <w:link w:val="CommentSubjectChar"/>
    <w:semiHidden/>
    <w:unhideWhenUsed/>
    <w:rsid w:val="00F85F03"/>
    <w:rPr>
      <w:b/>
      <w:bCs/>
    </w:rPr>
  </w:style>
  <w:style w:type="character" w:customStyle="1" w:styleId="CommentSubjectChar">
    <w:name w:val="Comment Subject Char"/>
    <w:basedOn w:val="CommentTextChar"/>
    <w:link w:val="CommentSubject"/>
    <w:semiHidden/>
    <w:rsid w:val="00F85F0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652284">
      <w:bodyDiv w:val="1"/>
      <w:marLeft w:val="0"/>
      <w:marRight w:val="0"/>
      <w:marTop w:val="0"/>
      <w:marBottom w:val="0"/>
      <w:divBdr>
        <w:top w:val="none" w:sz="0" w:space="0" w:color="auto"/>
        <w:left w:val="none" w:sz="0" w:space="0" w:color="auto"/>
        <w:bottom w:val="none" w:sz="0" w:space="0" w:color="auto"/>
        <w:right w:val="none" w:sz="0" w:space="0" w:color="auto"/>
      </w:divBdr>
    </w:div>
    <w:div w:id="1309285920">
      <w:bodyDiv w:val="1"/>
      <w:marLeft w:val="0"/>
      <w:marRight w:val="0"/>
      <w:marTop w:val="0"/>
      <w:marBottom w:val="0"/>
      <w:divBdr>
        <w:top w:val="none" w:sz="0" w:space="0" w:color="auto"/>
        <w:left w:val="none" w:sz="0" w:space="0" w:color="auto"/>
        <w:bottom w:val="none" w:sz="0" w:space="0" w:color="auto"/>
        <w:right w:val="none" w:sz="0" w:space="0" w:color="auto"/>
      </w:divBdr>
    </w:div>
    <w:div w:id="1472597601">
      <w:bodyDiv w:val="1"/>
      <w:marLeft w:val="0"/>
      <w:marRight w:val="0"/>
      <w:marTop w:val="0"/>
      <w:marBottom w:val="0"/>
      <w:divBdr>
        <w:top w:val="none" w:sz="0" w:space="0" w:color="auto"/>
        <w:left w:val="none" w:sz="0" w:space="0" w:color="auto"/>
        <w:bottom w:val="none" w:sz="0" w:space="0" w:color="auto"/>
        <w:right w:val="none" w:sz="0" w:space="0" w:color="auto"/>
      </w:divBdr>
    </w:div>
    <w:div w:id="1838614966">
      <w:bodyDiv w:val="1"/>
      <w:marLeft w:val="0"/>
      <w:marRight w:val="0"/>
      <w:marTop w:val="0"/>
      <w:marBottom w:val="0"/>
      <w:divBdr>
        <w:top w:val="none" w:sz="0" w:space="0" w:color="auto"/>
        <w:left w:val="none" w:sz="0" w:space="0" w:color="auto"/>
        <w:bottom w:val="none" w:sz="0" w:space="0" w:color="auto"/>
        <w:right w:val="none" w:sz="0" w:space="0" w:color="auto"/>
      </w:divBdr>
    </w:div>
    <w:div w:id="2079134707">
      <w:bodyDiv w:val="1"/>
      <w:marLeft w:val="0"/>
      <w:marRight w:val="0"/>
      <w:marTop w:val="0"/>
      <w:marBottom w:val="0"/>
      <w:divBdr>
        <w:top w:val="none" w:sz="0" w:space="0" w:color="auto"/>
        <w:left w:val="none" w:sz="0" w:space="0" w:color="auto"/>
        <w:bottom w:val="none" w:sz="0" w:space="0" w:color="auto"/>
        <w:right w:val="none" w:sz="0" w:space="0" w:color="auto"/>
      </w:divBdr>
    </w:div>
    <w:div w:id="211845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hullcc.gov.uk/job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hullcc.gov.uk/jo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4406193CF8FC4B825F10B7EAE62106" ma:contentTypeVersion="3" ma:contentTypeDescription="Create a new document." ma:contentTypeScope="" ma:versionID="b070fb4fbf5d732cb77e2216f12ee333">
  <xsd:schema xmlns:xsd="http://www.w3.org/2001/XMLSchema" xmlns:xs="http://www.w3.org/2001/XMLSchema" xmlns:p="http://schemas.microsoft.com/office/2006/metadata/properties" xmlns:ns2="aaaf739f-1141-4529-892d-dde2516e8e1f" targetNamespace="http://schemas.microsoft.com/office/2006/metadata/properties" ma:root="true" ma:fieldsID="fc10043f4c7527b6f2774106ac189c20" ns2:_="">
    <xsd:import namespace="aaaf739f-1141-4529-892d-dde2516e8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739f-1141-4529-892d-dde2516e8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9B0D4-2108-4021-BC25-266067E61F49}">
  <ds:schemaRefs>
    <ds:schemaRef ds:uri="http://schemas.microsoft.com/office/2006/metadata/properties"/>
    <ds:schemaRef ds:uri="http://schemas.microsoft.com/office/infopath/2007/PartnerControls"/>
    <ds:schemaRef ds:uri="65ba0159-cb91-4d9e-81e3-8e8551258b3f"/>
    <ds:schemaRef ds:uri="d4d3f4c0-bde5-4b33-a5d3-ff09eea5e197"/>
  </ds:schemaRefs>
</ds:datastoreItem>
</file>

<file path=customXml/itemProps2.xml><?xml version="1.0" encoding="utf-8"?>
<ds:datastoreItem xmlns:ds="http://schemas.openxmlformats.org/officeDocument/2006/customXml" ds:itemID="{59EBAC7D-2F29-454A-BA3A-8FC92341EAD5}">
  <ds:schemaRefs>
    <ds:schemaRef ds:uri="http://schemas.openxmlformats.org/officeDocument/2006/bibliography"/>
  </ds:schemaRefs>
</ds:datastoreItem>
</file>

<file path=customXml/itemProps3.xml><?xml version="1.0" encoding="utf-8"?>
<ds:datastoreItem xmlns:ds="http://schemas.openxmlformats.org/officeDocument/2006/customXml" ds:itemID="{BB08680C-E723-4455-A3F5-126FF282F19F}"/>
</file>

<file path=customXml/itemProps4.xml><?xml version="1.0" encoding="utf-8"?>
<ds:datastoreItem xmlns:ds="http://schemas.openxmlformats.org/officeDocument/2006/customXml" ds:itemID="{0A7FE337-3413-4C98-89CD-23FDBC697F57}">
  <ds:schemaRefs>
    <ds:schemaRef ds:uri="http://schemas.microsoft.com/sharepoint/v3/contenttype/forms"/>
  </ds:schemaRefs>
</ds:datastoreItem>
</file>

<file path=docMetadata/LabelInfo.xml><?xml version="1.0" encoding="utf-8"?>
<clbl:labelList xmlns:clbl="http://schemas.microsoft.com/office/2020/mipLabelMetadata">
  <clbl:label id="{bdad5af3-eb5c-4559-9375-26974fdd413e}" enabled="1" method="Standard" siteId="{998b793d-d177-4b88-8be1-6fe1f323a70b}" contentBits="3" removed="0"/>
</clbl:labelList>
</file>

<file path=docProps/app.xml><?xml version="1.0" encoding="utf-8"?>
<Properties xmlns="http://schemas.openxmlformats.org/officeDocument/2006/extended-properties" xmlns:vt="http://schemas.openxmlformats.org/officeDocument/2006/docPropsVTypes">
  <Template>Normal</Template>
  <TotalTime>17</TotalTime>
  <Pages>7</Pages>
  <Words>1903</Words>
  <Characters>11893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13769</CharactersWithSpaces>
  <SharedDoc>false</SharedDoc>
  <HLinks>
    <vt:vector size="6" baseType="variant">
      <vt:variant>
        <vt:i4>4194318</vt:i4>
      </vt:variant>
      <vt:variant>
        <vt:i4>0</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Diane</dc:creator>
  <cp:keywords/>
  <cp:lastModifiedBy>Willis Naomi</cp:lastModifiedBy>
  <cp:revision>5</cp:revision>
  <cp:lastPrinted>2025-09-23T09:01:00Z</cp:lastPrinted>
  <dcterms:created xsi:type="dcterms:W3CDTF">2026-02-06T12:49:00Z</dcterms:created>
  <dcterms:modified xsi:type="dcterms:W3CDTF">2026-05-29T08:25:00Z</dcterms:modified>
  <cp:contentStatus>Job description and person specification template for positions grade 7 and below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0x010100344406193CF8FC4B825F10B7EAE62106</vt:lpwstr>
  </property>
  <property fmtid="{D5CDD505-2E9C-101B-9397-08002B2CF9AE}" pid="3" name="Order">
    <vt:r8>75000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SIP_Label_bdad5af3-eb5c-4559-9375-26974fdd413e_Enabled">
    <vt:lpwstr>true</vt:lpwstr>
  </property>
  <property fmtid="{D5CDD505-2E9C-101B-9397-08002B2CF9AE}" pid="11" name="MSIP_Label_bdad5af3-eb5c-4559-9375-26974fdd413e_SetDate">
    <vt:lpwstr>2025-08-06T13:24:16Z</vt:lpwstr>
  </property>
  <property fmtid="{D5CDD505-2E9C-101B-9397-08002B2CF9AE}" pid="12" name="MSIP_Label_bdad5af3-eb5c-4559-9375-26974fdd413e_Method">
    <vt:lpwstr>Standard</vt:lpwstr>
  </property>
  <property fmtid="{D5CDD505-2E9C-101B-9397-08002B2CF9AE}" pid="13" name="MSIP_Label_bdad5af3-eb5c-4559-9375-26974fdd413e_Name">
    <vt:lpwstr>General</vt:lpwstr>
  </property>
  <property fmtid="{D5CDD505-2E9C-101B-9397-08002B2CF9AE}" pid="14" name="MSIP_Label_bdad5af3-eb5c-4559-9375-26974fdd413e_SiteId">
    <vt:lpwstr>998b793d-d177-4b88-8be1-6fe1f323a70b</vt:lpwstr>
  </property>
  <property fmtid="{D5CDD505-2E9C-101B-9397-08002B2CF9AE}" pid="15" name="MSIP_Label_bdad5af3-eb5c-4559-9375-26974fdd413e_ActionId">
    <vt:lpwstr>1a66b4e9-cdd1-4921-b88d-88fe957d1ff5</vt:lpwstr>
  </property>
  <property fmtid="{D5CDD505-2E9C-101B-9397-08002B2CF9AE}" pid="16" name="MSIP_Label_bdad5af3-eb5c-4559-9375-26974fdd413e_ContentBits">
    <vt:lpwstr>3</vt:lpwstr>
  </property>
  <property fmtid="{D5CDD505-2E9C-101B-9397-08002B2CF9AE}" pid="17" name="MSIP_Label_bdad5af3-eb5c-4559-9375-26974fdd413e_Tag">
    <vt:lpwstr>10, 3, 0, 1</vt:lpwstr>
  </property>
  <property fmtid="{D5CDD505-2E9C-101B-9397-08002B2CF9AE}" pid="18" name="MediaServiceImageTags">
    <vt:lpwstr/>
  </property>
  <property fmtid="{D5CDD505-2E9C-101B-9397-08002B2CF9AE}" pid="19" name="_SourceUrl">
    <vt:lpwstr/>
  </property>
  <property fmtid="{D5CDD505-2E9C-101B-9397-08002B2CF9AE}" pid="20" name="_SharedFileIndex">
    <vt:lpwstr/>
  </property>
</Properties>
</file>