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514F" w14:textId="77777777" w:rsidR="00CE5425" w:rsidRDefault="00F90F22" w:rsidP="00CE5425">
      <w:pPr>
        <w:pStyle w:val="Title"/>
      </w:pPr>
      <w:r>
        <w:rPr>
          <w:noProof/>
        </w:rPr>
        <w:drawing>
          <wp:inline distT="0" distB="0" distL="0" distR="0" wp14:anchorId="174C7523" wp14:editId="6B368A57">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211619DF" w14:textId="77777777" w:rsidR="00CE5425" w:rsidRDefault="00CE5425" w:rsidP="00CE5425">
      <w:pPr>
        <w:pStyle w:val="Title"/>
        <w:rPr>
          <w:rFonts w:cs="Arial"/>
        </w:rPr>
      </w:pPr>
    </w:p>
    <w:p w14:paraId="67EB3A9B" w14:textId="77777777" w:rsidR="00CE5425" w:rsidRPr="00C45A0F" w:rsidRDefault="00CE5425" w:rsidP="00CE5425">
      <w:pPr>
        <w:jc w:val="center"/>
        <w:rPr>
          <w:rFonts w:cs="Arial"/>
          <w:b/>
          <w:sz w:val="16"/>
          <w:szCs w:val="16"/>
          <w:u w:val="single"/>
        </w:rPr>
      </w:pPr>
    </w:p>
    <w:p w14:paraId="463427CC" w14:textId="77777777" w:rsidR="00CE5425" w:rsidRDefault="00CE5425" w:rsidP="00CE5425">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sidR="009C7EEF">
        <w:rPr>
          <w:rFonts w:cs="Arial"/>
          <w:b/>
          <w:u w:val="single"/>
        </w:rPr>
        <w:t xml:space="preserve"> AND PERSON SPECIFICATION</w:t>
      </w:r>
      <w:r>
        <w:rPr>
          <w:rFonts w:cs="Arial"/>
          <w:b/>
          <w:u w:val="single"/>
        </w:rPr>
        <w:t xml:space="preserve"> </w:t>
      </w:r>
    </w:p>
    <w:p w14:paraId="59E78EA1" w14:textId="77777777" w:rsidR="00CE5425" w:rsidRDefault="00CE5425" w:rsidP="00CE5425">
      <w:pPr>
        <w:rPr>
          <w:rFonts w:cs="Arial"/>
          <w:b/>
          <w:sz w:val="16"/>
          <w:szCs w:val="16"/>
          <w:u w:val="single"/>
        </w:rPr>
      </w:pPr>
    </w:p>
    <w:p w14:paraId="2357A84E" w14:textId="77777777" w:rsidR="00CE5425" w:rsidRDefault="00CE5425" w:rsidP="00CE5425">
      <w:pPr>
        <w:rPr>
          <w:rFonts w:cs="Arial"/>
          <w:b/>
          <w:sz w:val="16"/>
          <w:szCs w:val="16"/>
          <w:u w:val="single"/>
        </w:rPr>
      </w:pPr>
    </w:p>
    <w:p w14:paraId="74E08ECD"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4962"/>
        <w:gridCol w:w="4996"/>
      </w:tblGrid>
      <w:tr w:rsidR="002D3169" w:rsidRPr="00C45A0F" w14:paraId="0D84E215" w14:textId="77777777" w:rsidTr="342E6BD1">
        <w:trPr>
          <w:trHeight w:val="525"/>
          <w:jc w:val="center"/>
        </w:trPr>
        <w:tc>
          <w:tcPr>
            <w:tcW w:w="4962" w:type="dxa"/>
          </w:tcPr>
          <w:p w14:paraId="1373053A" w14:textId="0CD312C4" w:rsidR="006B78EE" w:rsidRPr="0000557B" w:rsidRDefault="4C3977B1" w:rsidP="342E6BD1">
            <w:pPr>
              <w:rPr>
                <w:rFonts w:cs="Arial"/>
              </w:rPr>
            </w:pPr>
            <w:r w:rsidRPr="342E6BD1">
              <w:rPr>
                <w:rFonts w:cs="Arial"/>
                <w:b/>
                <w:bCs/>
              </w:rPr>
              <w:t>SERVICE AREA:</w:t>
            </w:r>
            <w:r w:rsidR="002D3169">
              <w:tab/>
            </w:r>
            <w:r w:rsidR="5FEA9242" w:rsidRPr="342E6BD1">
              <w:rPr>
                <w:rFonts w:cs="Arial"/>
              </w:rPr>
              <w:t>O</w:t>
            </w:r>
            <w:r w:rsidR="65AABBFB" w:rsidRPr="342E6BD1">
              <w:rPr>
                <w:rFonts w:cs="Arial"/>
              </w:rPr>
              <w:t>D &amp; HR</w:t>
            </w:r>
            <w:smartTag w:uri="urn:schemas-microsoft-com:office:smarttags" w:element="stockticker"/>
          </w:p>
        </w:tc>
        <w:tc>
          <w:tcPr>
            <w:tcW w:w="4996" w:type="dxa"/>
          </w:tcPr>
          <w:p w14:paraId="371AC036" w14:textId="77777777" w:rsidR="002D3169" w:rsidRDefault="002D3169" w:rsidP="00C06DCB">
            <w:pPr>
              <w:rPr>
                <w:rFonts w:cs="Arial"/>
                <w:bCs/>
              </w:rPr>
            </w:pPr>
            <w:r w:rsidRPr="00C45A0F">
              <w:rPr>
                <w:rFonts w:cs="Arial"/>
                <w:b/>
              </w:rPr>
              <w:t>DATE PREPARED:</w:t>
            </w:r>
            <w:r>
              <w:rPr>
                <w:rFonts w:cs="Arial"/>
                <w:b/>
              </w:rPr>
              <w:tab/>
            </w:r>
            <w:r w:rsidR="0000557B">
              <w:rPr>
                <w:rFonts w:cs="Arial"/>
                <w:b/>
              </w:rPr>
              <w:tab/>
            </w:r>
            <w:r w:rsidR="006B78EE" w:rsidRPr="0000557B">
              <w:rPr>
                <w:rFonts w:cs="Arial"/>
                <w:bCs/>
              </w:rPr>
              <w:t>October 2023</w:t>
            </w:r>
          </w:p>
          <w:p w14:paraId="3E9C4EB9" w14:textId="7A4DA1AC" w:rsidR="000B4C34" w:rsidRPr="00C45A0F" w:rsidRDefault="000B4C34" w:rsidP="00C06DCB">
            <w:pPr>
              <w:rPr>
                <w:rFonts w:cs="Arial"/>
              </w:rPr>
            </w:pPr>
            <w:r>
              <w:rPr>
                <w:rFonts w:cs="Arial"/>
                <w:bCs/>
              </w:rPr>
              <w:t>(reviewed Sept 2025)</w:t>
            </w:r>
          </w:p>
        </w:tc>
      </w:tr>
      <w:tr w:rsidR="002D3169" w:rsidRPr="00C45A0F" w14:paraId="76A730C2" w14:textId="77777777" w:rsidTr="342E6BD1">
        <w:trPr>
          <w:trHeight w:val="532"/>
          <w:jc w:val="center"/>
        </w:trPr>
        <w:tc>
          <w:tcPr>
            <w:tcW w:w="4962" w:type="dxa"/>
          </w:tcPr>
          <w:p w14:paraId="334F8CA3" w14:textId="7EADB1E8" w:rsidR="002D3169" w:rsidRPr="0000557B" w:rsidRDefault="4C3977B1" w:rsidP="342E6BD1">
            <w:pPr>
              <w:rPr>
                <w:rFonts w:cs="Arial"/>
              </w:rPr>
            </w:pPr>
            <w:r w:rsidRPr="342E6BD1">
              <w:rPr>
                <w:rFonts w:cs="Arial"/>
                <w:b/>
                <w:bCs/>
              </w:rPr>
              <w:t>SECTION:</w:t>
            </w:r>
            <w:r w:rsidR="002D3169">
              <w:tab/>
            </w:r>
            <w:r w:rsidR="002D3169">
              <w:tab/>
            </w:r>
            <w:r w:rsidR="5FEA9242" w:rsidRPr="342E6BD1">
              <w:rPr>
                <w:rFonts w:cs="Arial"/>
              </w:rPr>
              <w:t xml:space="preserve">Policy, Projects </w:t>
            </w:r>
            <w:r w:rsidR="1E7B0294" w:rsidRPr="342E6BD1">
              <w:rPr>
                <w:rFonts w:cs="Arial"/>
              </w:rPr>
              <w:t>&amp;</w:t>
            </w:r>
            <w:r w:rsidR="0D9451C7" w:rsidRPr="342E6BD1">
              <w:rPr>
                <w:rFonts w:cs="Arial"/>
              </w:rPr>
              <w:t xml:space="preserve"> </w:t>
            </w:r>
            <w:r w:rsidR="002D3169">
              <w:tab/>
            </w:r>
            <w:r w:rsidR="002D3169">
              <w:tab/>
            </w:r>
            <w:r w:rsidR="002D3169">
              <w:tab/>
            </w:r>
            <w:r w:rsidR="002D3169">
              <w:tab/>
            </w:r>
            <w:r w:rsidR="5FEA9242" w:rsidRPr="342E6BD1">
              <w:rPr>
                <w:rFonts w:cs="Arial"/>
              </w:rPr>
              <w:t>Industrial Relations</w:t>
            </w:r>
            <w:r w:rsidR="0D9451C7" w:rsidRPr="342E6BD1">
              <w:rPr>
                <w:rFonts w:cs="Arial"/>
              </w:rPr>
              <w:t xml:space="preserve"> </w:t>
            </w:r>
            <w:r w:rsidR="002D3169">
              <w:tab/>
            </w:r>
            <w:r w:rsidR="002D3169">
              <w:tab/>
            </w:r>
            <w:r w:rsidR="002D3169">
              <w:tab/>
            </w:r>
          </w:p>
        </w:tc>
        <w:tc>
          <w:tcPr>
            <w:tcW w:w="4996" w:type="dxa"/>
            <w:vAlign w:val="center"/>
          </w:tcPr>
          <w:p w14:paraId="454ACBE5" w14:textId="382FE9B3" w:rsidR="002D3169" w:rsidRDefault="002D3169" w:rsidP="00C06DCB">
            <w:pPr>
              <w:rPr>
                <w:rFonts w:cs="Arial"/>
              </w:rPr>
            </w:pPr>
            <w:r w:rsidRPr="00C45A0F">
              <w:rPr>
                <w:rFonts w:cs="Arial"/>
                <w:b/>
              </w:rPr>
              <w:t>GRADE:</w:t>
            </w:r>
            <w:r>
              <w:rPr>
                <w:rFonts w:cs="Arial"/>
                <w:b/>
              </w:rPr>
              <w:t xml:space="preserve"> </w:t>
            </w:r>
            <w:r w:rsidR="0000557B">
              <w:rPr>
                <w:rFonts w:cs="Arial"/>
                <w:b/>
              </w:rPr>
              <w:tab/>
            </w:r>
            <w:r w:rsidR="0000557B">
              <w:rPr>
                <w:rFonts w:cs="Arial"/>
                <w:b/>
              </w:rPr>
              <w:tab/>
            </w:r>
            <w:r w:rsidR="0000557B">
              <w:rPr>
                <w:rFonts w:cs="Arial"/>
                <w:b/>
              </w:rPr>
              <w:tab/>
            </w:r>
            <w:r>
              <w:rPr>
                <w:rFonts w:cs="Arial"/>
              </w:rPr>
              <w:t>10</w:t>
            </w:r>
          </w:p>
          <w:p w14:paraId="715DEEE1" w14:textId="77777777" w:rsidR="00C902F4" w:rsidRDefault="00C902F4" w:rsidP="00C06DCB">
            <w:pPr>
              <w:rPr>
                <w:rFonts w:cs="Arial"/>
                <w:szCs w:val="24"/>
              </w:rPr>
            </w:pPr>
          </w:p>
          <w:p w14:paraId="0DD31A5E" w14:textId="60E827C6" w:rsidR="002D3169" w:rsidRPr="00C45A0F" w:rsidRDefault="002D3169" w:rsidP="0000557B">
            <w:pPr>
              <w:rPr>
                <w:rFonts w:cs="Arial"/>
                <w:b/>
              </w:rPr>
            </w:pPr>
          </w:p>
        </w:tc>
      </w:tr>
      <w:tr w:rsidR="002D3169" w:rsidRPr="00C45A0F" w14:paraId="2710448C" w14:textId="77777777" w:rsidTr="342E6BD1">
        <w:trPr>
          <w:trHeight w:val="598"/>
          <w:jc w:val="center"/>
        </w:trPr>
        <w:tc>
          <w:tcPr>
            <w:tcW w:w="4962" w:type="dxa"/>
          </w:tcPr>
          <w:p w14:paraId="620205FA" w14:textId="323DF45C" w:rsidR="002D3169" w:rsidRPr="0000557B" w:rsidRDefault="4C3977B1" w:rsidP="342E6BD1">
            <w:pPr>
              <w:rPr>
                <w:rFonts w:cs="Arial"/>
                <w:b/>
                <w:bCs/>
              </w:rPr>
            </w:pPr>
            <w:r w:rsidRPr="342E6BD1">
              <w:rPr>
                <w:rFonts w:cs="Arial"/>
                <w:b/>
                <w:bCs/>
              </w:rPr>
              <w:t>JOB TITLE:</w:t>
            </w:r>
            <w:r w:rsidR="002D3169">
              <w:tab/>
            </w:r>
            <w:r w:rsidR="002D3169">
              <w:tab/>
            </w:r>
            <w:r w:rsidR="5FEA9242" w:rsidRPr="342E6BD1">
              <w:rPr>
                <w:rFonts w:cs="Arial"/>
              </w:rPr>
              <w:t>OD &amp; Policy</w:t>
            </w:r>
            <w:r w:rsidR="0D9451C7" w:rsidRPr="342E6BD1">
              <w:rPr>
                <w:rFonts w:cs="Arial"/>
              </w:rPr>
              <w:t xml:space="preserve"> </w:t>
            </w:r>
            <w:r w:rsidR="5FEA9242" w:rsidRPr="342E6BD1">
              <w:rPr>
                <w:rFonts w:cs="Arial"/>
              </w:rPr>
              <w:t xml:space="preserve">Business </w:t>
            </w:r>
            <w:r w:rsidR="002D3169">
              <w:tab/>
            </w:r>
            <w:r w:rsidR="002D3169">
              <w:tab/>
            </w:r>
            <w:r w:rsidR="002D3169">
              <w:tab/>
            </w:r>
            <w:r w:rsidR="5FEA9242" w:rsidRPr="342E6BD1">
              <w:rPr>
                <w:rFonts w:cs="Arial"/>
              </w:rPr>
              <w:t>Partner</w:t>
            </w:r>
          </w:p>
        </w:tc>
        <w:tc>
          <w:tcPr>
            <w:tcW w:w="4996" w:type="dxa"/>
          </w:tcPr>
          <w:p w14:paraId="67D9BC0E" w14:textId="0364B734" w:rsidR="002D3169" w:rsidRPr="00462BC7" w:rsidRDefault="002D3169" w:rsidP="00C06DCB">
            <w:pPr>
              <w:rPr>
                <w:rFonts w:cs="Arial"/>
              </w:rPr>
            </w:pPr>
            <w:r>
              <w:rPr>
                <w:rFonts w:cs="Arial"/>
                <w:b/>
              </w:rPr>
              <w:t xml:space="preserve">EVALUATION RESULT: </w:t>
            </w:r>
            <w:r w:rsidR="0000557B">
              <w:rPr>
                <w:rFonts w:cs="Arial"/>
                <w:b/>
              </w:rPr>
              <w:tab/>
            </w:r>
            <w:r w:rsidR="00653AC8" w:rsidRPr="00653AC8">
              <w:rPr>
                <w:rFonts w:cs="Arial"/>
                <w:bCs/>
              </w:rPr>
              <w:t>406</w:t>
            </w:r>
          </w:p>
        </w:tc>
      </w:tr>
      <w:tr w:rsidR="002D3169" w:rsidRPr="00C45A0F" w14:paraId="1DA7DC66" w14:textId="77777777" w:rsidTr="342E6BD1">
        <w:trPr>
          <w:trHeight w:val="548"/>
          <w:jc w:val="center"/>
        </w:trPr>
        <w:tc>
          <w:tcPr>
            <w:tcW w:w="4962" w:type="dxa"/>
            <w:vAlign w:val="center"/>
          </w:tcPr>
          <w:p w14:paraId="3B5A1D70" w14:textId="06D1B912" w:rsidR="002D3169" w:rsidRPr="00825FC3" w:rsidRDefault="002D3169" w:rsidP="00C06DCB">
            <w:pPr>
              <w:rPr>
                <w:rFonts w:cs="Arial"/>
                <w:szCs w:val="24"/>
              </w:rPr>
            </w:pPr>
            <w:r>
              <w:rPr>
                <w:rFonts w:cs="Arial"/>
                <w:b/>
              </w:rPr>
              <w:t>EVALUATION DATE:</w:t>
            </w:r>
            <w:r w:rsidR="00773A04">
              <w:rPr>
                <w:rFonts w:cs="Arial"/>
                <w:b/>
              </w:rPr>
              <w:t xml:space="preserve"> </w:t>
            </w:r>
            <w:r w:rsidR="000B4C34" w:rsidRPr="000B4C34">
              <w:rPr>
                <w:rFonts w:cs="Arial"/>
                <w:bCs/>
              </w:rPr>
              <w:t>16</w:t>
            </w:r>
            <w:r w:rsidR="000B4C34" w:rsidRPr="000B4C34">
              <w:rPr>
                <w:rFonts w:cs="Arial"/>
                <w:bCs/>
                <w:vertAlign w:val="superscript"/>
              </w:rPr>
              <w:t>th</w:t>
            </w:r>
            <w:r w:rsidR="000B4C34" w:rsidRPr="000B4C34">
              <w:rPr>
                <w:rFonts w:cs="Arial"/>
                <w:bCs/>
              </w:rPr>
              <w:t xml:space="preserve"> September 2025</w:t>
            </w:r>
          </w:p>
        </w:tc>
        <w:tc>
          <w:tcPr>
            <w:tcW w:w="4996" w:type="dxa"/>
            <w:vAlign w:val="center"/>
          </w:tcPr>
          <w:p w14:paraId="0B2821DD" w14:textId="56CA3138" w:rsidR="002D3169" w:rsidRPr="00C45A0F" w:rsidRDefault="002D3169" w:rsidP="00C06DCB">
            <w:pPr>
              <w:rPr>
                <w:rFonts w:cs="Arial"/>
                <w:b/>
              </w:rPr>
            </w:pPr>
            <w:r>
              <w:rPr>
                <w:rFonts w:cs="Arial"/>
                <w:b/>
              </w:rPr>
              <w:t xml:space="preserve">JE NUMBER: </w:t>
            </w:r>
            <w:r w:rsidR="006B78EE">
              <w:rPr>
                <w:rFonts w:cs="Arial"/>
                <w:b/>
              </w:rPr>
              <w:t xml:space="preserve"> </w:t>
            </w:r>
            <w:r w:rsidR="0000557B">
              <w:rPr>
                <w:rFonts w:cs="Arial"/>
                <w:b/>
              </w:rPr>
              <w:tab/>
            </w:r>
            <w:r w:rsidR="0000557B">
              <w:rPr>
                <w:rFonts w:cs="Arial"/>
                <w:b/>
              </w:rPr>
              <w:tab/>
            </w:r>
            <w:r w:rsidR="006B78EE" w:rsidRPr="0000557B">
              <w:rPr>
                <w:rFonts w:cs="Arial"/>
                <w:bCs/>
              </w:rPr>
              <w:t>NC</w:t>
            </w:r>
            <w:r w:rsidR="00773A04">
              <w:rPr>
                <w:rFonts w:cs="Arial"/>
                <w:bCs/>
              </w:rPr>
              <w:t>4953</w:t>
            </w:r>
          </w:p>
        </w:tc>
      </w:tr>
    </w:tbl>
    <w:p w14:paraId="0C6CB336" w14:textId="77777777" w:rsidR="00CE5425" w:rsidRDefault="00CE5425" w:rsidP="00CE5425"/>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9486"/>
      </w:tblGrid>
      <w:tr w:rsidR="00CE5425" w:rsidRPr="00C45A0F" w14:paraId="19C5EF2E" w14:textId="77777777" w:rsidTr="342E6BD1">
        <w:trPr>
          <w:jc w:val="center"/>
        </w:trPr>
        <w:tc>
          <w:tcPr>
            <w:tcW w:w="10079" w:type="dxa"/>
            <w:gridSpan w:val="2"/>
            <w:tcBorders>
              <w:bottom w:val="single" w:sz="4" w:space="0" w:color="auto"/>
            </w:tcBorders>
          </w:tcPr>
          <w:p w14:paraId="4123CD99" w14:textId="19A1BC58" w:rsidR="00CE5425" w:rsidRDefault="00CE5425" w:rsidP="00CE5425">
            <w:pPr>
              <w:rPr>
                <w:rFonts w:cs="Arial"/>
                <w:b/>
              </w:rPr>
            </w:pPr>
            <w:r>
              <w:rPr>
                <w:rFonts w:cs="Arial"/>
                <w:b/>
              </w:rPr>
              <w:t xml:space="preserve">ROLE &amp; </w:t>
            </w:r>
            <w:r w:rsidRPr="00C45A0F">
              <w:rPr>
                <w:rFonts w:cs="Arial"/>
                <w:b/>
              </w:rPr>
              <w:t>PURPOSE</w:t>
            </w:r>
            <w:r>
              <w:rPr>
                <w:rFonts w:cs="Arial"/>
                <w:b/>
              </w:rPr>
              <w:t xml:space="preserve"> OF </w:t>
            </w:r>
            <w:smartTag w:uri="urn:schemas-microsoft-com:office:smarttags" w:element="stockticker">
              <w:r>
                <w:rPr>
                  <w:rFonts w:cs="Arial"/>
                  <w:b/>
                </w:rPr>
                <w:t>JOB</w:t>
              </w:r>
            </w:smartTag>
            <w:r w:rsidRPr="00C45A0F">
              <w:rPr>
                <w:rFonts w:cs="Arial"/>
                <w:b/>
              </w:rPr>
              <w:t>:</w:t>
            </w:r>
            <w:r>
              <w:rPr>
                <w:rFonts w:cs="Arial"/>
                <w:b/>
              </w:rPr>
              <w:t xml:space="preserve"> </w:t>
            </w:r>
          </w:p>
          <w:p w14:paraId="6CC334D6" w14:textId="77777777" w:rsidR="000502C1" w:rsidRPr="00C45A0F" w:rsidRDefault="000502C1" w:rsidP="00CE5425">
            <w:pPr>
              <w:rPr>
                <w:rFonts w:cs="Arial"/>
                <w:b/>
              </w:rPr>
            </w:pPr>
          </w:p>
          <w:p w14:paraId="658E5D27" w14:textId="2B87EE2C" w:rsidR="000502C1" w:rsidRDefault="000502C1" w:rsidP="000502C1">
            <w:pPr>
              <w:rPr>
                <w:rFonts w:cs="Arial"/>
                <w:bCs/>
              </w:rPr>
            </w:pPr>
            <w:r>
              <w:rPr>
                <w:rFonts w:cs="Arial"/>
                <w:bCs/>
              </w:rPr>
              <w:t xml:space="preserve">To deliver a professional OD &amp; HR service ensuring that the framework within which advice is provided to managers is legally compliant through the provision of policy research and support for the development and implementation of policies and procedures which support the effective management of people.  Uses professional judgement to explore people issues, predict emerging issues and understand the implications for the Council and provide innovative solutions, working closely with senior OD &amp; HR and </w:t>
            </w:r>
            <w:r w:rsidR="00252909">
              <w:rPr>
                <w:rFonts w:cs="Arial"/>
                <w:bCs/>
              </w:rPr>
              <w:t>T</w:t>
            </w:r>
            <w:r>
              <w:rPr>
                <w:rFonts w:cs="Arial"/>
                <w:bCs/>
              </w:rPr>
              <w:t xml:space="preserve">rade </w:t>
            </w:r>
            <w:r w:rsidR="00252909">
              <w:rPr>
                <w:rFonts w:cs="Arial"/>
                <w:bCs/>
              </w:rPr>
              <w:t>U</w:t>
            </w:r>
            <w:r>
              <w:rPr>
                <w:rFonts w:cs="Arial"/>
                <w:bCs/>
              </w:rPr>
              <w:t>nion colleagues through appropriate consultation fora.</w:t>
            </w:r>
          </w:p>
          <w:p w14:paraId="21987B4F" w14:textId="77777777" w:rsidR="000502C1" w:rsidRDefault="000502C1" w:rsidP="000502C1">
            <w:pPr>
              <w:rPr>
                <w:rFonts w:cs="Arial"/>
                <w:bCs/>
              </w:rPr>
            </w:pPr>
          </w:p>
          <w:p w14:paraId="71BF4CE1" w14:textId="77777777" w:rsidR="000502C1" w:rsidRDefault="000502C1" w:rsidP="000502C1">
            <w:pPr>
              <w:rPr>
                <w:rFonts w:cs="Arial"/>
                <w:bCs/>
              </w:rPr>
            </w:pPr>
            <w:r>
              <w:rPr>
                <w:rFonts w:cs="Arial"/>
                <w:bCs/>
              </w:rPr>
              <w:t>Provide support to the OD &amp; HR Advisory Team particularly when dealing with complex policy and industrial relation issues.</w:t>
            </w:r>
          </w:p>
          <w:p w14:paraId="52F54302" w14:textId="77777777" w:rsidR="000502C1" w:rsidRDefault="000502C1" w:rsidP="000502C1">
            <w:pPr>
              <w:rPr>
                <w:rFonts w:cs="Arial"/>
                <w:bCs/>
              </w:rPr>
            </w:pPr>
          </w:p>
          <w:p w14:paraId="26187387" w14:textId="77777777" w:rsidR="000502C1" w:rsidRDefault="000502C1" w:rsidP="000502C1">
            <w:pPr>
              <w:rPr>
                <w:rFonts w:cs="Arial"/>
                <w:bCs/>
              </w:rPr>
            </w:pPr>
            <w:r>
              <w:rPr>
                <w:rFonts w:cs="Arial"/>
                <w:bCs/>
              </w:rPr>
              <w:t>Maximises IT systems to capture and analyse HR information to support agile decision making and develop new ways of working. Identify and analyse trends to inform decision making about Council policies, processes and people related issues.</w:t>
            </w:r>
          </w:p>
          <w:p w14:paraId="1314C6AE" w14:textId="77777777" w:rsidR="000502C1" w:rsidRDefault="000502C1" w:rsidP="000502C1">
            <w:pPr>
              <w:rPr>
                <w:rFonts w:cs="Arial"/>
                <w:bCs/>
              </w:rPr>
            </w:pPr>
          </w:p>
          <w:p w14:paraId="1F16C360" w14:textId="77777777" w:rsidR="000502C1" w:rsidRDefault="000502C1" w:rsidP="000502C1">
            <w:pPr>
              <w:rPr>
                <w:rFonts w:cs="Arial"/>
                <w:bCs/>
              </w:rPr>
            </w:pPr>
            <w:r>
              <w:rPr>
                <w:rFonts w:cs="Arial"/>
                <w:bCs/>
              </w:rPr>
              <w:t>Uses well-developed working relationships to create positive influence with senior managers when making decisions which impact on the workforce and business plans.</w:t>
            </w:r>
          </w:p>
          <w:p w14:paraId="4751FC43" w14:textId="77777777" w:rsidR="000502C1" w:rsidRDefault="000502C1" w:rsidP="000502C1">
            <w:pPr>
              <w:rPr>
                <w:rFonts w:cs="Arial"/>
                <w:bCs/>
              </w:rPr>
            </w:pPr>
          </w:p>
          <w:p w14:paraId="2F476DA2" w14:textId="77777777" w:rsidR="000502C1" w:rsidRDefault="000502C1" w:rsidP="000502C1">
            <w:pPr>
              <w:rPr>
                <w:rFonts w:ascii="Calibri" w:hAnsi="Calibri"/>
                <w:sz w:val="22"/>
              </w:rPr>
            </w:pPr>
            <w:r>
              <w:t>Key tasks at this level:</w:t>
            </w:r>
          </w:p>
          <w:p w14:paraId="6245AAC7" w14:textId="77777777" w:rsidR="000502C1" w:rsidRDefault="000502C1" w:rsidP="000502C1"/>
          <w:p w14:paraId="25B586B6" w14:textId="77777777" w:rsidR="000502C1" w:rsidRDefault="000502C1" w:rsidP="000502C1">
            <w:pPr>
              <w:pStyle w:val="ListParagraph"/>
              <w:numPr>
                <w:ilvl w:val="0"/>
                <w:numId w:val="15"/>
              </w:numPr>
              <w:spacing w:after="160" w:line="252" w:lineRule="auto"/>
              <w:rPr>
                <w:rFonts w:cs="Arial"/>
                <w:szCs w:val="24"/>
              </w:rPr>
            </w:pPr>
            <w:r>
              <w:rPr>
                <w:rFonts w:cs="Arial"/>
                <w:szCs w:val="24"/>
              </w:rPr>
              <w:t>Leading on policy development, reviewing, researching and implementing HR policies and processes, ensuring legal compliance and the needs of the business are met;</w:t>
            </w:r>
          </w:p>
          <w:p w14:paraId="3FFDB59B" w14:textId="77777777" w:rsidR="000502C1" w:rsidRDefault="000502C1" w:rsidP="000502C1">
            <w:pPr>
              <w:pStyle w:val="ListParagraph"/>
              <w:numPr>
                <w:ilvl w:val="0"/>
                <w:numId w:val="15"/>
              </w:numPr>
              <w:spacing w:after="160" w:line="252" w:lineRule="auto"/>
              <w:rPr>
                <w:rFonts w:cs="Arial"/>
                <w:szCs w:val="24"/>
              </w:rPr>
            </w:pPr>
            <w:r>
              <w:rPr>
                <w:rFonts w:cs="Arial"/>
                <w:szCs w:val="24"/>
              </w:rPr>
              <w:t>Leading on change management, identifying solutions and providing recommendations for improvements to strategies and processes, in line with HR legislation and best practice;</w:t>
            </w:r>
          </w:p>
          <w:p w14:paraId="032CCBB6" w14:textId="77777777" w:rsidR="000502C1" w:rsidRDefault="000502C1" w:rsidP="000502C1">
            <w:pPr>
              <w:pStyle w:val="ListParagraph"/>
              <w:numPr>
                <w:ilvl w:val="0"/>
                <w:numId w:val="15"/>
              </w:numPr>
              <w:spacing w:after="160" w:line="252" w:lineRule="auto"/>
              <w:rPr>
                <w:rFonts w:cs="Arial"/>
                <w:szCs w:val="24"/>
              </w:rPr>
            </w:pPr>
            <w:r>
              <w:rPr>
                <w:rFonts w:cs="Arial"/>
                <w:szCs w:val="24"/>
              </w:rPr>
              <w:t>Leading on specific HR related projects, developments and interventions to support change, facilitating employee engagement groups;</w:t>
            </w:r>
          </w:p>
          <w:p w14:paraId="688FB4C5" w14:textId="77777777" w:rsidR="000502C1" w:rsidRDefault="000502C1" w:rsidP="000502C1">
            <w:pPr>
              <w:pStyle w:val="ListParagraph"/>
              <w:numPr>
                <w:ilvl w:val="0"/>
                <w:numId w:val="15"/>
              </w:numPr>
              <w:spacing w:after="160" w:line="252" w:lineRule="auto"/>
              <w:rPr>
                <w:rFonts w:cs="Arial"/>
                <w:szCs w:val="24"/>
              </w:rPr>
            </w:pPr>
            <w:r>
              <w:rPr>
                <w:rFonts w:cs="Arial"/>
                <w:szCs w:val="24"/>
              </w:rPr>
              <w:t>Leading on the delivery of specific HR briefings and workshops relating to HR policies and procedures, ensuring consistent understanding and application across the Council;</w:t>
            </w:r>
          </w:p>
          <w:p w14:paraId="6C16D77C" w14:textId="77777777" w:rsidR="000502C1" w:rsidRDefault="000502C1" w:rsidP="000502C1">
            <w:pPr>
              <w:pStyle w:val="ListParagraph"/>
              <w:numPr>
                <w:ilvl w:val="0"/>
                <w:numId w:val="15"/>
              </w:numPr>
              <w:spacing w:after="160" w:line="252" w:lineRule="auto"/>
              <w:rPr>
                <w:rFonts w:cs="Arial"/>
                <w:szCs w:val="24"/>
              </w:rPr>
            </w:pPr>
            <w:r>
              <w:rPr>
                <w:rFonts w:cs="Arial"/>
                <w:szCs w:val="24"/>
              </w:rPr>
              <w:lastRenderedPageBreak/>
              <w:t>Leading on analysis of HR metrics, preparing and presentation of reports to senior management team, corporate strategy team and Trade Union meetings;</w:t>
            </w:r>
          </w:p>
          <w:p w14:paraId="4355B2CC" w14:textId="77777777" w:rsidR="000502C1" w:rsidRDefault="000502C1" w:rsidP="000502C1">
            <w:pPr>
              <w:pStyle w:val="ListParagraph"/>
              <w:numPr>
                <w:ilvl w:val="0"/>
                <w:numId w:val="15"/>
              </w:numPr>
              <w:spacing w:after="160" w:line="252" w:lineRule="auto"/>
              <w:rPr>
                <w:rFonts w:cs="Arial"/>
                <w:szCs w:val="24"/>
              </w:rPr>
            </w:pPr>
            <w:r>
              <w:rPr>
                <w:rFonts w:cs="Arial"/>
                <w:szCs w:val="24"/>
              </w:rPr>
              <w:t>Job evaluation using HAY and NJC methodologies;</w:t>
            </w:r>
          </w:p>
          <w:p w14:paraId="49B91499" w14:textId="77777777" w:rsidR="000502C1" w:rsidRDefault="000502C1" w:rsidP="000502C1">
            <w:pPr>
              <w:pStyle w:val="ListParagraph"/>
              <w:numPr>
                <w:ilvl w:val="0"/>
                <w:numId w:val="15"/>
              </w:numPr>
              <w:spacing w:after="160" w:line="252" w:lineRule="auto"/>
              <w:rPr>
                <w:rFonts w:cs="Arial"/>
                <w:szCs w:val="24"/>
              </w:rPr>
            </w:pPr>
            <w:r>
              <w:rPr>
                <w:rFonts w:cs="Arial"/>
                <w:szCs w:val="24"/>
              </w:rPr>
              <w:t>Leading on developing initiatives to address identified corporate and service area gaps to support cultural and organisational change and the effective delivery of council services;</w:t>
            </w:r>
          </w:p>
          <w:p w14:paraId="5C581F47" w14:textId="77777777" w:rsidR="000502C1" w:rsidRDefault="000502C1" w:rsidP="000502C1">
            <w:pPr>
              <w:pStyle w:val="ListParagraph"/>
              <w:numPr>
                <w:ilvl w:val="0"/>
                <w:numId w:val="15"/>
              </w:numPr>
              <w:spacing w:after="160" w:line="252" w:lineRule="auto"/>
              <w:rPr>
                <w:rFonts w:cs="Arial"/>
                <w:szCs w:val="24"/>
              </w:rPr>
            </w:pPr>
            <w:r>
              <w:rPr>
                <w:rFonts w:cs="Arial"/>
                <w:szCs w:val="24"/>
              </w:rPr>
              <w:t>Taking a new or change proposal forward via the Industrial Relations Framework (CJCNC, IRJC as appropriate);</w:t>
            </w:r>
          </w:p>
          <w:p w14:paraId="3BB4BDA3" w14:textId="77777777" w:rsidR="000502C1" w:rsidRDefault="000502C1" w:rsidP="000502C1">
            <w:pPr>
              <w:pStyle w:val="ListParagraph"/>
              <w:numPr>
                <w:ilvl w:val="0"/>
                <w:numId w:val="15"/>
              </w:numPr>
              <w:spacing w:after="160" w:line="252" w:lineRule="auto"/>
              <w:rPr>
                <w:rFonts w:cs="Arial"/>
                <w:szCs w:val="24"/>
              </w:rPr>
            </w:pPr>
            <w:r>
              <w:rPr>
                <w:rFonts w:cs="Arial"/>
                <w:szCs w:val="24"/>
              </w:rPr>
              <w:t xml:space="preserve">Leads and plays an active role in corporate discussions to support business planning and influence decisions with people implications; </w:t>
            </w:r>
          </w:p>
          <w:p w14:paraId="3D55A5C9" w14:textId="17CEF0C7" w:rsidR="00CE5425" w:rsidRPr="00C45A0F" w:rsidRDefault="000502C1" w:rsidP="00CE5425">
            <w:pPr>
              <w:rPr>
                <w:rFonts w:cs="Arial"/>
                <w:b/>
              </w:rPr>
            </w:pPr>
            <w:r>
              <w:rPr>
                <w:rFonts w:cs="Arial"/>
                <w:szCs w:val="24"/>
              </w:rPr>
              <w:t>Championing consultative approach and delivering change in partnership with the Trade Unions and Industrial Relations Framework.</w:t>
            </w:r>
          </w:p>
        </w:tc>
      </w:tr>
      <w:tr w:rsidR="00CE5425" w:rsidRPr="00647F8D" w14:paraId="703CEB4A" w14:textId="77777777" w:rsidTr="342E6BD1">
        <w:trPr>
          <w:jc w:val="center"/>
        </w:trPr>
        <w:tc>
          <w:tcPr>
            <w:tcW w:w="10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58569" w14:textId="77777777" w:rsidR="00CE5425" w:rsidRPr="00647F8D" w:rsidRDefault="00CE5425" w:rsidP="00CE5425">
            <w:pPr>
              <w:rPr>
                <w:rFonts w:cs="Arial"/>
                <w:b/>
              </w:rPr>
            </w:pPr>
            <w:r w:rsidRPr="00647F8D">
              <w:rPr>
                <w:rFonts w:cs="Arial"/>
                <w:b/>
              </w:rPr>
              <w:lastRenderedPageBreak/>
              <w:br w:type="page"/>
            </w:r>
            <w:r w:rsidRPr="00C45A0F">
              <w:rPr>
                <w:rFonts w:cs="Arial"/>
                <w:b/>
              </w:rPr>
              <w:t>PRINCIPAL ACCOUNTABILITIES:</w:t>
            </w:r>
            <w:r>
              <w:rPr>
                <w:rFonts w:cs="Arial"/>
                <w:b/>
              </w:rPr>
              <w:t xml:space="preserve"> </w:t>
            </w:r>
            <w:r w:rsidRPr="00AD1ACE">
              <w:rPr>
                <w:rFonts w:cs="Arial"/>
                <w:sz w:val="22"/>
                <w:szCs w:val="22"/>
              </w:rPr>
              <w:t>Please identify the level of accountability.</w:t>
            </w:r>
          </w:p>
          <w:p w14:paraId="0C8BF4D9" w14:textId="77777777" w:rsidR="00CE5425" w:rsidRPr="00647F8D" w:rsidRDefault="00CE5425" w:rsidP="00CE5425">
            <w:pPr>
              <w:rPr>
                <w:rFonts w:cs="Arial"/>
                <w:b/>
              </w:rPr>
            </w:pPr>
          </w:p>
        </w:tc>
      </w:tr>
      <w:tr w:rsidR="00CE5425" w:rsidRPr="00085E97" w14:paraId="703CA983" w14:textId="77777777" w:rsidTr="342E6BD1">
        <w:tblPrEx>
          <w:tblBorders>
            <w:insideH w:val="none" w:sz="0" w:space="0" w:color="auto"/>
            <w:insideV w:val="none" w:sz="0" w:space="0" w:color="auto"/>
          </w:tblBorders>
        </w:tblPrEx>
        <w:trPr>
          <w:cantSplit/>
          <w:trHeight w:val="634"/>
          <w:jc w:val="center"/>
        </w:trPr>
        <w:tc>
          <w:tcPr>
            <w:tcW w:w="593" w:type="dxa"/>
            <w:tcBorders>
              <w:top w:val="single" w:sz="4" w:space="0" w:color="auto"/>
              <w:bottom w:val="single" w:sz="4" w:space="0" w:color="auto"/>
              <w:right w:val="single" w:sz="4" w:space="0" w:color="auto"/>
            </w:tcBorders>
          </w:tcPr>
          <w:p w14:paraId="6C1B7A81" w14:textId="77777777" w:rsidR="00CE5425" w:rsidRPr="00085E97" w:rsidRDefault="00CE5425" w:rsidP="00CE5425">
            <w:pPr>
              <w:ind w:left="59"/>
              <w:rPr>
                <w:rFonts w:cs="Arial"/>
                <w:szCs w:val="24"/>
              </w:rPr>
            </w:pPr>
            <w:r w:rsidRPr="00085E97">
              <w:rPr>
                <w:rFonts w:cs="Arial"/>
                <w:szCs w:val="24"/>
              </w:rPr>
              <w:t>1</w:t>
            </w:r>
          </w:p>
        </w:tc>
        <w:tc>
          <w:tcPr>
            <w:tcW w:w="9486" w:type="dxa"/>
            <w:tcBorders>
              <w:top w:val="single" w:sz="4" w:space="0" w:color="auto"/>
              <w:left w:val="single" w:sz="4" w:space="0" w:color="auto"/>
              <w:bottom w:val="single" w:sz="4" w:space="0" w:color="auto"/>
            </w:tcBorders>
          </w:tcPr>
          <w:p w14:paraId="1E63B831" w14:textId="77777777" w:rsidR="000502C1" w:rsidRDefault="00CE5425" w:rsidP="000502C1">
            <w:pPr>
              <w:rPr>
                <w:rFonts w:cs="Arial"/>
              </w:rPr>
            </w:pPr>
            <w:r w:rsidRPr="00085E97">
              <w:rPr>
                <w:rFonts w:cs="Arial"/>
                <w:b/>
                <w:szCs w:val="24"/>
              </w:rPr>
              <w:t>Strategy</w:t>
            </w:r>
            <w:r w:rsidR="00F32FF0">
              <w:rPr>
                <w:rFonts w:cs="Arial"/>
                <w:b/>
                <w:szCs w:val="24"/>
              </w:rPr>
              <w:t xml:space="preserve"> -</w:t>
            </w:r>
            <w:r w:rsidR="000502C1">
              <w:rPr>
                <w:rFonts w:cs="Arial"/>
                <w:szCs w:val="24"/>
              </w:rPr>
              <w:t xml:space="preserve"> </w:t>
            </w:r>
            <w:r w:rsidR="000502C1">
              <w:rPr>
                <w:rFonts w:cs="Arial"/>
              </w:rPr>
              <w:t xml:space="preserve">Work with senior managers and OD &amp; HR colleagues in the development of specific strategies.  </w:t>
            </w:r>
            <w:r w:rsidR="000502C1" w:rsidRPr="008149E9">
              <w:rPr>
                <w:szCs w:val="24"/>
              </w:rPr>
              <w:t xml:space="preserve">Participate in </w:t>
            </w:r>
            <w:r w:rsidR="000502C1">
              <w:rPr>
                <w:szCs w:val="24"/>
              </w:rPr>
              <w:t xml:space="preserve">Council-wide </w:t>
            </w:r>
            <w:r w:rsidR="000502C1" w:rsidRPr="008149E9">
              <w:rPr>
                <w:szCs w:val="24"/>
              </w:rPr>
              <w:t xml:space="preserve">activities to develop, review and monitor </w:t>
            </w:r>
            <w:r w:rsidR="000502C1">
              <w:rPr>
                <w:szCs w:val="24"/>
              </w:rPr>
              <w:t>Council policies and processes,</w:t>
            </w:r>
            <w:r w:rsidR="000502C1" w:rsidRPr="008149E9">
              <w:rPr>
                <w:szCs w:val="24"/>
              </w:rPr>
              <w:t xml:space="preserve"> the </w:t>
            </w:r>
            <w:r w:rsidR="000502C1">
              <w:rPr>
                <w:szCs w:val="24"/>
              </w:rPr>
              <w:t xml:space="preserve">OD &amp; </w:t>
            </w:r>
            <w:r w:rsidR="000502C1" w:rsidRPr="008149E9">
              <w:rPr>
                <w:szCs w:val="24"/>
              </w:rPr>
              <w:t>HR strateg</w:t>
            </w:r>
            <w:r w:rsidR="000502C1">
              <w:rPr>
                <w:szCs w:val="24"/>
              </w:rPr>
              <w:t>y and team plans.</w:t>
            </w:r>
          </w:p>
          <w:p w14:paraId="729DFD93" w14:textId="77777777" w:rsidR="000502C1" w:rsidRDefault="000502C1" w:rsidP="000502C1">
            <w:pPr>
              <w:rPr>
                <w:szCs w:val="24"/>
              </w:rPr>
            </w:pPr>
          </w:p>
          <w:p w14:paraId="3215DF13" w14:textId="77777777" w:rsidR="000502C1" w:rsidRDefault="000502C1" w:rsidP="000502C1">
            <w:pPr>
              <w:rPr>
                <w:szCs w:val="24"/>
              </w:rPr>
            </w:pPr>
            <w:r>
              <w:rPr>
                <w:szCs w:val="24"/>
              </w:rPr>
              <w:t>Support wider Council strategies through the delivery of workforce planning, pay and grading, organisational design and implementing new and innovative HR &amp; OD solutions.</w:t>
            </w:r>
          </w:p>
          <w:p w14:paraId="0C1B9A52" w14:textId="77777777" w:rsidR="000502C1" w:rsidRDefault="000502C1" w:rsidP="000502C1">
            <w:pPr>
              <w:rPr>
                <w:rFonts w:cs="Arial"/>
              </w:rPr>
            </w:pPr>
          </w:p>
          <w:p w14:paraId="19FBFB08" w14:textId="77777777" w:rsidR="000502C1" w:rsidRDefault="000502C1" w:rsidP="000502C1">
            <w:pPr>
              <w:rPr>
                <w:rFonts w:cs="Arial"/>
              </w:rPr>
            </w:pPr>
            <w:r>
              <w:rPr>
                <w:rFonts w:cs="Arial"/>
              </w:rPr>
              <w:t>Explore and research measures to support the development of strategies at a local, regional, and national level and understand the impact for the Council it’s services. Proactive in utilising knowledge gathered from research and benchmarking insights.</w:t>
            </w:r>
          </w:p>
          <w:p w14:paraId="72DA2111" w14:textId="77777777" w:rsidR="000502C1" w:rsidRDefault="000502C1" w:rsidP="000502C1">
            <w:pPr>
              <w:rPr>
                <w:rFonts w:cs="Arial"/>
              </w:rPr>
            </w:pPr>
          </w:p>
          <w:p w14:paraId="35338E19" w14:textId="77777777" w:rsidR="000502C1" w:rsidRDefault="000502C1" w:rsidP="000502C1">
            <w:pPr>
              <w:rPr>
                <w:rFonts w:cs="Arial"/>
              </w:rPr>
            </w:pPr>
            <w:r>
              <w:rPr>
                <w:rFonts w:cs="Arial"/>
              </w:rPr>
              <w:t>Have a key role in driving a positive, inclusive and high-performance culture throughout the Council.</w:t>
            </w:r>
          </w:p>
          <w:p w14:paraId="15DF37EA" w14:textId="77777777" w:rsidR="000502C1" w:rsidRDefault="000502C1" w:rsidP="000502C1">
            <w:pPr>
              <w:rPr>
                <w:rFonts w:cs="Arial"/>
              </w:rPr>
            </w:pPr>
          </w:p>
          <w:p w14:paraId="2F70D5E3" w14:textId="77777777" w:rsidR="000502C1" w:rsidRDefault="000502C1" w:rsidP="000502C1">
            <w:pPr>
              <w:rPr>
                <w:rFonts w:cs="Arial"/>
              </w:rPr>
            </w:pPr>
            <w:r>
              <w:rPr>
                <w:szCs w:val="24"/>
              </w:rPr>
              <w:t xml:space="preserve">Contribute to the shaping and implementation of the IR strategy and framework.  </w:t>
            </w:r>
          </w:p>
          <w:p w14:paraId="16CA430E" w14:textId="77777777" w:rsidR="000502C1" w:rsidRDefault="000502C1" w:rsidP="000502C1">
            <w:pPr>
              <w:rPr>
                <w:rFonts w:cs="Arial"/>
              </w:rPr>
            </w:pPr>
          </w:p>
          <w:p w14:paraId="687B1E8A" w14:textId="77777777" w:rsidR="000502C1" w:rsidRDefault="000502C1" w:rsidP="000502C1">
            <w:pPr>
              <w:rPr>
                <w:rFonts w:cs="Arial"/>
              </w:rPr>
            </w:pPr>
            <w:r>
              <w:rPr>
                <w:rFonts w:cs="Arial"/>
              </w:rPr>
              <w:t>Undertake the evaluation of job descriptions using the Council ‘s agreed methodologies as part of a panel, ensuring consistency of grades in comparator posts and escalating issues of concern to the HR Policy, Projects and Industrial Relations Manager.</w:t>
            </w:r>
          </w:p>
          <w:p w14:paraId="564F85A6" w14:textId="77777777" w:rsidR="000502C1" w:rsidRDefault="000502C1" w:rsidP="000502C1">
            <w:pPr>
              <w:rPr>
                <w:rFonts w:cs="Arial"/>
              </w:rPr>
            </w:pPr>
          </w:p>
          <w:p w14:paraId="7537942E" w14:textId="0FD89757" w:rsidR="000502C1" w:rsidRPr="000502C1" w:rsidRDefault="000502C1" w:rsidP="000502C1">
            <w:pPr>
              <w:pStyle w:val="BodyTextIndent3"/>
              <w:tabs>
                <w:tab w:val="num" w:pos="709"/>
              </w:tabs>
              <w:ind w:left="0"/>
              <w:rPr>
                <w:rFonts w:cs="Arial"/>
                <w:sz w:val="24"/>
                <w:szCs w:val="24"/>
              </w:rPr>
            </w:pPr>
            <w:r w:rsidRPr="000502C1">
              <w:rPr>
                <w:rFonts w:cs="Arial"/>
                <w:sz w:val="24"/>
                <w:szCs w:val="24"/>
              </w:rPr>
              <w:t>Leads on development of a range of employee benefits available to the Council (including LGPS and Teachers Pensions), including but not limited to promotion to increase participation, contracting and issue resolution</w:t>
            </w:r>
            <w:r>
              <w:rPr>
                <w:rFonts w:cs="Arial"/>
                <w:sz w:val="24"/>
                <w:szCs w:val="24"/>
              </w:rPr>
              <w:t>.</w:t>
            </w:r>
          </w:p>
        </w:tc>
      </w:tr>
      <w:tr w:rsidR="00CE5425" w14:paraId="52A9D0C8" w14:textId="77777777" w:rsidTr="342E6BD1">
        <w:tblPrEx>
          <w:tblBorders>
            <w:insideH w:val="none" w:sz="0" w:space="0" w:color="auto"/>
            <w:insideV w:val="none" w:sz="0" w:space="0" w:color="auto"/>
          </w:tblBorders>
        </w:tblPrEx>
        <w:trPr>
          <w:jc w:val="center"/>
        </w:trPr>
        <w:tc>
          <w:tcPr>
            <w:tcW w:w="593" w:type="dxa"/>
            <w:tcBorders>
              <w:top w:val="single" w:sz="4" w:space="0" w:color="auto"/>
              <w:bottom w:val="single" w:sz="4" w:space="0" w:color="auto"/>
              <w:right w:val="single" w:sz="4" w:space="0" w:color="auto"/>
            </w:tcBorders>
          </w:tcPr>
          <w:p w14:paraId="623FE9B8" w14:textId="77777777" w:rsidR="00CE5425" w:rsidRPr="00C45A0F" w:rsidRDefault="00CE5425" w:rsidP="00CE5425">
            <w:pPr>
              <w:ind w:left="59"/>
              <w:rPr>
                <w:rFonts w:cs="Arial"/>
              </w:rPr>
            </w:pPr>
            <w:r>
              <w:rPr>
                <w:rFonts w:cs="Arial"/>
              </w:rPr>
              <w:t>2</w:t>
            </w:r>
          </w:p>
        </w:tc>
        <w:tc>
          <w:tcPr>
            <w:tcW w:w="9486" w:type="dxa"/>
            <w:tcBorders>
              <w:top w:val="single" w:sz="4" w:space="0" w:color="auto"/>
              <w:left w:val="single" w:sz="4" w:space="0" w:color="auto"/>
              <w:bottom w:val="single" w:sz="4" w:space="0" w:color="auto"/>
            </w:tcBorders>
          </w:tcPr>
          <w:p w14:paraId="4F5665F6" w14:textId="77777777" w:rsidR="000502C1" w:rsidRDefault="00CE5425" w:rsidP="000502C1">
            <w:pPr>
              <w:rPr>
                <w:rFonts w:cs="Arial"/>
                <w:bCs/>
              </w:rPr>
            </w:pPr>
            <w:r w:rsidRPr="00FC29DB">
              <w:rPr>
                <w:rFonts w:cs="Arial"/>
                <w:b/>
              </w:rPr>
              <w:t>Customer Focus</w:t>
            </w:r>
            <w:r w:rsidR="00F32FF0">
              <w:rPr>
                <w:rFonts w:cs="Arial"/>
                <w:b/>
              </w:rPr>
              <w:t xml:space="preserve"> - </w:t>
            </w:r>
            <w:r w:rsidR="000502C1">
              <w:rPr>
                <w:rFonts w:cs="Arial"/>
                <w:bCs/>
              </w:rPr>
              <w:t xml:space="preserve">Establish and maintain effective working relationships with senior OD &amp; HR colleagues and senior managers to influence decisions taken about the workforce from a council wide perspective.  </w:t>
            </w:r>
          </w:p>
          <w:p w14:paraId="4092776B" w14:textId="77777777" w:rsidR="000502C1" w:rsidRDefault="000502C1" w:rsidP="000502C1">
            <w:pPr>
              <w:rPr>
                <w:rFonts w:cs="Arial"/>
                <w:bCs/>
              </w:rPr>
            </w:pPr>
          </w:p>
          <w:p w14:paraId="4DFC10AC" w14:textId="3604088B" w:rsidR="000502C1" w:rsidRDefault="000502C1" w:rsidP="000502C1">
            <w:pPr>
              <w:rPr>
                <w:rFonts w:cs="Arial"/>
                <w:bCs/>
              </w:rPr>
            </w:pPr>
            <w:r>
              <w:rPr>
                <w:rFonts w:cs="Arial"/>
                <w:bCs/>
              </w:rPr>
              <w:t xml:space="preserve">Provide solid OD &amp; HR advice in relation to complex policy, projects, industrial relations, benefits </w:t>
            </w:r>
            <w:r w:rsidR="00C658D5">
              <w:rPr>
                <w:rFonts w:cs="Arial"/>
                <w:bCs/>
              </w:rPr>
              <w:t>strategy,</w:t>
            </w:r>
            <w:r>
              <w:rPr>
                <w:rFonts w:cs="Arial"/>
                <w:bCs/>
              </w:rPr>
              <w:t xml:space="preserve"> and organisational change to ensure that people are in the right place, in the right job and at the right time to deliver council services in accordance with design principles.  </w:t>
            </w:r>
          </w:p>
          <w:p w14:paraId="5A18774A" w14:textId="77777777" w:rsidR="000502C1" w:rsidRDefault="000502C1" w:rsidP="000502C1">
            <w:pPr>
              <w:rPr>
                <w:rFonts w:cs="Arial"/>
                <w:bCs/>
              </w:rPr>
            </w:pPr>
          </w:p>
          <w:p w14:paraId="77A545CB" w14:textId="77777777" w:rsidR="000502C1" w:rsidRDefault="000502C1" w:rsidP="000502C1">
            <w:pPr>
              <w:rPr>
                <w:szCs w:val="24"/>
              </w:rPr>
            </w:pPr>
            <w:r>
              <w:rPr>
                <w:szCs w:val="24"/>
              </w:rPr>
              <w:t xml:space="preserve">Regularly seeking feedback from stakeholders and ensuring any impact is accounted for in consultations and negotiations. </w:t>
            </w:r>
          </w:p>
          <w:p w14:paraId="1A737CE0" w14:textId="77777777" w:rsidR="000502C1" w:rsidRDefault="000502C1" w:rsidP="000502C1">
            <w:pPr>
              <w:rPr>
                <w:szCs w:val="24"/>
              </w:rPr>
            </w:pPr>
          </w:p>
          <w:p w14:paraId="5B8A683A" w14:textId="77777777" w:rsidR="000502C1" w:rsidRDefault="000502C1" w:rsidP="000502C1">
            <w:pPr>
              <w:rPr>
                <w:rFonts w:cs="Arial"/>
                <w:bCs/>
              </w:rPr>
            </w:pPr>
            <w:r>
              <w:rPr>
                <w:rFonts w:cs="Arial"/>
                <w:bCs/>
              </w:rPr>
              <w:lastRenderedPageBreak/>
              <w:t xml:space="preserve">Keep abreast of emerging issues at a national, regional, and local level and be proactive in bringing these issues to OD &amp; HR Assistant Director and OD &amp; HR Policy, Projects and Industrial Relation Manager’s attention and consider organisational options/response. </w:t>
            </w:r>
          </w:p>
          <w:p w14:paraId="67CD6484" w14:textId="77777777" w:rsidR="000502C1" w:rsidRDefault="000502C1" w:rsidP="000502C1">
            <w:pPr>
              <w:rPr>
                <w:rFonts w:cs="Arial"/>
                <w:bCs/>
              </w:rPr>
            </w:pPr>
          </w:p>
          <w:p w14:paraId="4D9607ED" w14:textId="77777777" w:rsidR="000502C1" w:rsidRDefault="000502C1" w:rsidP="000502C1">
            <w:pPr>
              <w:rPr>
                <w:rFonts w:cs="Arial"/>
                <w:bCs/>
              </w:rPr>
            </w:pPr>
            <w:r>
              <w:rPr>
                <w:rFonts w:cs="Arial"/>
                <w:bCs/>
              </w:rPr>
              <w:t>Facilitate discussions with Assistant Directors/Heads of Service, OD &amp; HR Advisory Team and Trade Union colleagues to determine the required action/approach when dealing with complex and/or sensitive issues and interventions. Use influence with senior colleagues and stakeholders to safeguard the council’s position and take fair and reasonable action.</w:t>
            </w:r>
          </w:p>
          <w:p w14:paraId="0FBADF20" w14:textId="77777777" w:rsidR="000502C1" w:rsidRDefault="000502C1" w:rsidP="000502C1">
            <w:pPr>
              <w:rPr>
                <w:rFonts w:cs="Arial"/>
                <w:bCs/>
              </w:rPr>
            </w:pPr>
          </w:p>
          <w:p w14:paraId="24DD238E" w14:textId="4D959BA3" w:rsidR="00CE5425" w:rsidRPr="000502C1" w:rsidRDefault="000502C1" w:rsidP="00CE5425">
            <w:pPr>
              <w:tabs>
                <w:tab w:val="num" w:pos="709"/>
              </w:tabs>
              <w:rPr>
                <w:rFonts w:cs="Arial"/>
              </w:rPr>
            </w:pPr>
            <w:r>
              <w:rPr>
                <w:rFonts w:cs="Arial"/>
                <w:bCs/>
              </w:rPr>
              <w:t>Attend and play an active role in relevant fora to contribute to and influence decisions made about the workforce, for example CJCNC and associated task and finish groups.</w:t>
            </w:r>
          </w:p>
        </w:tc>
      </w:tr>
      <w:tr w:rsidR="00CE5425" w14:paraId="4B1C0B0C" w14:textId="77777777" w:rsidTr="342E6BD1">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57BB6C76" w14:textId="77777777" w:rsidR="00CE5425" w:rsidRPr="00C45A0F" w:rsidRDefault="00CE5425" w:rsidP="00CE5425">
            <w:pPr>
              <w:ind w:left="59"/>
              <w:rPr>
                <w:rFonts w:cs="Arial"/>
              </w:rPr>
            </w:pPr>
            <w:r>
              <w:rPr>
                <w:rFonts w:cs="Arial"/>
              </w:rPr>
              <w:lastRenderedPageBreak/>
              <w:t>3</w:t>
            </w:r>
          </w:p>
        </w:tc>
        <w:tc>
          <w:tcPr>
            <w:tcW w:w="9486" w:type="dxa"/>
            <w:tcBorders>
              <w:top w:val="single" w:sz="4" w:space="0" w:color="auto"/>
              <w:left w:val="single" w:sz="4" w:space="0" w:color="auto"/>
              <w:bottom w:val="single" w:sz="4" w:space="0" w:color="auto"/>
            </w:tcBorders>
          </w:tcPr>
          <w:p w14:paraId="131810A3" w14:textId="77777777" w:rsidR="000502C1" w:rsidRPr="00C811D4" w:rsidRDefault="00CE5425" w:rsidP="000502C1">
            <w:pPr>
              <w:rPr>
                <w:rFonts w:cs="Arial"/>
                <w:bCs/>
              </w:rPr>
            </w:pPr>
            <w:r w:rsidRPr="00461702">
              <w:rPr>
                <w:rFonts w:cs="Arial"/>
                <w:b/>
              </w:rPr>
              <w:t xml:space="preserve">Performance Management - </w:t>
            </w:r>
            <w:r w:rsidR="000502C1" w:rsidRPr="00C811D4">
              <w:rPr>
                <w:rFonts w:cs="Arial"/>
                <w:bCs/>
              </w:rPr>
              <w:t>Pro-actively plan activities and interventions to identify and lead on appropriate development and improvement</w:t>
            </w:r>
            <w:r w:rsidR="000502C1">
              <w:rPr>
                <w:rFonts w:cs="Arial"/>
                <w:bCs/>
              </w:rPr>
              <w:t xml:space="preserve"> interventions</w:t>
            </w:r>
            <w:r w:rsidR="000502C1" w:rsidRPr="00C811D4">
              <w:rPr>
                <w:rFonts w:cs="Arial"/>
                <w:bCs/>
              </w:rPr>
              <w:t>, identifying risks and lessons learnt.</w:t>
            </w:r>
          </w:p>
          <w:p w14:paraId="1D4309F2" w14:textId="77777777" w:rsidR="000502C1" w:rsidRDefault="000502C1" w:rsidP="000502C1">
            <w:pPr>
              <w:rPr>
                <w:rFonts w:cs="Arial"/>
                <w:bCs/>
              </w:rPr>
            </w:pPr>
          </w:p>
          <w:p w14:paraId="2FE13C64" w14:textId="77777777" w:rsidR="000502C1" w:rsidRDefault="000502C1" w:rsidP="000502C1">
            <w:pPr>
              <w:rPr>
                <w:rFonts w:cs="Arial"/>
                <w:bCs/>
              </w:rPr>
            </w:pPr>
            <w:r>
              <w:rPr>
                <w:rFonts w:cs="Arial"/>
                <w:bCs/>
              </w:rPr>
              <w:t>Research, interpret and analyse data to support the development and implementation of Council policies and processes, regularly review and evaluate to ensure consistent application and best practice.</w:t>
            </w:r>
          </w:p>
          <w:p w14:paraId="6ED699FF" w14:textId="77777777" w:rsidR="000502C1" w:rsidRDefault="000502C1" w:rsidP="000502C1">
            <w:pPr>
              <w:rPr>
                <w:rFonts w:cs="Arial"/>
                <w:bCs/>
              </w:rPr>
            </w:pPr>
          </w:p>
          <w:p w14:paraId="39DECB64" w14:textId="77777777" w:rsidR="000502C1" w:rsidRDefault="000502C1" w:rsidP="000502C1">
            <w:pPr>
              <w:rPr>
                <w:rFonts w:cs="Arial"/>
                <w:bCs/>
              </w:rPr>
            </w:pPr>
            <w:r>
              <w:rPr>
                <w:rFonts w:cs="Arial"/>
                <w:bCs/>
              </w:rPr>
              <w:t xml:space="preserve">Suggest strategies to tackle areas of concern. Maximise opportunities to share good practice across services and take a council-wide view. </w:t>
            </w:r>
          </w:p>
          <w:p w14:paraId="332D89A1" w14:textId="77777777" w:rsidR="000502C1" w:rsidRDefault="000502C1" w:rsidP="000502C1">
            <w:pPr>
              <w:rPr>
                <w:rFonts w:cs="Arial"/>
                <w:bCs/>
              </w:rPr>
            </w:pPr>
          </w:p>
          <w:p w14:paraId="5202A90C" w14:textId="583F566D" w:rsidR="00CE5425" w:rsidRDefault="000502C1" w:rsidP="000502C1">
            <w:pPr>
              <w:rPr>
                <w:rFonts w:cs="Arial"/>
                <w:b/>
              </w:rPr>
            </w:pPr>
            <w:r w:rsidRPr="00C811D4">
              <w:rPr>
                <w:rFonts w:cs="Arial"/>
                <w:bCs/>
              </w:rPr>
              <w:t xml:space="preserve">Oversees the successful </w:t>
            </w:r>
            <w:r>
              <w:rPr>
                <w:rFonts w:cs="Arial"/>
                <w:bCs/>
              </w:rPr>
              <w:t xml:space="preserve">implementation and adoption </w:t>
            </w:r>
            <w:r w:rsidRPr="00C811D4">
              <w:rPr>
                <w:rFonts w:cs="Arial"/>
                <w:bCs/>
              </w:rPr>
              <w:t xml:space="preserve">of </w:t>
            </w:r>
            <w:r>
              <w:rPr>
                <w:rFonts w:cs="Arial"/>
                <w:bCs/>
              </w:rPr>
              <w:t xml:space="preserve">allocated </w:t>
            </w:r>
            <w:r w:rsidRPr="00C811D4">
              <w:rPr>
                <w:rFonts w:cs="Arial"/>
                <w:bCs/>
              </w:rPr>
              <w:t xml:space="preserve">policies and procedures, promoting the use of new processes, developing appropriate communication strategies to promote awareness, understanding and support for </w:t>
            </w:r>
            <w:r>
              <w:rPr>
                <w:rFonts w:cs="Arial"/>
                <w:bCs/>
              </w:rPr>
              <w:t xml:space="preserve">OD &amp; </w:t>
            </w:r>
            <w:r w:rsidRPr="00C811D4">
              <w:rPr>
                <w:rFonts w:cs="Arial"/>
                <w:bCs/>
              </w:rPr>
              <w:t xml:space="preserve">HR </w:t>
            </w:r>
            <w:r>
              <w:rPr>
                <w:rFonts w:cs="Arial"/>
                <w:bCs/>
              </w:rPr>
              <w:t xml:space="preserve">interventions and </w:t>
            </w:r>
            <w:r w:rsidRPr="00C811D4">
              <w:rPr>
                <w:rFonts w:cs="Arial"/>
                <w:bCs/>
              </w:rPr>
              <w:t>policies</w:t>
            </w:r>
            <w:r>
              <w:rPr>
                <w:rFonts w:cs="Arial"/>
                <w:bCs/>
              </w:rPr>
              <w:t>.</w:t>
            </w:r>
          </w:p>
        </w:tc>
      </w:tr>
      <w:tr w:rsidR="00CE5425" w:rsidRPr="008F62F5" w14:paraId="75594998" w14:textId="77777777" w:rsidTr="342E6BD1">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0DE0B576" w14:textId="77777777" w:rsidR="00CE5425" w:rsidRPr="00DD0A25" w:rsidRDefault="00CE5425" w:rsidP="00CE5425">
            <w:pPr>
              <w:ind w:left="59"/>
              <w:rPr>
                <w:rFonts w:cs="Arial"/>
              </w:rPr>
            </w:pPr>
            <w:r>
              <w:rPr>
                <w:rFonts w:cs="Arial"/>
              </w:rPr>
              <w:t>4</w:t>
            </w:r>
          </w:p>
        </w:tc>
        <w:tc>
          <w:tcPr>
            <w:tcW w:w="9486" w:type="dxa"/>
            <w:tcBorders>
              <w:top w:val="single" w:sz="4" w:space="0" w:color="auto"/>
              <w:left w:val="single" w:sz="4" w:space="0" w:color="auto"/>
              <w:bottom w:val="single" w:sz="4" w:space="0" w:color="auto"/>
            </w:tcBorders>
          </w:tcPr>
          <w:p w14:paraId="7660235E" w14:textId="77777777" w:rsidR="00931A57" w:rsidRDefault="00CE5425" w:rsidP="00931A57">
            <w:pPr>
              <w:rPr>
                <w:rFonts w:cs="Arial"/>
              </w:rPr>
            </w:pPr>
            <w:r>
              <w:rPr>
                <w:rFonts w:cs="Arial"/>
                <w:b/>
              </w:rPr>
              <w:t>Leadership</w:t>
            </w:r>
            <w:r w:rsidR="00F32FF0">
              <w:rPr>
                <w:rFonts w:cs="Arial"/>
                <w:b/>
              </w:rPr>
              <w:t xml:space="preserve"> - </w:t>
            </w:r>
            <w:r w:rsidR="00931A57">
              <w:rPr>
                <w:rFonts w:cs="Arial"/>
              </w:rPr>
              <w:t>Leads specific projects/tasks allocated from the OD &amp; HR Business Plan, dealing with issues of concern.  Leads working groups and projects and allocates action/reviews progress to ensure delivery of the task/project.</w:t>
            </w:r>
          </w:p>
          <w:p w14:paraId="6139BD2A" w14:textId="77777777" w:rsidR="00931A57" w:rsidRDefault="00931A57" w:rsidP="00931A57">
            <w:pPr>
              <w:rPr>
                <w:rFonts w:cs="Arial"/>
              </w:rPr>
            </w:pPr>
          </w:p>
          <w:p w14:paraId="7F1AE35F" w14:textId="77777777" w:rsidR="00931A57" w:rsidRDefault="00931A57" w:rsidP="00931A57">
            <w:pPr>
              <w:rPr>
                <w:szCs w:val="24"/>
              </w:rPr>
            </w:pPr>
            <w:r>
              <w:rPr>
                <w:rFonts w:cs="Arial"/>
              </w:rPr>
              <w:t xml:space="preserve">Works collaboratively with colleagues across service areas developing cross functional relationships and processes to </w:t>
            </w:r>
            <w:r>
              <w:rPr>
                <w:szCs w:val="24"/>
              </w:rPr>
              <w:t>deliver on specific improvements.</w:t>
            </w:r>
          </w:p>
          <w:p w14:paraId="4591C206" w14:textId="77777777" w:rsidR="00931A57" w:rsidRDefault="00931A57" w:rsidP="00931A57">
            <w:pPr>
              <w:rPr>
                <w:rFonts w:cs="Arial"/>
              </w:rPr>
            </w:pPr>
          </w:p>
          <w:p w14:paraId="4EE9AB31" w14:textId="73EA8A1A" w:rsidR="00CE5425" w:rsidRPr="008F62F5" w:rsidRDefault="00931A57" w:rsidP="00931A57">
            <w:pPr>
              <w:tabs>
                <w:tab w:val="num" w:pos="709"/>
              </w:tabs>
              <w:rPr>
                <w:rFonts w:cs="Arial"/>
              </w:rPr>
            </w:pPr>
            <w:r>
              <w:rPr>
                <w:rFonts w:cs="Arial"/>
                <w:color w:val="000000"/>
                <w:szCs w:val="24"/>
              </w:rPr>
              <w:t>D</w:t>
            </w:r>
            <w:r w:rsidRPr="00ED38F6">
              <w:rPr>
                <w:rFonts w:cs="Arial"/>
                <w:color w:val="000000"/>
                <w:szCs w:val="24"/>
              </w:rPr>
              <w:t xml:space="preserve">evelop </w:t>
            </w:r>
            <w:r>
              <w:rPr>
                <w:rFonts w:cs="Arial"/>
                <w:color w:val="000000"/>
                <w:szCs w:val="24"/>
              </w:rPr>
              <w:t xml:space="preserve">and present </w:t>
            </w:r>
            <w:r w:rsidRPr="00ED38F6">
              <w:rPr>
                <w:rFonts w:cs="Arial"/>
                <w:color w:val="000000"/>
                <w:szCs w:val="24"/>
              </w:rPr>
              <w:t>reports</w:t>
            </w:r>
            <w:r>
              <w:rPr>
                <w:rFonts w:cs="Arial"/>
                <w:color w:val="000000"/>
                <w:szCs w:val="24"/>
              </w:rPr>
              <w:t xml:space="preserve"> to relevant fora, for example, CST</w:t>
            </w:r>
            <w:r w:rsidRPr="00ED38F6">
              <w:rPr>
                <w:rFonts w:cs="Arial"/>
                <w:color w:val="000000"/>
                <w:szCs w:val="24"/>
              </w:rPr>
              <w:t>, as directed by the Policy</w:t>
            </w:r>
            <w:r>
              <w:rPr>
                <w:rFonts w:cs="Arial"/>
                <w:color w:val="000000"/>
                <w:szCs w:val="24"/>
              </w:rPr>
              <w:t>, Projects and Industrial Relations M</w:t>
            </w:r>
            <w:r w:rsidRPr="00ED38F6">
              <w:rPr>
                <w:rFonts w:cs="Arial"/>
                <w:color w:val="000000"/>
                <w:szCs w:val="24"/>
              </w:rPr>
              <w:t>anager</w:t>
            </w:r>
            <w:r>
              <w:rPr>
                <w:rFonts w:cs="Arial"/>
                <w:color w:val="000000"/>
                <w:sz w:val="30"/>
                <w:szCs w:val="30"/>
              </w:rPr>
              <w:t>.</w:t>
            </w:r>
          </w:p>
        </w:tc>
      </w:tr>
      <w:tr w:rsidR="00CE5425" w:rsidRPr="00C45A0F" w14:paraId="1C0744B1" w14:textId="77777777" w:rsidTr="342E6BD1">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7D694CDE" w14:textId="77777777" w:rsidR="00CE5425" w:rsidRPr="00C45A0F" w:rsidRDefault="00CE5425" w:rsidP="00CE5425">
            <w:pPr>
              <w:ind w:left="59"/>
              <w:rPr>
                <w:rFonts w:cs="Arial"/>
              </w:rPr>
            </w:pPr>
            <w:r>
              <w:rPr>
                <w:rFonts w:cs="Arial"/>
              </w:rPr>
              <w:t>5</w:t>
            </w:r>
          </w:p>
        </w:tc>
        <w:tc>
          <w:tcPr>
            <w:tcW w:w="9486" w:type="dxa"/>
            <w:tcBorders>
              <w:top w:val="single" w:sz="4" w:space="0" w:color="auto"/>
              <w:left w:val="single" w:sz="4" w:space="0" w:color="auto"/>
              <w:bottom w:val="single" w:sz="4" w:space="0" w:color="auto"/>
            </w:tcBorders>
          </w:tcPr>
          <w:p w14:paraId="4BB6DC34" w14:textId="1099A740" w:rsidR="00CE5425" w:rsidRPr="00931A57" w:rsidRDefault="00055DD2" w:rsidP="00CE5425">
            <w:pPr>
              <w:rPr>
                <w:rFonts w:cs="Arial"/>
                <w:bCs/>
              </w:rPr>
            </w:pPr>
            <w:r w:rsidRPr="00055DD2">
              <w:rPr>
                <w:rFonts w:cs="Arial"/>
                <w:b/>
                <w:szCs w:val="24"/>
              </w:rPr>
              <w:t>Statutory Obligations</w:t>
            </w:r>
            <w:r w:rsidR="00F32FF0">
              <w:rPr>
                <w:rFonts w:cs="Arial"/>
                <w:b/>
                <w:szCs w:val="24"/>
              </w:rPr>
              <w:t xml:space="preserve"> </w:t>
            </w:r>
            <w:r w:rsidR="00931A57">
              <w:rPr>
                <w:rFonts w:cs="Arial"/>
                <w:b/>
                <w:szCs w:val="24"/>
              </w:rPr>
              <w:t>-</w:t>
            </w:r>
          </w:p>
          <w:p w14:paraId="412AA4F6" w14:textId="77777777" w:rsidR="00CE5425" w:rsidRPr="00C45A0F" w:rsidRDefault="00CE5425" w:rsidP="00CE5425">
            <w:pPr>
              <w:rPr>
                <w:rFonts w:cs="Arial"/>
              </w:rPr>
            </w:pPr>
          </w:p>
        </w:tc>
      </w:tr>
      <w:tr w:rsidR="00CE5425" w14:paraId="2A01D6DE" w14:textId="77777777" w:rsidTr="342E6BD1">
        <w:tblPrEx>
          <w:tblBorders>
            <w:insideH w:val="none" w:sz="0" w:space="0" w:color="auto"/>
            <w:insideV w:val="none" w:sz="0" w:space="0" w:color="auto"/>
          </w:tblBorders>
        </w:tblPrEx>
        <w:trPr>
          <w:jc w:val="center"/>
        </w:trPr>
        <w:tc>
          <w:tcPr>
            <w:tcW w:w="593" w:type="dxa"/>
            <w:tcBorders>
              <w:top w:val="single" w:sz="4" w:space="0" w:color="auto"/>
              <w:bottom w:val="single" w:sz="4" w:space="0" w:color="auto"/>
              <w:right w:val="single" w:sz="4" w:space="0" w:color="auto"/>
            </w:tcBorders>
          </w:tcPr>
          <w:p w14:paraId="5DE2ED2D" w14:textId="77777777" w:rsidR="00CE5425" w:rsidRPr="00C45A0F" w:rsidRDefault="00CE5425" w:rsidP="00CE5425">
            <w:pPr>
              <w:ind w:left="59"/>
              <w:rPr>
                <w:rFonts w:cs="Arial"/>
              </w:rPr>
            </w:pPr>
            <w:r>
              <w:rPr>
                <w:rFonts w:cs="Arial"/>
              </w:rPr>
              <w:t>6</w:t>
            </w:r>
          </w:p>
        </w:tc>
        <w:tc>
          <w:tcPr>
            <w:tcW w:w="9486" w:type="dxa"/>
            <w:tcBorders>
              <w:top w:val="single" w:sz="4" w:space="0" w:color="auto"/>
              <w:left w:val="single" w:sz="4" w:space="0" w:color="auto"/>
              <w:bottom w:val="single" w:sz="4" w:space="0" w:color="auto"/>
            </w:tcBorders>
          </w:tcPr>
          <w:p w14:paraId="1293F822" w14:textId="77777777" w:rsidR="00931A57" w:rsidRDefault="00931A57" w:rsidP="00931A57">
            <w:pPr>
              <w:rPr>
                <w:rFonts w:cs="Arial"/>
                <w:bCs/>
              </w:rPr>
            </w:pPr>
            <w:r>
              <w:rPr>
                <w:rFonts w:cs="Arial"/>
                <w:b/>
              </w:rPr>
              <w:t xml:space="preserve">HR Advice – </w:t>
            </w:r>
            <w:r>
              <w:rPr>
                <w:rFonts w:cs="Arial"/>
                <w:bCs/>
              </w:rPr>
              <w:t>Provide expert and timely advice on all OD &amp; HR matters, ensuring that the issue is fully understood, the implications for the council are clear and all options to resolve the matter are considered to identify the most effective solution.  Work closely with senior leaders and trade unions to inform and influence organisational change proposals, utilising the tools available to ensure structures are compliant with agreed principles.</w:t>
            </w:r>
          </w:p>
          <w:p w14:paraId="51A2DC8F" w14:textId="77777777" w:rsidR="00931A57" w:rsidRDefault="00931A57" w:rsidP="00931A57">
            <w:pPr>
              <w:rPr>
                <w:rFonts w:cs="Arial"/>
                <w:bCs/>
              </w:rPr>
            </w:pPr>
          </w:p>
          <w:p w14:paraId="6FF43A3B" w14:textId="6B3F0582" w:rsidR="00931A57" w:rsidRDefault="00931A57" w:rsidP="00931A57">
            <w:pPr>
              <w:rPr>
                <w:rFonts w:cs="Arial"/>
                <w:noProof/>
                <w:szCs w:val="24"/>
              </w:rPr>
            </w:pPr>
            <w:r>
              <w:rPr>
                <w:rFonts w:cs="Arial"/>
                <w:bCs/>
              </w:rPr>
              <w:t xml:space="preserve">Lead discussions with senior colleagues and stakeholders with robust planning to take forward organisational change proposals in accordance with the Industrial Relations Framework to ensure that meaningful consultation takes place with the trade unions and staff. Maximise feedback during consultation to inform the final position.  Lead the </w:t>
            </w:r>
            <w:r>
              <w:rPr>
                <w:rFonts w:cs="Arial"/>
                <w:bCs/>
              </w:rPr>
              <w:lastRenderedPageBreak/>
              <w:t xml:space="preserve">implementation of the proposal.  </w:t>
            </w:r>
            <w:r w:rsidRPr="00993245">
              <w:rPr>
                <w:rFonts w:cs="Arial"/>
                <w:noProof/>
                <w:szCs w:val="24"/>
              </w:rPr>
              <w:t xml:space="preserve">Work with </w:t>
            </w:r>
            <w:r w:rsidR="00C658D5">
              <w:rPr>
                <w:rFonts w:cs="Arial"/>
                <w:noProof/>
                <w:szCs w:val="24"/>
              </w:rPr>
              <w:t xml:space="preserve">wider </w:t>
            </w:r>
            <w:r>
              <w:rPr>
                <w:rFonts w:cs="Arial"/>
                <w:noProof/>
                <w:szCs w:val="24"/>
              </w:rPr>
              <w:t xml:space="preserve">OD &amp; </w:t>
            </w:r>
            <w:r w:rsidRPr="00993245">
              <w:rPr>
                <w:rFonts w:cs="Arial"/>
                <w:noProof/>
                <w:szCs w:val="24"/>
              </w:rPr>
              <w:t xml:space="preserve">HR teams to </w:t>
            </w:r>
            <w:r>
              <w:rPr>
                <w:rFonts w:cs="Arial"/>
                <w:noProof/>
                <w:szCs w:val="24"/>
              </w:rPr>
              <w:t xml:space="preserve">ensure the Council </w:t>
            </w:r>
            <w:r w:rsidRPr="00993245">
              <w:rPr>
                <w:rFonts w:cs="Arial"/>
                <w:noProof/>
                <w:szCs w:val="24"/>
              </w:rPr>
              <w:t>maximise their people resource.</w:t>
            </w:r>
          </w:p>
          <w:p w14:paraId="076AD2F0" w14:textId="77777777" w:rsidR="00931A57" w:rsidRDefault="00931A57" w:rsidP="00931A57">
            <w:pPr>
              <w:rPr>
                <w:rFonts w:cs="Arial"/>
                <w:bCs/>
              </w:rPr>
            </w:pPr>
          </w:p>
          <w:p w14:paraId="6ED2D9FE" w14:textId="49187645" w:rsidR="00CE5425" w:rsidRDefault="00931A57" w:rsidP="00931A57">
            <w:r>
              <w:rPr>
                <w:rFonts w:cs="Arial"/>
                <w:bCs/>
              </w:rPr>
              <w:t xml:space="preserve">Lead discussions with senior OD &amp; HR </w:t>
            </w:r>
            <w:r w:rsidR="00252909">
              <w:rPr>
                <w:rFonts w:cs="Arial"/>
                <w:bCs/>
              </w:rPr>
              <w:t>c</w:t>
            </w:r>
            <w:r>
              <w:rPr>
                <w:rFonts w:cs="Arial"/>
                <w:bCs/>
              </w:rPr>
              <w:t>managers and stakeholders to develop Council wide workforce plans, for example, Investor in People, to include succession planning and talent management, among others, and keep abreast of progress/achieving objectives.</w:t>
            </w:r>
          </w:p>
        </w:tc>
      </w:tr>
      <w:tr w:rsidR="00CE5425" w:rsidRPr="00F21E87" w14:paraId="7EF0B057" w14:textId="77777777" w:rsidTr="342E6BD1">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239CC436" w14:textId="77777777" w:rsidR="00CE5425" w:rsidRPr="00C45A0F" w:rsidRDefault="00CE5425" w:rsidP="00CE5425">
            <w:pPr>
              <w:ind w:left="59"/>
              <w:rPr>
                <w:rFonts w:cs="Arial"/>
              </w:rPr>
            </w:pPr>
            <w:r>
              <w:rPr>
                <w:rFonts w:cs="Arial"/>
              </w:rPr>
              <w:lastRenderedPageBreak/>
              <w:t>7</w:t>
            </w:r>
          </w:p>
        </w:tc>
        <w:tc>
          <w:tcPr>
            <w:tcW w:w="9486" w:type="dxa"/>
            <w:tcBorders>
              <w:top w:val="single" w:sz="4" w:space="0" w:color="auto"/>
              <w:left w:val="single" w:sz="4" w:space="0" w:color="auto"/>
              <w:bottom w:val="single" w:sz="4" w:space="0" w:color="auto"/>
            </w:tcBorders>
          </w:tcPr>
          <w:p w14:paraId="0755FF03" w14:textId="77777777" w:rsidR="00931A57" w:rsidRDefault="00931A57" w:rsidP="00931A57">
            <w:pPr>
              <w:rPr>
                <w:rFonts w:cs="Arial"/>
              </w:rPr>
            </w:pPr>
            <w:r w:rsidRPr="0042308C">
              <w:rPr>
                <w:rFonts w:cs="Arial"/>
                <w:b/>
                <w:bCs/>
              </w:rPr>
              <w:t>HR Delivery</w:t>
            </w:r>
            <w:r>
              <w:rPr>
                <w:rFonts w:cs="Arial"/>
              </w:rPr>
              <w:t xml:space="preserve"> – Takes the lead as allocated, in the development and review of OD &amp; HR policies and strategies, job design and organisation development and appropriate employee benefit schemes, in line with Council priorities.</w:t>
            </w:r>
          </w:p>
          <w:p w14:paraId="0924CF1D" w14:textId="77777777" w:rsidR="00931A57" w:rsidRDefault="00931A57" w:rsidP="00931A57">
            <w:pPr>
              <w:rPr>
                <w:rFonts w:cs="Arial"/>
                <w:color w:val="FF0000"/>
                <w:szCs w:val="24"/>
              </w:rPr>
            </w:pPr>
          </w:p>
          <w:p w14:paraId="642A47C7" w14:textId="77777777" w:rsidR="00931A57" w:rsidRPr="00C811D4" w:rsidRDefault="00931A57" w:rsidP="00931A57">
            <w:pPr>
              <w:rPr>
                <w:rFonts w:cs="Arial"/>
                <w:szCs w:val="24"/>
              </w:rPr>
            </w:pPr>
            <w:r w:rsidRPr="00C811D4">
              <w:rPr>
                <w:rFonts w:cs="Arial"/>
                <w:szCs w:val="24"/>
              </w:rPr>
              <w:t>Research and provide policy development professional input to ensure the development of priorities that support and complement the strategic direction of the Council.</w:t>
            </w:r>
          </w:p>
          <w:p w14:paraId="451078A1" w14:textId="77777777" w:rsidR="00931A57" w:rsidRDefault="00931A57" w:rsidP="00931A57">
            <w:pPr>
              <w:rPr>
                <w:rFonts w:cs="Arial"/>
              </w:rPr>
            </w:pPr>
          </w:p>
          <w:p w14:paraId="7BEAEF71" w14:textId="23F0A270" w:rsidR="00CE5425" w:rsidRPr="00F21E87" w:rsidRDefault="00931A57" w:rsidP="00931A57">
            <w:pPr>
              <w:rPr>
                <w:rFonts w:cs="Arial"/>
              </w:rPr>
            </w:pPr>
            <w:r>
              <w:rPr>
                <w:rFonts w:cs="Arial"/>
              </w:rPr>
              <w:t>Support and champion the principle of self service and the use of the service desk when appropriate.  Actively share knowledge, experience and lessons learned with the service desk to enable its continuous improvement and provide advice and guidance when a resolution cannot be identified by the service desk on complex issues.</w:t>
            </w:r>
          </w:p>
        </w:tc>
      </w:tr>
      <w:tr w:rsidR="00CE5425" w:rsidRPr="00C45A0F" w14:paraId="5FCB4556" w14:textId="77777777" w:rsidTr="342E6BD1">
        <w:tblPrEx>
          <w:tblBorders>
            <w:insideH w:val="none" w:sz="0" w:space="0" w:color="auto"/>
            <w:insideV w:val="none" w:sz="0" w:space="0" w:color="auto"/>
          </w:tblBorders>
        </w:tblPrEx>
        <w:trPr>
          <w:cantSplit/>
          <w:jc w:val="center"/>
        </w:trPr>
        <w:tc>
          <w:tcPr>
            <w:tcW w:w="593" w:type="dxa"/>
            <w:tcBorders>
              <w:top w:val="single" w:sz="4" w:space="0" w:color="auto"/>
              <w:left w:val="single" w:sz="4" w:space="0" w:color="auto"/>
              <w:bottom w:val="single" w:sz="4" w:space="0" w:color="auto"/>
              <w:right w:val="single" w:sz="4" w:space="0" w:color="auto"/>
            </w:tcBorders>
          </w:tcPr>
          <w:p w14:paraId="72AA0831" w14:textId="77777777" w:rsidR="00CE5425" w:rsidRPr="00C45A0F" w:rsidRDefault="00CE5425" w:rsidP="00CE5425">
            <w:pPr>
              <w:ind w:left="59"/>
              <w:rPr>
                <w:rFonts w:cs="Arial"/>
              </w:rPr>
            </w:pPr>
            <w:r>
              <w:rPr>
                <w:rFonts w:cs="Arial"/>
              </w:rPr>
              <w:t>8</w:t>
            </w:r>
          </w:p>
        </w:tc>
        <w:tc>
          <w:tcPr>
            <w:tcW w:w="9486" w:type="dxa"/>
            <w:tcBorders>
              <w:top w:val="single" w:sz="4" w:space="0" w:color="auto"/>
              <w:left w:val="single" w:sz="4" w:space="0" w:color="auto"/>
              <w:bottom w:val="single" w:sz="4" w:space="0" w:color="auto"/>
              <w:right w:val="single" w:sz="4" w:space="0" w:color="auto"/>
            </w:tcBorders>
          </w:tcPr>
          <w:p w14:paraId="7BFACE5A" w14:textId="0E1917E5" w:rsidR="00CE5425" w:rsidRPr="00C45A0F" w:rsidRDefault="00931A57" w:rsidP="00931A57">
            <w:pPr>
              <w:rPr>
                <w:rFonts w:cs="Arial"/>
              </w:rPr>
            </w:pPr>
            <w:r w:rsidRPr="00A46E14">
              <w:rPr>
                <w:rFonts w:cs="Arial"/>
                <w:b/>
                <w:bCs/>
              </w:rPr>
              <w:t>Personal Development</w:t>
            </w:r>
            <w:r>
              <w:rPr>
                <w:rFonts w:cs="Arial"/>
              </w:rPr>
              <w:t xml:space="preserve"> – Build a reputation of professional respect from managers and colleagues and be influential in relation to workforce matters.  Work to the competencies of the CIPD Profession Map and ensure that your CPD log is maintained. Actively engage in PGPR discussions and be reflective on objectives, personal performance, and support.</w:t>
            </w:r>
          </w:p>
        </w:tc>
      </w:tr>
    </w:tbl>
    <w:p w14:paraId="23A83316" w14:textId="2479082D" w:rsidR="342E6BD1" w:rsidRDefault="342E6BD1">
      <w:r>
        <w:br w:type="page"/>
      </w:r>
    </w:p>
    <w:p w14:paraId="2552AA75" w14:textId="0EEF7690" w:rsidR="002D3169" w:rsidRDefault="002D3169"/>
    <w:tbl>
      <w:tblPr>
        <w:tblW w:w="10120" w:type="dxa"/>
        <w:jc w:val="center"/>
        <w:tblLayout w:type="fixed"/>
        <w:tblLook w:val="0000" w:firstRow="0" w:lastRow="0" w:firstColumn="0" w:lastColumn="0" w:noHBand="0" w:noVBand="0"/>
      </w:tblPr>
      <w:tblGrid>
        <w:gridCol w:w="10120"/>
      </w:tblGrid>
      <w:tr w:rsidR="00CE5425" w:rsidRPr="002C0D30" w14:paraId="1D816948" w14:textId="77777777" w:rsidTr="00931A57">
        <w:trPr>
          <w:trHeight w:val="330"/>
          <w:jc w:val="center"/>
        </w:trPr>
        <w:tc>
          <w:tcPr>
            <w:tcW w:w="10120" w:type="dxa"/>
            <w:tcBorders>
              <w:top w:val="single" w:sz="4" w:space="0" w:color="auto"/>
              <w:left w:val="single" w:sz="4" w:space="0" w:color="auto"/>
              <w:bottom w:val="single" w:sz="4" w:space="0" w:color="auto"/>
              <w:right w:val="single" w:sz="4" w:space="0" w:color="auto"/>
            </w:tcBorders>
            <w:shd w:val="clear" w:color="auto" w:fill="D9D9D9"/>
          </w:tcPr>
          <w:p w14:paraId="4DE3214D" w14:textId="28176A38" w:rsidR="00CE5425" w:rsidRPr="002C0D30" w:rsidRDefault="00CE5425" w:rsidP="00CE5425">
            <w:pPr>
              <w:rPr>
                <w:rFonts w:cs="Arial"/>
                <w:b/>
              </w:rPr>
            </w:pPr>
            <w:r>
              <w:rPr>
                <w:rFonts w:cs="Arial"/>
                <w:b/>
              </w:rPr>
              <w:t xml:space="preserve">CORPORATE </w:t>
            </w:r>
            <w:smartTag w:uri="urn:schemas-microsoft-com:office:smarttags" w:element="stockticker">
              <w:r>
                <w:rPr>
                  <w:rFonts w:cs="Arial"/>
                  <w:b/>
                </w:rPr>
                <w:t>JOB</w:t>
              </w:r>
            </w:smartTag>
            <w:r>
              <w:rPr>
                <w:rFonts w:cs="Arial"/>
                <w:b/>
              </w:rPr>
              <w:t xml:space="preserve">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CE5425" w:rsidRPr="002C0D30" w14:paraId="33E71948" w14:textId="77777777" w:rsidTr="00931A57">
        <w:trPr>
          <w:trHeight w:val="870"/>
          <w:jc w:val="center"/>
        </w:trPr>
        <w:tc>
          <w:tcPr>
            <w:tcW w:w="10120" w:type="dxa"/>
            <w:tcBorders>
              <w:top w:val="single" w:sz="4" w:space="0" w:color="auto"/>
              <w:left w:val="single" w:sz="4" w:space="0" w:color="auto"/>
              <w:bottom w:val="single" w:sz="4" w:space="0" w:color="auto"/>
              <w:right w:val="single" w:sz="4" w:space="0" w:color="auto"/>
            </w:tcBorders>
          </w:tcPr>
          <w:p w14:paraId="3B039517" w14:textId="73D673A6" w:rsidR="00D6017A" w:rsidRPr="00931A57" w:rsidRDefault="00931A57" w:rsidP="00931A57">
            <w:pPr>
              <w:rPr>
                <w:rFonts w:cs="Arial"/>
                <w:b/>
              </w:rPr>
            </w:pPr>
            <w:r>
              <w:rPr>
                <w:rFonts w:cs="Arial"/>
                <w:b/>
              </w:rPr>
              <w:t>1.</w:t>
            </w:r>
            <w:r w:rsidR="00D6017A" w:rsidRPr="00931A57">
              <w:rPr>
                <w:rFonts w:cs="Arial"/>
                <w:b/>
              </w:rPr>
              <w:t>POLITICAL RESTRICTIONS</w:t>
            </w:r>
          </w:p>
          <w:p w14:paraId="2E5521BB" w14:textId="77777777" w:rsidR="00931A57" w:rsidRPr="00931A57" w:rsidRDefault="00931A57" w:rsidP="00931A57">
            <w:pPr>
              <w:pStyle w:val="ListParagraph"/>
              <w:rPr>
                <w:rFonts w:cs="Arial"/>
              </w:rPr>
            </w:pPr>
          </w:p>
          <w:p w14:paraId="3660CCAD" w14:textId="77777777" w:rsidR="00CE5425" w:rsidRDefault="00931A57" w:rsidP="00931A57">
            <w:pPr>
              <w:jc w:val="center"/>
              <w:rPr>
                <w:rFonts w:cs="Arial"/>
              </w:rPr>
            </w:pPr>
            <w:r>
              <w:rPr>
                <w:rFonts w:cs="Arial"/>
              </w:rPr>
              <w:t>T</w:t>
            </w:r>
            <w:r w:rsidR="00D6017A">
              <w:rPr>
                <w:rFonts w:cs="Arial"/>
              </w:rPr>
              <w:t xml:space="preserve">HIS POST IS NOT POLITICALLY </w:t>
            </w:r>
            <w:r w:rsidR="00E56418">
              <w:rPr>
                <w:rFonts w:cs="Arial"/>
              </w:rPr>
              <w:t>RESTRICTE</w:t>
            </w:r>
            <w:r>
              <w:rPr>
                <w:rFonts w:cs="Arial"/>
              </w:rPr>
              <w:t>D</w:t>
            </w:r>
          </w:p>
          <w:p w14:paraId="7D760692" w14:textId="45D924AD" w:rsidR="00931A57" w:rsidRPr="00931A57" w:rsidRDefault="00931A57" w:rsidP="00931A57">
            <w:pPr>
              <w:jc w:val="center"/>
              <w:rPr>
                <w:rFonts w:cs="Arial"/>
              </w:rPr>
            </w:pPr>
          </w:p>
        </w:tc>
      </w:tr>
      <w:tr w:rsidR="00CE5425" w:rsidRPr="00524D70" w14:paraId="4956BE0A" w14:textId="77777777" w:rsidTr="00931A57">
        <w:trPr>
          <w:jc w:val="center"/>
        </w:trPr>
        <w:tc>
          <w:tcPr>
            <w:tcW w:w="10120" w:type="dxa"/>
            <w:tcBorders>
              <w:top w:val="single" w:sz="4" w:space="0" w:color="auto"/>
              <w:left w:val="single" w:sz="4" w:space="0" w:color="auto"/>
              <w:bottom w:val="single" w:sz="4" w:space="0" w:color="auto"/>
              <w:right w:val="single" w:sz="4" w:space="0" w:color="auto"/>
            </w:tcBorders>
          </w:tcPr>
          <w:p w14:paraId="43C1BDF1" w14:textId="77777777" w:rsidR="00CE5425" w:rsidRDefault="00CE5425" w:rsidP="00CE5425">
            <w:pPr>
              <w:rPr>
                <w:rFonts w:cs="Arial"/>
              </w:rPr>
            </w:pPr>
            <w:r>
              <w:rPr>
                <w:rFonts w:cs="Arial"/>
                <w:b/>
              </w:rPr>
              <w:t xml:space="preserve">2. </w:t>
            </w:r>
            <w:r w:rsidRPr="00524D70">
              <w:rPr>
                <w:rFonts w:cs="Arial"/>
                <w:b/>
              </w:rPr>
              <w:t xml:space="preserve">DIGNITY AT </w:t>
            </w:r>
            <w:smartTag w:uri="urn:schemas-microsoft-com:office:smarttags" w:element="stockticker">
              <w:r w:rsidRPr="00524D70">
                <w:rPr>
                  <w:rFonts w:cs="Arial"/>
                  <w:b/>
                </w:rPr>
                <w:t>WORK</w:t>
              </w:r>
            </w:smartTag>
          </w:p>
          <w:p w14:paraId="7DEB5CDE" w14:textId="051F93A8" w:rsidR="00633932" w:rsidRPr="00524D70" w:rsidRDefault="00CE5425" w:rsidP="00931A57">
            <w:pPr>
              <w:rPr>
                <w:b/>
                <w:u w:val="single"/>
              </w:rPr>
            </w:pPr>
            <w:r>
              <w:rPr>
                <w:rFonts w:cs="Arial"/>
              </w:rPr>
              <w:t xml:space="preserve">To show, </w:t>
            </w:r>
            <w:proofErr w:type="gramStart"/>
            <w:r>
              <w:rPr>
                <w:rFonts w:cs="Arial"/>
              </w:rPr>
              <w:t>at all times</w:t>
            </w:r>
            <w:proofErr w:type="gramEnd"/>
            <w:r>
              <w:rPr>
                <w:rFonts w:cs="Arial"/>
              </w:rPr>
              <w:t xml:space="preserve">, a personal commitment to Looked after Children and treating all </w:t>
            </w:r>
            <w:r w:rsidR="00F0706A">
              <w:rPr>
                <w:rFonts w:cs="Arial"/>
              </w:rPr>
              <w:t xml:space="preserve">service users, </w:t>
            </w:r>
            <w:r w:rsidRPr="00931A57">
              <w:rPr>
                <w:rFonts w:cs="Arial"/>
                <w:bCs/>
              </w:rPr>
              <w:t>customers</w:t>
            </w:r>
            <w:r>
              <w:rPr>
                <w:rFonts w:cs="Arial"/>
              </w:rPr>
              <w:t xml:space="preserve">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CE5425" w:rsidRPr="00F86064" w14:paraId="6B62C7E5" w14:textId="77777777" w:rsidTr="00931A57">
        <w:trPr>
          <w:jc w:val="center"/>
        </w:trPr>
        <w:tc>
          <w:tcPr>
            <w:tcW w:w="10120" w:type="dxa"/>
            <w:tcBorders>
              <w:top w:val="single" w:sz="4" w:space="0" w:color="auto"/>
              <w:left w:val="single" w:sz="4" w:space="0" w:color="auto"/>
              <w:bottom w:val="single" w:sz="4" w:space="0" w:color="auto"/>
              <w:right w:val="single" w:sz="4" w:space="0" w:color="auto"/>
            </w:tcBorders>
          </w:tcPr>
          <w:p w14:paraId="1FC5562F" w14:textId="77777777" w:rsidR="00CE5425" w:rsidRDefault="00CE5425" w:rsidP="00CE5425">
            <w:pPr>
              <w:rPr>
                <w:rFonts w:cs="Arial"/>
                <w:b/>
              </w:rPr>
            </w:pPr>
            <w:r>
              <w:rPr>
                <w:rFonts w:cs="Arial"/>
                <w:b/>
              </w:rPr>
              <w:t xml:space="preserve">3. HEALTH </w:t>
            </w:r>
            <w:smartTag w:uri="urn:schemas-microsoft-com:office:smarttags" w:element="stockticker">
              <w:r>
                <w:rPr>
                  <w:rFonts w:cs="Arial"/>
                  <w:b/>
                </w:rPr>
                <w:t>AND</w:t>
              </w:r>
            </w:smartTag>
            <w:r>
              <w:rPr>
                <w:rFonts w:cs="Arial"/>
                <w:b/>
              </w:rPr>
              <w:t xml:space="preserve"> SAFETY </w:t>
            </w:r>
          </w:p>
          <w:p w14:paraId="2D748D70" w14:textId="27703A52" w:rsidR="00CE5425" w:rsidRPr="00F86064" w:rsidRDefault="00CE5425" w:rsidP="00931A57">
            <w:pPr>
              <w:rPr>
                <w:rFonts w:cs="Arial"/>
                <w:b/>
              </w:rPr>
            </w:pPr>
            <w:r>
              <w:rPr>
                <w:rFonts w:cs="Arial"/>
              </w:rPr>
              <w:t>The Health and Safety at Work etc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Pr>
                <w:rFonts w:cs="Arial"/>
              </w:rPr>
              <w:t xml:space="preserve">, </w:t>
            </w:r>
            <w:r w:rsidRPr="008C30EF">
              <w:rPr>
                <w:rFonts w:cs="Arial"/>
              </w:rPr>
              <w:t xml:space="preserve">safety and </w:t>
            </w:r>
            <w:r w:rsidR="00396375">
              <w:rPr>
                <w:rFonts w:cs="Arial"/>
              </w:rPr>
              <w:t xml:space="preserve">wellbeing and </w:t>
            </w:r>
            <w:r w:rsidRPr="008C30EF">
              <w:rPr>
                <w:rFonts w:cs="Arial"/>
              </w:rPr>
              <w:t>that of other employees; additional and more specific responsibilities are identified in the Council’s Corporate H&amp;S policy.</w:t>
            </w:r>
          </w:p>
        </w:tc>
      </w:tr>
      <w:tr w:rsidR="00CE5425" w:rsidRPr="00F86064" w14:paraId="26206E3D" w14:textId="77777777" w:rsidTr="00931A57">
        <w:trPr>
          <w:jc w:val="center"/>
        </w:trPr>
        <w:tc>
          <w:tcPr>
            <w:tcW w:w="10120" w:type="dxa"/>
            <w:tcBorders>
              <w:top w:val="single" w:sz="4" w:space="0" w:color="auto"/>
              <w:left w:val="single" w:sz="4" w:space="0" w:color="auto"/>
              <w:bottom w:val="single" w:sz="4" w:space="0" w:color="auto"/>
              <w:right w:val="single" w:sz="4" w:space="0" w:color="auto"/>
            </w:tcBorders>
          </w:tcPr>
          <w:p w14:paraId="479B7D99" w14:textId="77777777" w:rsidR="00CE5425" w:rsidRPr="00AC7F9F" w:rsidRDefault="00CE5425" w:rsidP="00CE5425">
            <w:pPr>
              <w:rPr>
                <w:rFonts w:cs="Arial"/>
                <w:b/>
              </w:rPr>
            </w:pPr>
            <w:r>
              <w:rPr>
                <w:rFonts w:cs="Arial"/>
                <w:b/>
              </w:rPr>
              <w:t>4. GENERAL</w:t>
            </w:r>
          </w:p>
          <w:p w14:paraId="0EC7E81E" w14:textId="177A2EAA" w:rsidR="00CE5425" w:rsidRPr="00F86064" w:rsidRDefault="00CE5425" w:rsidP="00931A57">
            <w:pPr>
              <w:rPr>
                <w:rFonts w:cs="Arial"/>
                <w:b/>
              </w:rPr>
            </w:pPr>
            <w:r w:rsidRPr="008C30EF">
              <w:rPr>
                <w:rFonts w:cs="Arial"/>
              </w:rPr>
              <w:t xml:space="preserve">The postholder must be flexible to ensure the operational needs of the Council are met.  This includes the undertaking of duties of a similar nature and responsibility as and when required, throughout the various </w:t>
            </w:r>
            <w:proofErr w:type="gramStart"/>
            <w:r w:rsidRPr="008C30EF">
              <w:rPr>
                <w:rFonts w:cs="Arial"/>
              </w:rPr>
              <w:t>work places</w:t>
            </w:r>
            <w:proofErr w:type="gramEnd"/>
            <w:r w:rsidRPr="008C30EF">
              <w:rPr>
                <w:rFonts w:cs="Arial"/>
              </w:rPr>
              <w:t xml:space="preserve"> in the Council.</w:t>
            </w:r>
          </w:p>
        </w:tc>
      </w:tr>
    </w:tbl>
    <w:p w14:paraId="39E5E33D" w14:textId="77777777" w:rsidR="0000557B" w:rsidRDefault="0000557B">
      <w:r>
        <w:br w:type="page"/>
      </w:r>
    </w:p>
    <w:tbl>
      <w:tblPr>
        <w:tblW w:w="10120" w:type="dxa"/>
        <w:jc w:val="center"/>
        <w:tblLayout w:type="fixed"/>
        <w:tblLook w:val="0000" w:firstRow="0" w:lastRow="0" w:firstColumn="0" w:lastColumn="0" w:noHBand="0" w:noVBand="0"/>
      </w:tblPr>
      <w:tblGrid>
        <w:gridCol w:w="10120"/>
      </w:tblGrid>
      <w:tr w:rsidR="00CE5425" w:rsidRPr="00C45A0F" w14:paraId="24BE7FF7" w14:textId="77777777" w:rsidTr="00931A57">
        <w:trPr>
          <w:jc w:val="center"/>
        </w:trPr>
        <w:tc>
          <w:tcPr>
            <w:tcW w:w="10120" w:type="dxa"/>
            <w:tcBorders>
              <w:top w:val="single" w:sz="4" w:space="0" w:color="auto"/>
              <w:left w:val="single" w:sz="4" w:space="0" w:color="auto"/>
              <w:bottom w:val="single" w:sz="4" w:space="0" w:color="auto"/>
              <w:right w:val="single" w:sz="4" w:space="0" w:color="auto"/>
            </w:tcBorders>
            <w:shd w:val="clear" w:color="auto" w:fill="D9D9D9"/>
          </w:tcPr>
          <w:p w14:paraId="4531DB7F" w14:textId="0367A307" w:rsidR="00CE5425" w:rsidRPr="0043645F" w:rsidRDefault="00CE5425" w:rsidP="00CE5425">
            <w:pPr>
              <w:rPr>
                <w:rFonts w:cs="Arial"/>
                <w:b/>
                <w:i/>
                <w:sz w:val="20"/>
              </w:rPr>
            </w:pPr>
            <w:r w:rsidRPr="00A26385">
              <w:rPr>
                <w:rFonts w:cs="Arial"/>
                <w:b/>
              </w:rPr>
              <w:lastRenderedPageBreak/>
              <w:t xml:space="preserve">JOB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CE5425" w:rsidRPr="00C45A0F" w14:paraId="47D4BFA0" w14:textId="77777777" w:rsidTr="00931A57">
        <w:trPr>
          <w:jc w:val="center"/>
        </w:trPr>
        <w:tc>
          <w:tcPr>
            <w:tcW w:w="10120" w:type="dxa"/>
            <w:tcBorders>
              <w:top w:val="single" w:sz="4" w:space="0" w:color="auto"/>
              <w:left w:val="single" w:sz="4" w:space="0" w:color="auto"/>
              <w:bottom w:val="single" w:sz="4" w:space="0" w:color="auto"/>
              <w:right w:val="single" w:sz="4" w:space="0" w:color="auto"/>
            </w:tcBorders>
          </w:tcPr>
          <w:p w14:paraId="3B3FDEA1" w14:textId="77777777" w:rsidR="00CE5425" w:rsidRDefault="00CE5425" w:rsidP="00CE5425">
            <w:pPr>
              <w:numPr>
                <w:ilvl w:val="0"/>
                <w:numId w:val="13"/>
              </w:numPr>
              <w:rPr>
                <w:rFonts w:cs="Arial"/>
                <w:b/>
              </w:rPr>
            </w:pPr>
            <w:r>
              <w:rPr>
                <w:rFonts w:cs="Arial"/>
                <w:b/>
              </w:rPr>
              <w:t>Postholder will be required to have a range of either professional or specialist knowledge or experience.</w:t>
            </w:r>
          </w:p>
          <w:p w14:paraId="48472226" w14:textId="18BBBEF0" w:rsidR="00AF3CF9" w:rsidRDefault="00960E3E" w:rsidP="00AF3CF9">
            <w:pPr>
              <w:jc w:val="center"/>
              <w:rPr>
                <w:rFonts w:cs="Arial"/>
                <w:b/>
              </w:rPr>
            </w:pPr>
            <w:r>
              <w:rPr>
                <w:rFonts w:cs="Arial"/>
                <w:b/>
              </w:rPr>
              <w:fldChar w:fldCharType="begin">
                <w:ffData>
                  <w:name w:val="Check1"/>
                  <w:enabled/>
                  <w:calcOnExit w:val="0"/>
                  <w:checkBox>
                    <w:sizeAuto/>
                    <w:default w:val="1"/>
                  </w:checkBox>
                </w:ffData>
              </w:fldChar>
            </w:r>
            <w:bookmarkStart w:id="0" w:name="Check1"/>
            <w:r>
              <w:rPr>
                <w:rFonts w:cs="Arial"/>
                <w:b/>
              </w:rPr>
              <w:instrText xml:space="preserve"> FORMCHECKBOX </w:instrText>
            </w:r>
            <w:r>
              <w:rPr>
                <w:rFonts w:cs="Arial"/>
                <w:b/>
              </w:rPr>
            </w:r>
            <w:r>
              <w:rPr>
                <w:rFonts w:cs="Arial"/>
                <w:b/>
              </w:rPr>
              <w:fldChar w:fldCharType="separate"/>
            </w:r>
            <w:r>
              <w:rPr>
                <w:rFonts w:cs="Arial"/>
                <w:b/>
              </w:rPr>
              <w:fldChar w:fldCharType="end"/>
            </w:r>
            <w:bookmarkEnd w:id="0"/>
          </w:p>
          <w:p w14:paraId="5DA965DD" w14:textId="77777777" w:rsidR="00D6017A" w:rsidRDefault="00D6017A" w:rsidP="00D6017A">
            <w:pPr>
              <w:jc w:val="center"/>
              <w:rPr>
                <w:rFonts w:cs="Arial"/>
                <w:b/>
              </w:rPr>
            </w:pPr>
          </w:p>
          <w:p w14:paraId="107269BE" w14:textId="1539D9CB" w:rsidR="00CE5425" w:rsidRDefault="00CE5425" w:rsidP="00CE5425">
            <w:pPr>
              <w:numPr>
                <w:ilvl w:val="0"/>
                <w:numId w:val="13"/>
              </w:numPr>
              <w:rPr>
                <w:rFonts w:cs="Arial"/>
                <w:b/>
              </w:rPr>
            </w:pPr>
            <w:r>
              <w:rPr>
                <w:rFonts w:cs="Arial"/>
                <w:b/>
              </w:rPr>
              <w:t>Role will have supervision and planning of other people</w:t>
            </w:r>
            <w:r w:rsidR="002D3169">
              <w:rPr>
                <w:rFonts w:cs="Arial"/>
                <w:b/>
              </w:rPr>
              <w:t>’</w:t>
            </w:r>
            <w:r>
              <w:rPr>
                <w:rFonts w:cs="Arial"/>
                <w:b/>
              </w:rPr>
              <w:t>s workloads and/or planning or scheduling of work over the short term.</w:t>
            </w:r>
          </w:p>
          <w:p w14:paraId="6B354459" w14:textId="77777777" w:rsidR="00AF3CF9" w:rsidRDefault="00AF3CF9" w:rsidP="00AF3CF9">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45D6FDA7" w14:textId="77777777" w:rsidR="00D6017A" w:rsidRDefault="00D6017A" w:rsidP="00D6017A">
            <w:pPr>
              <w:jc w:val="center"/>
              <w:rPr>
                <w:rFonts w:cs="Arial"/>
                <w:b/>
              </w:rPr>
            </w:pPr>
          </w:p>
          <w:p w14:paraId="453F5E9A" w14:textId="420111C8" w:rsidR="00D6017A" w:rsidRPr="002D3169" w:rsidRDefault="00CE5425" w:rsidP="002D3169">
            <w:pPr>
              <w:numPr>
                <w:ilvl w:val="0"/>
                <w:numId w:val="13"/>
              </w:numPr>
              <w:rPr>
                <w:rFonts w:cs="Arial"/>
                <w:b/>
              </w:rPr>
            </w:pPr>
            <w:r>
              <w:rPr>
                <w:rFonts w:cs="Arial"/>
                <w:b/>
              </w:rPr>
              <w:t>HR skills can comprise of being in a managerial role requiring motivating</w:t>
            </w:r>
            <w:r w:rsidR="00396375">
              <w:rPr>
                <w:rFonts w:cs="Arial"/>
                <w:b/>
              </w:rPr>
              <w:t>,</w:t>
            </w:r>
            <w:r>
              <w:rPr>
                <w:rFonts w:cs="Arial"/>
                <w:b/>
              </w:rPr>
              <w:t xml:space="preserve"> developing </w:t>
            </w:r>
            <w:r w:rsidR="00396375">
              <w:rPr>
                <w:rFonts w:cs="Arial"/>
                <w:b/>
              </w:rPr>
              <w:t xml:space="preserve">and ensuring the health and wellbeing of </w:t>
            </w:r>
            <w:r>
              <w:rPr>
                <w:rFonts w:cs="Arial"/>
                <w:b/>
              </w:rPr>
              <w:t>a dedicated staff group and/or HR skills in influencing peer and senior managers.</w:t>
            </w:r>
          </w:p>
          <w:p w14:paraId="17810131" w14:textId="4B1773AA" w:rsidR="00D6017A" w:rsidRDefault="00D6017A" w:rsidP="00D6017A">
            <w:pPr>
              <w:jc w:val="center"/>
              <w:rPr>
                <w:rFonts w:cs="Arial"/>
                <w:b/>
              </w:rPr>
            </w:pPr>
          </w:p>
          <w:p w14:paraId="7182CB6E" w14:textId="77777777" w:rsidR="00AF3CF9" w:rsidRDefault="00AF3CF9" w:rsidP="00AF3CF9">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5DBD29CE" w14:textId="77777777" w:rsidR="00D6017A" w:rsidRDefault="00D6017A" w:rsidP="00D6017A">
            <w:pPr>
              <w:jc w:val="center"/>
              <w:rPr>
                <w:rFonts w:cs="Arial"/>
                <w:b/>
              </w:rPr>
            </w:pPr>
          </w:p>
          <w:p w14:paraId="4F6690A4" w14:textId="77777777" w:rsidR="00CE5425" w:rsidRDefault="00CE5425" w:rsidP="00CE5425">
            <w:pPr>
              <w:numPr>
                <w:ilvl w:val="0"/>
                <w:numId w:val="13"/>
              </w:numPr>
              <w:rPr>
                <w:rFonts w:cs="Arial"/>
                <w:b/>
              </w:rPr>
            </w:pPr>
            <w:r>
              <w:rPr>
                <w:rFonts w:cs="Arial"/>
                <w:b/>
              </w:rPr>
              <w:t>Role has latitude to determine appropriate actions within set policies and practices.  Role is subject to structured direction and supervision with set objectives.</w:t>
            </w:r>
          </w:p>
          <w:p w14:paraId="44FD0473" w14:textId="2227A71C" w:rsidR="00AF3CF9" w:rsidRDefault="00C658D5" w:rsidP="00AF3CF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571E2318" w14:textId="77777777" w:rsidR="00CE5425" w:rsidRDefault="00CE5425" w:rsidP="00CE5425">
            <w:pPr>
              <w:jc w:val="center"/>
              <w:rPr>
                <w:rFonts w:cs="Arial"/>
                <w:b/>
              </w:rPr>
            </w:pPr>
          </w:p>
          <w:p w14:paraId="3A353B64" w14:textId="77777777" w:rsidR="00CE5425" w:rsidRDefault="00CE5425" w:rsidP="00CE5425">
            <w:pPr>
              <w:numPr>
                <w:ilvl w:val="0"/>
                <w:numId w:val="13"/>
              </w:numPr>
              <w:rPr>
                <w:rFonts w:cs="Arial"/>
                <w:b/>
              </w:rPr>
            </w:pPr>
            <w:r>
              <w:rPr>
                <w:rFonts w:cs="Arial"/>
                <w:b/>
              </w:rPr>
              <w:t xml:space="preserve">Role has requirement to identify and establish relevant policies and practices within their specific area of responsibility.   </w:t>
            </w:r>
          </w:p>
          <w:p w14:paraId="273445D8" w14:textId="77777777" w:rsidR="00CE5425" w:rsidRDefault="00CE5425" w:rsidP="00CE5425">
            <w:pPr>
              <w:rPr>
                <w:rFonts w:cs="Arial"/>
                <w:b/>
              </w:rPr>
            </w:pPr>
          </w:p>
          <w:p w14:paraId="6436EC97" w14:textId="218DAF1C" w:rsidR="00AF3CF9" w:rsidRDefault="00C658D5" w:rsidP="00AF3CF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145BFF45" w14:textId="77777777" w:rsidR="00CE5425" w:rsidRDefault="00CE5425" w:rsidP="00CE5425">
            <w:pPr>
              <w:numPr>
                <w:ilvl w:val="0"/>
                <w:numId w:val="13"/>
              </w:numPr>
              <w:rPr>
                <w:rFonts w:cs="Arial"/>
                <w:b/>
              </w:rPr>
            </w:pPr>
            <w:r>
              <w:rPr>
                <w:rFonts w:cs="Arial"/>
                <w:b/>
              </w:rPr>
              <w:t>Role is required to manage/monitor/direct financial plans and budgets in line with corporate policy.</w:t>
            </w:r>
          </w:p>
          <w:p w14:paraId="03362B0C" w14:textId="77777777" w:rsidR="00AF3CF9" w:rsidRDefault="00AF3CF9" w:rsidP="00AF3CF9">
            <w:pPr>
              <w:jc w:val="center"/>
              <w:rPr>
                <w:rFonts w:cs="Arial"/>
                <w:b/>
              </w:rPr>
            </w:pPr>
          </w:p>
          <w:p w14:paraId="035EED17" w14:textId="65582FFF" w:rsidR="00AF3CF9" w:rsidRDefault="00AF3CF9" w:rsidP="00AF3CF9">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56299E18" w14:textId="77777777" w:rsidR="00D6017A" w:rsidRDefault="00D6017A" w:rsidP="00D6017A">
            <w:pPr>
              <w:jc w:val="center"/>
              <w:rPr>
                <w:rFonts w:cs="Arial"/>
                <w:b/>
              </w:rPr>
            </w:pPr>
          </w:p>
          <w:p w14:paraId="4E9F333E" w14:textId="77777777" w:rsidR="00CE5425" w:rsidRDefault="00CE5425" w:rsidP="00CE5425">
            <w:pPr>
              <w:numPr>
                <w:ilvl w:val="0"/>
                <w:numId w:val="14"/>
              </w:numPr>
              <w:rPr>
                <w:rFonts w:cs="Arial"/>
                <w:b/>
              </w:rPr>
            </w:pPr>
            <w:r>
              <w:rPr>
                <w:rFonts w:cs="Arial"/>
                <w:b/>
              </w:rPr>
              <w:t>Role has the authority to make key decisions impacting on the Principal Accountabilities.</w:t>
            </w:r>
          </w:p>
          <w:p w14:paraId="1066E2B8" w14:textId="799E40C1" w:rsidR="00D6017A" w:rsidRDefault="00C658D5" w:rsidP="00AF3CF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2C58056C" w14:textId="501E23EE" w:rsidR="00960E3E" w:rsidRPr="00C45A0F" w:rsidRDefault="00960E3E" w:rsidP="00AF3CF9">
            <w:pPr>
              <w:jc w:val="center"/>
              <w:rPr>
                <w:rFonts w:cs="Arial"/>
                <w:b/>
              </w:rPr>
            </w:pPr>
          </w:p>
        </w:tc>
      </w:tr>
    </w:tbl>
    <w:p w14:paraId="47C82A3A" w14:textId="71C29247" w:rsidR="00931A57" w:rsidRDefault="00931A57" w:rsidP="00CE5425"/>
    <w:p w14:paraId="5072A740" w14:textId="77777777" w:rsidR="00931A57" w:rsidRDefault="00931A57">
      <w:r>
        <w:br w:type="page"/>
      </w:r>
    </w:p>
    <w:p w14:paraId="3690F2E2" w14:textId="77777777" w:rsidR="00CE5425" w:rsidRDefault="00CE5425" w:rsidP="00CE5425"/>
    <w:tbl>
      <w:tblPr>
        <w:tblW w:w="10090" w:type="dxa"/>
        <w:jc w:val="center"/>
        <w:tblLayout w:type="fixed"/>
        <w:tblLook w:val="0000" w:firstRow="0" w:lastRow="0" w:firstColumn="0" w:lastColumn="0" w:noHBand="0" w:noVBand="0"/>
      </w:tblPr>
      <w:tblGrid>
        <w:gridCol w:w="10090"/>
      </w:tblGrid>
      <w:tr w:rsidR="00CE5425" w:rsidRPr="008C30EF" w14:paraId="1D22BE66" w14:textId="77777777" w:rsidTr="4F9E01B2">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8C963" w14:textId="77777777" w:rsidR="00CE5425" w:rsidRPr="0043645F" w:rsidRDefault="00CE5425" w:rsidP="009C7EEF">
            <w:pPr>
              <w:rPr>
                <w:rFonts w:cs="Arial"/>
                <w:b/>
              </w:rPr>
            </w:pPr>
            <w:r w:rsidRPr="00C45A0F">
              <w:rPr>
                <w:rFonts w:cs="Arial"/>
                <w:b/>
              </w:rPr>
              <w:t>ORGANISATION CHART:</w:t>
            </w:r>
            <w:r>
              <w:rPr>
                <w:rFonts w:cs="Arial"/>
                <w:b/>
              </w:rPr>
              <w:t xml:space="preserve">  </w:t>
            </w:r>
            <w:r w:rsidRPr="00B31928">
              <w:rPr>
                <w:rFonts w:cs="Arial"/>
                <w:b/>
                <w:sz w:val="22"/>
                <w:szCs w:val="22"/>
              </w:rPr>
              <w:t xml:space="preserve">Please </w:t>
            </w:r>
            <w:r w:rsidR="00834CD2" w:rsidRPr="00B31928">
              <w:rPr>
                <w:rFonts w:cs="Arial"/>
                <w:b/>
                <w:sz w:val="22"/>
                <w:szCs w:val="22"/>
              </w:rPr>
              <w:t>P</w:t>
            </w:r>
            <w:r w:rsidRPr="00B31928">
              <w:rPr>
                <w:rFonts w:cs="Arial"/>
                <w:b/>
                <w:sz w:val="22"/>
                <w:szCs w:val="22"/>
              </w:rPr>
              <w:t>rovide Job Titles and Grades</w:t>
            </w:r>
            <w:r>
              <w:rPr>
                <w:rFonts w:cs="Arial"/>
                <w:b/>
              </w:rPr>
              <w:t xml:space="preserve">  </w:t>
            </w:r>
          </w:p>
        </w:tc>
      </w:tr>
      <w:tr w:rsidR="00CE5425" w:rsidRPr="00C45A0F" w14:paraId="4A005768" w14:textId="77777777" w:rsidTr="4F9E01B2">
        <w:trPr>
          <w:trHeight w:val="4312"/>
          <w:jc w:val="center"/>
        </w:trPr>
        <w:tc>
          <w:tcPr>
            <w:tcW w:w="10075" w:type="dxa"/>
            <w:tcBorders>
              <w:top w:val="single" w:sz="4" w:space="0" w:color="auto"/>
              <w:left w:val="single" w:sz="4" w:space="0" w:color="auto"/>
              <w:bottom w:val="single" w:sz="4" w:space="0" w:color="auto"/>
              <w:right w:val="single" w:sz="4" w:space="0" w:color="auto"/>
            </w:tcBorders>
          </w:tcPr>
          <w:p w14:paraId="58EF03F4" w14:textId="77777777" w:rsidR="00CE5425" w:rsidRDefault="00CE5425" w:rsidP="00633932">
            <w:pPr>
              <w:jc w:val="center"/>
              <w:rPr>
                <w:rFonts w:cs="Arial"/>
                <w:b/>
              </w:rPr>
            </w:pPr>
          </w:p>
          <w:tbl>
            <w:tblPr>
              <w:tblW w:w="0" w:type="auto"/>
              <w:tblInd w:w="1493" w:type="dxa"/>
              <w:tblLayout w:type="fixed"/>
              <w:tblLook w:val="01E0" w:firstRow="1" w:lastRow="1" w:firstColumn="1" w:lastColumn="1" w:noHBand="0" w:noVBand="0"/>
            </w:tblPr>
            <w:tblGrid>
              <w:gridCol w:w="3286"/>
              <w:gridCol w:w="567"/>
              <w:gridCol w:w="3287"/>
            </w:tblGrid>
            <w:tr w:rsidR="00CE5425" w:rsidRPr="00B86ADB" w14:paraId="58842422" w14:textId="77777777" w:rsidTr="4F9E01B2">
              <w:tc>
                <w:tcPr>
                  <w:tcW w:w="3286" w:type="dxa"/>
                  <w:tcBorders>
                    <w:top w:val="nil"/>
                    <w:left w:val="nil"/>
                    <w:bottom w:val="nil"/>
                    <w:right w:val="nil"/>
                  </w:tcBorders>
                </w:tcPr>
                <w:p w14:paraId="64778A9E" w14:textId="77777777" w:rsidR="00CE5425" w:rsidRPr="00B86ADB" w:rsidRDefault="00CE5425" w:rsidP="00633932">
                  <w:pPr>
                    <w:spacing w:after="120"/>
                    <w:ind w:left="283"/>
                    <w:jc w:val="center"/>
                    <w:rPr>
                      <w:rFonts w:cs="Arial"/>
                      <w:b/>
                      <w:sz w:val="16"/>
                      <w:szCs w:val="24"/>
                    </w:rPr>
                  </w:pPr>
                </w:p>
              </w:tc>
              <w:tc>
                <w:tcPr>
                  <w:tcW w:w="567" w:type="dxa"/>
                  <w:tcBorders>
                    <w:top w:val="nil"/>
                    <w:left w:val="nil"/>
                    <w:bottom w:val="nil"/>
                    <w:right w:val="single" w:sz="4" w:space="0" w:color="auto"/>
                  </w:tcBorders>
                </w:tcPr>
                <w:p w14:paraId="590DCD94" w14:textId="77777777" w:rsidR="00CE5425" w:rsidRPr="00B86ADB" w:rsidRDefault="00CE5425" w:rsidP="00633932">
                  <w:pPr>
                    <w:spacing w:after="120"/>
                    <w:ind w:left="283"/>
                    <w:jc w:val="center"/>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01947C1D" w14:textId="77777777" w:rsidR="00CE5425" w:rsidRPr="009C7EEF" w:rsidRDefault="00CE5425" w:rsidP="00633932">
                  <w:pPr>
                    <w:spacing w:after="120"/>
                    <w:ind w:left="283"/>
                    <w:jc w:val="center"/>
                    <w:rPr>
                      <w:rFonts w:cs="Arial"/>
                      <w:szCs w:val="24"/>
                    </w:rPr>
                  </w:pPr>
                  <w:r w:rsidRPr="009C7EEF">
                    <w:rPr>
                      <w:rFonts w:cs="Arial"/>
                      <w:szCs w:val="24"/>
                    </w:rPr>
                    <w:t>Immediate Line Manager</w:t>
                  </w:r>
                </w:p>
                <w:p w14:paraId="386A13BE" w14:textId="49ECA71B" w:rsidR="00CE5425" w:rsidRPr="009C7EEF" w:rsidRDefault="00252909" w:rsidP="00633932">
                  <w:pPr>
                    <w:spacing w:after="120"/>
                    <w:ind w:left="283"/>
                    <w:jc w:val="center"/>
                    <w:rPr>
                      <w:rFonts w:cs="Arial"/>
                      <w:b/>
                      <w:szCs w:val="24"/>
                    </w:rPr>
                  </w:pPr>
                  <w:r>
                    <w:rPr>
                      <w:rFonts w:cs="Arial"/>
                      <w:b/>
                      <w:szCs w:val="24"/>
                    </w:rPr>
                    <w:t xml:space="preserve">OD &amp; </w:t>
                  </w:r>
                  <w:r w:rsidR="00931A57">
                    <w:rPr>
                      <w:rFonts w:cs="Arial"/>
                      <w:b/>
                      <w:szCs w:val="24"/>
                    </w:rPr>
                    <w:t>HR Policy, Projects and Industrial Relations Manager</w:t>
                  </w:r>
                </w:p>
              </w:tc>
            </w:tr>
            <w:tr w:rsidR="00CE5425" w:rsidRPr="00B86ADB" w14:paraId="70176D23" w14:textId="77777777" w:rsidTr="4F9E01B2">
              <w:tc>
                <w:tcPr>
                  <w:tcW w:w="3286" w:type="dxa"/>
                  <w:tcBorders>
                    <w:top w:val="nil"/>
                    <w:left w:val="nil"/>
                    <w:bottom w:val="single" w:sz="4" w:space="0" w:color="auto"/>
                    <w:right w:val="nil"/>
                  </w:tcBorders>
                </w:tcPr>
                <w:p w14:paraId="606B15ED" w14:textId="77777777" w:rsidR="00CE5425" w:rsidRPr="00B86ADB" w:rsidRDefault="00CE5425" w:rsidP="00633932">
                  <w:pPr>
                    <w:spacing w:after="120"/>
                    <w:ind w:left="283"/>
                    <w:jc w:val="center"/>
                    <w:rPr>
                      <w:rFonts w:cs="Arial"/>
                      <w:b/>
                      <w:sz w:val="16"/>
                      <w:szCs w:val="24"/>
                    </w:rPr>
                  </w:pPr>
                </w:p>
              </w:tc>
              <w:tc>
                <w:tcPr>
                  <w:tcW w:w="567" w:type="dxa"/>
                  <w:tcBorders>
                    <w:top w:val="nil"/>
                    <w:left w:val="nil"/>
                    <w:bottom w:val="nil"/>
                    <w:right w:val="nil"/>
                  </w:tcBorders>
                </w:tcPr>
                <w:p w14:paraId="0734FC51" w14:textId="77777777" w:rsidR="00CE5425" w:rsidRPr="00B86ADB" w:rsidRDefault="00CE5425" w:rsidP="00633932">
                  <w:pPr>
                    <w:spacing w:after="120"/>
                    <w:ind w:left="283"/>
                    <w:jc w:val="center"/>
                    <w:rPr>
                      <w:rFonts w:cs="Arial"/>
                      <w:b/>
                      <w:sz w:val="16"/>
                      <w:szCs w:val="24"/>
                    </w:rPr>
                  </w:pPr>
                </w:p>
              </w:tc>
              <w:tc>
                <w:tcPr>
                  <w:tcW w:w="3287" w:type="dxa"/>
                  <w:tcBorders>
                    <w:top w:val="single" w:sz="4" w:space="0" w:color="auto"/>
                    <w:left w:val="nil"/>
                    <w:bottom w:val="single" w:sz="4" w:space="0" w:color="auto"/>
                    <w:right w:val="nil"/>
                  </w:tcBorders>
                </w:tcPr>
                <w:p w14:paraId="16C07363" w14:textId="77777777" w:rsidR="00CE5425" w:rsidRPr="009C7EEF" w:rsidRDefault="00CE5425" w:rsidP="00633932">
                  <w:pPr>
                    <w:spacing w:after="120"/>
                    <w:ind w:left="283"/>
                    <w:jc w:val="center"/>
                    <w:rPr>
                      <w:rFonts w:cs="Arial"/>
                      <w:b/>
                      <w:szCs w:val="24"/>
                    </w:rPr>
                  </w:pPr>
                </w:p>
              </w:tc>
            </w:tr>
            <w:tr w:rsidR="00CE5425" w:rsidRPr="00B86ADB" w14:paraId="10D705CF" w14:textId="77777777" w:rsidTr="4F9E01B2">
              <w:tc>
                <w:tcPr>
                  <w:tcW w:w="3286" w:type="dxa"/>
                  <w:tcBorders>
                    <w:top w:val="single" w:sz="4" w:space="0" w:color="auto"/>
                    <w:left w:val="single" w:sz="4" w:space="0" w:color="auto"/>
                    <w:bottom w:val="single" w:sz="4" w:space="0" w:color="auto"/>
                    <w:right w:val="single" w:sz="4" w:space="0" w:color="auto"/>
                  </w:tcBorders>
                </w:tcPr>
                <w:p w14:paraId="4DC2BF31" w14:textId="23AC07D6" w:rsidR="00CE5425" w:rsidRDefault="00CE5425" w:rsidP="00633932">
                  <w:pPr>
                    <w:spacing w:after="120"/>
                    <w:ind w:left="283"/>
                    <w:jc w:val="center"/>
                    <w:rPr>
                      <w:rFonts w:cs="Arial"/>
                      <w:szCs w:val="24"/>
                    </w:rPr>
                  </w:pPr>
                  <w:r w:rsidRPr="009C7EEF">
                    <w:rPr>
                      <w:rFonts w:cs="Arial"/>
                      <w:szCs w:val="24"/>
                    </w:rPr>
                    <w:t>Other jobs (peers) that report to immediate line manager</w:t>
                  </w:r>
                </w:p>
                <w:p w14:paraId="60D82C35" w14:textId="7B7B0735" w:rsidR="00931A57" w:rsidRDefault="00931A57" w:rsidP="4F9E01B2">
                  <w:pPr>
                    <w:spacing w:after="120"/>
                    <w:ind w:left="283"/>
                    <w:jc w:val="center"/>
                    <w:rPr>
                      <w:rFonts w:cs="Arial"/>
                      <w:b/>
                      <w:bCs/>
                    </w:rPr>
                  </w:pPr>
                  <w:r w:rsidRPr="4F9E01B2">
                    <w:rPr>
                      <w:rFonts w:cs="Arial"/>
                      <w:b/>
                      <w:bCs/>
                    </w:rPr>
                    <w:t xml:space="preserve">OD &amp; Policy </w:t>
                  </w:r>
                  <w:r w:rsidR="00963628">
                    <w:rPr>
                      <w:rFonts w:cs="Arial"/>
                      <w:b/>
                      <w:bCs/>
                    </w:rPr>
                    <w:t>Officer</w:t>
                  </w:r>
                  <w:r w:rsidR="00252909" w:rsidRPr="4F9E01B2">
                    <w:rPr>
                      <w:rFonts w:cs="Arial"/>
                      <w:b/>
                      <w:bCs/>
                    </w:rPr>
                    <w:t>s</w:t>
                  </w:r>
                  <w:r w:rsidR="2BFCA261" w:rsidRPr="4F9E01B2">
                    <w:rPr>
                      <w:rFonts w:cs="Arial"/>
                      <w:b/>
                      <w:bCs/>
                    </w:rPr>
                    <w:t xml:space="preserve"> – G8 &amp; G9</w:t>
                  </w:r>
                </w:p>
                <w:p w14:paraId="6024C5F8" w14:textId="35CCF4E5" w:rsidR="00931A57" w:rsidRDefault="00931A57" w:rsidP="4F9E01B2">
                  <w:pPr>
                    <w:spacing w:after="120"/>
                    <w:ind w:left="283"/>
                    <w:jc w:val="center"/>
                    <w:rPr>
                      <w:rFonts w:cs="Arial"/>
                      <w:b/>
                      <w:bCs/>
                    </w:rPr>
                  </w:pPr>
                  <w:r w:rsidRPr="4F9E01B2">
                    <w:rPr>
                      <w:rFonts w:cs="Arial"/>
                      <w:b/>
                      <w:bCs/>
                    </w:rPr>
                    <w:t>Job Evaluation Officers</w:t>
                  </w:r>
                  <w:r w:rsidR="085363E5" w:rsidRPr="4F9E01B2">
                    <w:rPr>
                      <w:rFonts w:cs="Arial"/>
                      <w:b/>
                      <w:bCs/>
                    </w:rPr>
                    <w:t xml:space="preserve"> - G8</w:t>
                  </w:r>
                </w:p>
                <w:p w14:paraId="432D8ECC" w14:textId="2A327C0C" w:rsidR="00CE5425" w:rsidRPr="00825FC3" w:rsidRDefault="00931A57" w:rsidP="4F9E01B2">
                  <w:pPr>
                    <w:spacing w:after="120"/>
                    <w:ind w:left="283"/>
                    <w:jc w:val="center"/>
                    <w:rPr>
                      <w:rFonts w:cs="Arial"/>
                      <w:b/>
                      <w:bCs/>
                    </w:rPr>
                  </w:pPr>
                  <w:r w:rsidRPr="4F9E01B2">
                    <w:rPr>
                      <w:rFonts w:cs="Arial"/>
                      <w:b/>
                      <w:bCs/>
                    </w:rPr>
                    <w:t>OD &amp; HR Assistant</w:t>
                  </w:r>
                  <w:r w:rsidR="1AACB471" w:rsidRPr="4F9E01B2">
                    <w:rPr>
                      <w:rFonts w:cs="Arial"/>
                      <w:b/>
                      <w:bCs/>
                    </w:rPr>
                    <w:t xml:space="preserve"> - G5</w:t>
                  </w:r>
                </w:p>
              </w:tc>
              <w:tc>
                <w:tcPr>
                  <w:tcW w:w="567" w:type="dxa"/>
                  <w:tcBorders>
                    <w:top w:val="nil"/>
                    <w:left w:val="single" w:sz="4" w:space="0" w:color="auto"/>
                    <w:bottom w:val="nil"/>
                    <w:right w:val="single" w:sz="4" w:space="0" w:color="auto"/>
                  </w:tcBorders>
                </w:tcPr>
                <w:p w14:paraId="45CBF356" w14:textId="77777777" w:rsidR="00CE5425" w:rsidRPr="00B86ADB" w:rsidRDefault="00CE5425" w:rsidP="00633932">
                  <w:pPr>
                    <w:spacing w:after="120"/>
                    <w:ind w:left="283"/>
                    <w:jc w:val="center"/>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3C43122B" w14:textId="77777777" w:rsidR="00CE5425" w:rsidRPr="00C902F4" w:rsidRDefault="00CE5425" w:rsidP="00633932">
                  <w:pPr>
                    <w:spacing w:after="120"/>
                    <w:ind w:left="283"/>
                    <w:jc w:val="center"/>
                    <w:rPr>
                      <w:rFonts w:cs="Arial"/>
                      <w:b/>
                      <w:bCs/>
                      <w:szCs w:val="24"/>
                    </w:rPr>
                  </w:pPr>
                  <w:r w:rsidRPr="00C902F4">
                    <w:rPr>
                      <w:rFonts w:cs="Arial"/>
                      <w:b/>
                      <w:bCs/>
                      <w:szCs w:val="24"/>
                    </w:rPr>
                    <w:t>This Position</w:t>
                  </w:r>
                </w:p>
                <w:p w14:paraId="741CD2FC" w14:textId="404EA7DA" w:rsidR="00CE5425" w:rsidRPr="00C902F4" w:rsidRDefault="00931A57" w:rsidP="4F9E01B2">
                  <w:pPr>
                    <w:spacing w:after="120"/>
                    <w:ind w:left="283"/>
                    <w:jc w:val="center"/>
                    <w:rPr>
                      <w:rFonts w:cs="Arial"/>
                      <w:b/>
                      <w:bCs/>
                    </w:rPr>
                  </w:pPr>
                  <w:r w:rsidRPr="4F9E01B2">
                    <w:rPr>
                      <w:rFonts w:cs="Arial"/>
                      <w:b/>
                      <w:bCs/>
                    </w:rPr>
                    <w:t>OD &amp; Policy Business Partner</w:t>
                  </w:r>
                  <w:r w:rsidR="3B1BBFBB" w:rsidRPr="4F9E01B2">
                    <w:rPr>
                      <w:rFonts w:cs="Arial"/>
                      <w:b/>
                      <w:bCs/>
                    </w:rPr>
                    <w:t xml:space="preserve"> - G10</w:t>
                  </w:r>
                </w:p>
              </w:tc>
            </w:tr>
            <w:tr w:rsidR="00CE5425" w:rsidRPr="00B86ADB" w14:paraId="4321EB8A" w14:textId="77777777" w:rsidTr="4F9E01B2">
              <w:tc>
                <w:tcPr>
                  <w:tcW w:w="3286" w:type="dxa"/>
                  <w:tcBorders>
                    <w:top w:val="single" w:sz="4" w:space="0" w:color="auto"/>
                    <w:left w:val="nil"/>
                    <w:bottom w:val="nil"/>
                    <w:right w:val="nil"/>
                  </w:tcBorders>
                </w:tcPr>
                <w:p w14:paraId="24069E35" w14:textId="77777777" w:rsidR="00CE5425" w:rsidRPr="00B86ADB" w:rsidRDefault="00CE5425" w:rsidP="00633932">
                  <w:pPr>
                    <w:spacing w:after="120"/>
                    <w:ind w:left="283"/>
                    <w:jc w:val="center"/>
                    <w:rPr>
                      <w:rFonts w:cs="Arial"/>
                      <w:b/>
                      <w:sz w:val="16"/>
                      <w:szCs w:val="24"/>
                    </w:rPr>
                  </w:pPr>
                </w:p>
              </w:tc>
              <w:tc>
                <w:tcPr>
                  <w:tcW w:w="567" w:type="dxa"/>
                  <w:tcBorders>
                    <w:top w:val="nil"/>
                    <w:left w:val="nil"/>
                    <w:bottom w:val="nil"/>
                    <w:right w:val="nil"/>
                  </w:tcBorders>
                </w:tcPr>
                <w:p w14:paraId="2CF02016" w14:textId="77777777" w:rsidR="00CE5425" w:rsidRPr="00B86ADB" w:rsidRDefault="00CE5425" w:rsidP="00633932">
                  <w:pPr>
                    <w:spacing w:after="120"/>
                    <w:ind w:left="283"/>
                    <w:jc w:val="center"/>
                    <w:rPr>
                      <w:rFonts w:cs="Arial"/>
                      <w:b/>
                      <w:sz w:val="16"/>
                      <w:szCs w:val="24"/>
                    </w:rPr>
                  </w:pPr>
                </w:p>
              </w:tc>
              <w:tc>
                <w:tcPr>
                  <w:tcW w:w="3287" w:type="dxa"/>
                  <w:tcBorders>
                    <w:top w:val="single" w:sz="4" w:space="0" w:color="auto"/>
                    <w:left w:val="nil"/>
                    <w:bottom w:val="single" w:sz="4" w:space="0" w:color="auto"/>
                    <w:right w:val="nil"/>
                  </w:tcBorders>
                </w:tcPr>
                <w:p w14:paraId="130BB4C0" w14:textId="77777777" w:rsidR="00CE5425" w:rsidRPr="009C7EEF" w:rsidRDefault="00CE5425" w:rsidP="00633932">
                  <w:pPr>
                    <w:spacing w:after="120"/>
                    <w:ind w:left="283"/>
                    <w:jc w:val="center"/>
                    <w:rPr>
                      <w:rFonts w:cs="Arial"/>
                      <w:b/>
                      <w:szCs w:val="24"/>
                    </w:rPr>
                  </w:pPr>
                </w:p>
              </w:tc>
            </w:tr>
            <w:tr w:rsidR="00CE5425" w:rsidRPr="00B86ADB" w14:paraId="7DE45DD4" w14:textId="77777777" w:rsidTr="4F9E01B2">
              <w:trPr>
                <w:trHeight w:val="794"/>
              </w:trPr>
              <w:tc>
                <w:tcPr>
                  <w:tcW w:w="3286" w:type="dxa"/>
                  <w:tcBorders>
                    <w:top w:val="nil"/>
                    <w:left w:val="nil"/>
                    <w:bottom w:val="nil"/>
                    <w:right w:val="nil"/>
                  </w:tcBorders>
                </w:tcPr>
                <w:p w14:paraId="0755D30B" w14:textId="77777777" w:rsidR="00CE5425" w:rsidRPr="00B86ADB" w:rsidRDefault="00CE5425" w:rsidP="00633932">
                  <w:pPr>
                    <w:spacing w:after="120"/>
                    <w:ind w:left="283"/>
                    <w:jc w:val="center"/>
                    <w:rPr>
                      <w:rFonts w:cs="Arial"/>
                      <w:b/>
                      <w:sz w:val="16"/>
                      <w:szCs w:val="24"/>
                    </w:rPr>
                  </w:pPr>
                </w:p>
              </w:tc>
              <w:tc>
                <w:tcPr>
                  <w:tcW w:w="567" w:type="dxa"/>
                  <w:tcBorders>
                    <w:top w:val="nil"/>
                    <w:left w:val="nil"/>
                    <w:bottom w:val="nil"/>
                    <w:right w:val="single" w:sz="4" w:space="0" w:color="auto"/>
                  </w:tcBorders>
                </w:tcPr>
                <w:p w14:paraId="028E1289" w14:textId="77777777" w:rsidR="00CE5425" w:rsidRPr="00B86ADB" w:rsidRDefault="00CE5425" w:rsidP="00633932">
                  <w:pPr>
                    <w:spacing w:after="120"/>
                    <w:ind w:left="283"/>
                    <w:jc w:val="center"/>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1F69B477" w14:textId="47C7F123" w:rsidR="00CE5425" w:rsidRDefault="00CE5425" w:rsidP="00633932">
                  <w:pPr>
                    <w:spacing w:after="120"/>
                    <w:ind w:left="283"/>
                    <w:jc w:val="center"/>
                    <w:rPr>
                      <w:rFonts w:cs="Arial"/>
                      <w:szCs w:val="24"/>
                    </w:rPr>
                  </w:pPr>
                  <w:r w:rsidRPr="009C7EEF">
                    <w:rPr>
                      <w:rFonts w:cs="Arial"/>
                      <w:szCs w:val="24"/>
                    </w:rPr>
                    <w:t>Direct Reports</w:t>
                  </w:r>
                </w:p>
                <w:p w14:paraId="353CF088" w14:textId="4FF75293" w:rsidR="00CE5425" w:rsidRPr="009C7EEF" w:rsidRDefault="00931A57" w:rsidP="00931A57">
                  <w:pPr>
                    <w:spacing w:after="120"/>
                    <w:ind w:left="283"/>
                    <w:jc w:val="center"/>
                    <w:rPr>
                      <w:rFonts w:cs="Arial"/>
                      <w:b/>
                      <w:szCs w:val="24"/>
                    </w:rPr>
                  </w:pPr>
                  <w:r w:rsidRPr="00931A57">
                    <w:rPr>
                      <w:rFonts w:cs="Arial"/>
                      <w:b/>
                      <w:bCs/>
                      <w:szCs w:val="24"/>
                    </w:rPr>
                    <w:t>None</w:t>
                  </w:r>
                </w:p>
              </w:tc>
            </w:tr>
          </w:tbl>
          <w:p w14:paraId="751F39FB" w14:textId="77777777" w:rsidR="00CE5425" w:rsidRPr="00C45A0F" w:rsidRDefault="00CE5425" w:rsidP="00CE5425">
            <w:pPr>
              <w:rPr>
                <w:rFonts w:cs="Arial"/>
                <w:b/>
              </w:rPr>
            </w:pPr>
          </w:p>
        </w:tc>
      </w:tr>
    </w:tbl>
    <w:p w14:paraId="0A260920" w14:textId="77777777" w:rsidR="00CE5425" w:rsidRDefault="00CE5425"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8F6FE3" w14:paraId="344E64BA" w14:textId="77777777" w:rsidTr="00CE5425">
        <w:trPr>
          <w:cantSplit/>
          <w:trHeight w:val="842"/>
          <w:jc w:val="center"/>
        </w:trPr>
        <w:tc>
          <w:tcPr>
            <w:tcW w:w="10120" w:type="dxa"/>
            <w:gridSpan w:val="2"/>
            <w:tcBorders>
              <w:top w:val="single" w:sz="4" w:space="0" w:color="auto"/>
            </w:tcBorders>
            <w:shd w:val="clear" w:color="auto" w:fill="E0E0E0"/>
          </w:tcPr>
          <w:p w14:paraId="7038CA04" w14:textId="77777777" w:rsidR="00CE5425" w:rsidRPr="008F6FE3" w:rsidRDefault="00CE5425" w:rsidP="00CE5425">
            <w:pPr>
              <w:rPr>
                <w:rFonts w:cs="Arial"/>
                <w:b/>
                <w:i/>
                <w:color w:val="C0C0C0"/>
                <w:sz w:val="20"/>
              </w:rPr>
            </w:pPr>
            <w:r>
              <w:rPr>
                <w:rFonts w:cs="Arial"/>
                <w:b/>
              </w:rPr>
              <w:t>RESOURCE MANAGEMENT:</w:t>
            </w:r>
          </w:p>
          <w:p w14:paraId="4DAB00E6" w14:textId="77777777" w:rsidR="00CE5425" w:rsidRPr="008F6FE3" w:rsidRDefault="00CE5425" w:rsidP="00CE5425">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CE5425" w:rsidRPr="007E1CE0" w14:paraId="5C3D725B" w14:textId="77777777" w:rsidTr="00D44894">
        <w:trPr>
          <w:cantSplit/>
          <w:trHeight w:val="822"/>
          <w:jc w:val="center"/>
        </w:trPr>
        <w:tc>
          <w:tcPr>
            <w:tcW w:w="1010" w:type="dxa"/>
            <w:tcBorders>
              <w:top w:val="single" w:sz="4" w:space="0" w:color="auto"/>
              <w:bottom w:val="single" w:sz="4" w:space="0" w:color="auto"/>
              <w:right w:val="single" w:sz="4" w:space="0" w:color="auto"/>
            </w:tcBorders>
          </w:tcPr>
          <w:p w14:paraId="3E7AFFFF" w14:textId="77777777" w:rsidR="00CE5425" w:rsidRPr="00C45A0F" w:rsidRDefault="00CE5425" w:rsidP="00CE5425">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0FBBBDF8" w14:textId="77777777" w:rsidR="00CE5425" w:rsidRPr="00301A12" w:rsidRDefault="00CE5425" w:rsidP="00CE5425">
            <w:pPr>
              <w:rPr>
                <w:rFonts w:cs="Arial"/>
              </w:rPr>
            </w:pPr>
            <w:r>
              <w:rPr>
                <w:rFonts w:cs="Arial"/>
                <w:b/>
              </w:rPr>
              <w:t xml:space="preserve">Direct responsibility for Staff: </w:t>
            </w:r>
            <w:r>
              <w:rPr>
                <w:rFonts w:cs="Arial"/>
              </w:rPr>
              <w:t>(state numbers of staff and costs)</w:t>
            </w:r>
          </w:p>
          <w:p w14:paraId="30738EE3" w14:textId="48168DE0" w:rsidR="00CE5425" w:rsidRPr="00825FC3" w:rsidRDefault="00931A57" w:rsidP="00CE5425">
            <w:pPr>
              <w:rPr>
                <w:rFonts w:cs="Arial"/>
                <w:szCs w:val="24"/>
              </w:rPr>
            </w:pPr>
            <w:r>
              <w:rPr>
                <w:rFonts w:cs="Arial"/>
                <w:szCs w:val="24"/>
              </w:rPr>
              <w:t>None</w:t>
            </w:r>
          </w:p>
        </w:tc>
      </w:tr>
      <w:tr w:rsidR="00CE5425" w:rsidRPr="00C45A0F" w14:paraId="7CB5C4C8" w14:textId="77777777" w:rsidTr="00D6017A">
        <w:trPr>
          <w:cantSplit/>
          <w:trHeight w:val="1015"/>
          <w:jc w:val="center"/>
        </w:trPr>
        <w:tc>
          <w:tcPr>
            <w:tcW w:w="1010" w:type="dxa"/>
            <w:tcBorders>
              <w:top w:val="single" w:sz="4" w:space="0" w:color="auto"/>
              <w:bottom w:val="single" w:sz="4" w:space="0" w:color="auto"/>
              <w:right w:val="single" w:sz="4" w:space="0" w:color="auto"/>
            </w:tcBorders>
          </w:tcPr>
          <w:p w14:paraId="3C58E95F" w14:textId="77777777" w:rsidR="00CE5425" w:rsidRPr="00C45A0F" w:rsidRDefault="00CE5425" w:rsidP="00CE5425">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39FDB2F6" w14:textId="2B0C375A" w:rsidR="00CE5425" w:rsidRPr="00301A12" w:rsidRDefault="00CE5425" w:rsidP="00CE5425">
            <w:pPr>
              <w:rPr>
                <w:rFonts w:cs="Arial"/>
              </w:rPr>
            </w:pPr>
            <w:r>
              <w:rPr>
                <w:rFonts w:cs="Arial"/>
                <w:b/>
              </w:rPr>
              <w:t xml:space="preserve">Direct responsibility for Budgets: </w:t>
            </w:r>
            <w:r>
              <w:rPr>
                <w:rFonts w:cs="Arial"/>
              </w:rPr>
              <w:t xml:space="preserve">(state key specifics budgets and monetary </w:t>
            </w:r>
            <w:r w:rsidR="00931A57">
              <w:rPr>
                <w:rFonts w:cs="Arial"/>
              </w:rPr>
              <w:t>s</w:t>
            </w:r>
            <w:r>
              <w:rPr>
                <w:rFonts w:cs="Arial"/>
              </w:rPr>
              <w:t>ums)</w:t>
            </w:r>
          </w:p>
          <w:p w14:paraId="54C74BDA" w14:textId="62073CEA" w:rsidR="00CE5425" w:rsidRPr="00931A57" w:rsidRDefault="00931A57" w:rsidP="00CE5425">
            <w:pPr>
              <w:rPr>
                <w:rFonts w:cs="Arial"/>
                <w:bCs/>
                <w:szCs w:val="24"/>
              </w:rPr>
            </w:pPr>
            <w:r w:rsidRPr="00931A57">
              <w:rPr>
                <w:rFonts w:cs="Arial"/>
                <w:bCs/>
                <w:szCs w:val="24"/>
              </w:rPr>
              <w:t>None</w:t>
            </w:r>
          </w:p>
        </w:tc>
      </w:tr>
      <w:tr w:rsidR="00CE5425" w:rsidRPr="007E1CE0" w14:paraId="328162BD" w14:textId="77777777" w:rsidTr="00D44894">
        <w:trPr>
          <w:cantSplit/>
          <w:trHeight w:val="837"/>
          <w:jc w:val="center"/>
        </w:trPr>
        <w:tc>
          <w:tcPr>
            <w:tcW w:w="1010" w:type="dxa"/>
            <w:tcBorders>
              <w:top w:val="single" w:sz="4" w:space="0" w:color="auto"/>
              <w:left w:val="single" w:sz="4" w:space="0" w:color="auto"/>
              <w:bottom w:val="single" w:sz="4" w:space="0" w:color="auto"/>
              <w:right w:val="single" w:sz="4" w:space="0" w:color="auto"/>
            </w:tcBorders>
          </w:tcPr>
          <w:p w14:paraId="644B1DA5" w14:textId="77777777" w:rsidR="00CE5425" w:rsidRPr="00C45A0F" w:rsidRDefault="00CE5425" w:rsidP="00CE5425">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30BD3FD9" w14:textId="77777777" w:rsidR="00CE5425" w:rsidRDefault="00CE5425" w:rsidP="00CE5425">
            <w:pPr>
              <w:rPr>
                <w:rFonts w:cs="Arial"/>
                <w:b/>
              </w:rPr>
            </w:pPr>
            <w:r>
              <w:rPr>
                <w:rFonts w:cs="Arial"/>
                <w:b/>
              </w:rPr>
              <w:t xml:space="preserve">Impact on </w:t>
            </w:r>
            <w:r w:rsidRPr="008D6E17">
              <w:rPr>
                <w:rFonts w:cs="Arial"/>
                <w:b/>
              </w:rPr>
              <w:t>Corporate/Service/Departmental</w:t>
            </w:r>
            <w:r>
              <w:rPr>
                <w:rFonts w:cs="Arial"/>
                <w:b/>
              </w:rPr>
              <w:t xml:space="preserve"> spending:</w:t>
            </w:r>
          </w:p>
          <w:p w14:paraId="674739CD" w14:textId="5858D7F5" w:rsidR="00CE5425" w:rsidRPr="00931A57" w:rsidRDefault="00931A57" w:rsidP="00CE5425">
            <w:pPr>
              <w:rPr>
                <w:rFonts w:cs="Arial"/>
                <w:bCs/>
                <w:szCs w:val="24"/>
              </w:rPr>
            </w:pPr>
            <w:r w:rsidRPr="00931A57">
              <w:rPr>
                <w:rFonts w:cs="Arial"/>
                <w:bCs/>
                <w:szCs w:val="24"/>
              </w:rPr>
              <w:t>None</w:t>
            </w:r>
          </w:p>
        </w:tc>
      </w:tr>
    </w:tbl>
    <w:p w14:paraId="28B5AA67" w14:textId="77777777" w:rsidR="00CE5425" w:rsidRDefault="00CE5425" w:rsidP="00CE5425">
      <w:pPr>
        <w:sectPr w:rsidR="00CE5425" w:rsidSect="001E1AC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
        <w:gridCol w:w="7110"/>
        <w:gridCol w:w="493"/>
        <w:gridCol w:w="747"/>
        <w:gridCol w:w="1375"/>
      </w:tblGrid>
      <w:tr w:rsidR="00CE5425" w:rsidRPr="007543ED" w14:paraId="59FD61D3" w14:textId="77777777" w:rsidTr="342E6BD1">
        <w:trPr>
          <w:cantSplit/>
          <w:trHeight w:val="711"/>
          <w:tblHeader/>
          <w:jc w:val="center"/>
        </w:trPr>
        <w:tc>
          <w:tcPr>
            <w:tcW w:w="7641"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5C56FEAB" w14:textId="77777777" w:rsidR="00CE5425" w:rsidRPr="00C45A0F" w:rsidRDefault="00CE5425" w:rsidP="00633932">
            <w:pPr>
              <w:jc w:val="center"/>
              <w:rPr>
                <w:rFonts w:cs="Arial"/>
                <w:b/>
                <w:i/>
              </w:rPr>
            </w:pPr>
            <w:r>
              <w:rPr>
                <w:rFonts w:cs="Arial"/>
                <w:b/>
                <w:sz w:val="36"/>
                <w:szCs w:val="36"/>
              </w:rPr>
              <w:lastRenderedPageBreak/>
              <w:t>PERSON SPECIFICATION</w:t>
            </w:r>
          </w:p>
        </w:tc>
        <w:tc>
          <w:tcPr>
            <w:tcW w:w="1240" w:type="dxa"/>
            <w:gridSpan w:val="2"/>
            <w:tcBorders>
              <w:top w:val="single" w:sz="4" w:space="0" w:color="auto"/>
              <w:left w:val="single" w:sz="4" w:space="0" w:color="auto"/>
              <w:bottom w:val="single" w:sz="4" w:space="0" w:color="auto"/>
            </w:tcBorders>
            <w:shd w:val="clear" w:color="auto" w:fill="D9D9D9" w:themeFill="background1" w:themeFillShade="D9"/>
          </w:tcPr>
          <w:p w14:paraId="1074CA61"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1375" w:type="dxa"/>
            <w:tcBorders>
              <w:top w:val="single" w:sz="4" w:space="0" w:color="auto"/>
              <w:left w:val="single" w:sz="4" w:space="0" w:color="auto"/>
              <w:bottom w:val="single" w:sz="4" w:space="0" w:color="auto"/>
            </w:tcBorders>
            <w:shd w:val="clear" w:color="auto" w:fill="D9D9D9" w:themeFill="background1" w:themeFillShade="D9"/>
          </w:tcPr>
          <w:p w14:paraId="6B84A00F" w14:textId="77777777" w:rsidR="00CE5425" w:rsidRPr="007543ED" w:rsidRDefault="00CE5425" w:rsidP="00CE5425">
            <w:pPr>
              <w:rPr>
                <w:rFonts w:cs="Arial"/>
                <w:b/>
              </w:rPr>
            </w:pPr>
            <w:r w:rsidRPr="007543ED">
              <w:rPr>
                <w:rFonts w:cs="Arial"/>
                <w:b/>
              </w:rPr>
              <w:t>List code/s*</w:t>
            </w:r>
          </w:p>
        </w:tc>
      </w:tr>
      <w:tr w:rsidR="00CE5425" w:rsidRPr="00C45A0F" w14:paraId="0A65D409" w14:textId="77777777" w:rsidTr="342E6BD1">
        <w:trPr>
          <w:cantSplit/>
          <w:trHeight w:val="1345"/>
          <w:tblHeader/>
          <w:jc w:val="center"/>
        </w:trPr>
        <w:tc>
          <w:tcPr>
            <w:tcW w:w="7641" w:type="dxa"/>
            <w:gridSpan w:val="2"/>
            <w:tcBorders>
              <w:top w:val="single" w:sz="4" w:space="0" w:color="auto"/>
              <w:bottom w:val="single" w:sz="4" w:space="0" w:color="auto"/>
              <w:right w:val="single" w:sz="4" w:space="0" w:color="auto"/>
            </w:tcBorders>
            <w:shd w:val="clear" w:color="auto" w:fill="D9D9D9" w:themeFill="background1" w:themeFillShade="D9"/>
          </w:tcPr>
          <w:p w14:paraId="689EB796"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2BF5F0D3"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hemeFill="background1" w:themeFillShade="D9"/>
            <w:textDirection w:val="btLr"/>
          </w:tcPr>
          <w:p w14:paraId="1524A7BF" w14:textId="77777777" w:rsidR="00CE5425" w:rsidRPr="00671F17" w:rsidRDefault="00CE5425" w:rsidP="00CE5425">
            <w:pPr>
              <w:ind w:left="113" w:right="113"/>
              <w:rPr>
                <w:rFonts w:cs="Arial"/>
                <w:b/>
              </w:rPr>
            </w:pPr>
            <w:r w:rsidRPr="00671F17">
              <w:rPr>
                <w:rFonts w:cs="Arial"/>
                <w:b/>
              </w:rPr>
              <w:t>Essential</w:t>
            </w:r>
          </w:p>
        </w:tc>
        <w:tc>
          <w:tcPr>
            <w:tcW w:w="747" w:type="dxa"/>
            <w:tcBorders>
              <w:top w:val="single" w:sz="4" w:space="0" w:color="auto"/>
              <w:left w:val="single" w:sz="4" w:space="0" w:color="auto"/>
              <w:bottom w:val="single" w:sz="4" w:space="0" w:color="auto"/>
            </w:tcBorders>
            <w:shd w:val="clear" w:color="auto" w:fill="D9D9D9" w:themeFill="background1" w:themeFillShade="D9"/>
            <w:textDirection w:val="btLr"/>
          </w:tcPr>
          <w:p w14:paraId="3A43FCBD" w14:textId="77777777" w:rsidR="00CE5425" w:rsidRPr="00671F17" w:rsidRDefault="00CE5425" w:rsidP="00CE5425">
            <w:pPr>
              <w:ind w:left="113" w:right="113"/>
              <w:rPr>
                <w:rFonts w:cs="Arial"/>
                <w:b/>
              </w:rPr>
            </w:pPr>
            <w:r w:rsidRPr="00671F17">
              <w:rPr>
                <w:rFonts w:cs="Arial"/>
                <w:b/>
              </w:rPr>
              <w:t>Desirable</w:t>
            </w:r>
          </w:p>
        </w:tc>
        <w:tc>
          <w:tcPr>
            <w:tcW w:w="1375" w:type="dxa"/>
            <w:tcBorders>
              <w:top w:val="single" w:sz="4" w:space="0" w:color="auto"/>
              <w:left w:val="single" w:sz="4" w:space="0" w:color="auto"/>
              <w:bottom w:val="single" w:sz="4" w:space="0" w:color="auto"/>
            </w:tcBorders>
            <w:shd w:val="clear" w:color="auto" w:fill="D9D9D9" w:themeFill="background1" w:themeFillShade="D9"/>
            <w:textDirection w:val="btLr"/>
          </w:tcPr>
          <w:p w14:paraId="5D43BAE5" w14:textId="77777777" w:rsidR="00CE5425" w:rsidRPr="00671F17" w:rsidRDefault="00CE5425" w:rsidP="00CE5425">
            <w:pPr>
              <w:ind w:left="113" w:right="113"/>
              <w:rPr>
                <w:rFonts w:cs="Arial"/>
                <w:b/>
              </w:rPr>
            </w:pPr>
            <w:r w:rsidRPr="00671F17">
              <w:rPr>
                <w:rFonts w:cs="Arial"/>
                <w:b/>
              </w:rPr>
              <w:t xml:space="preserve">How identified </w:t>
            </w:r>
          </w:p>
        </w:tc>
      </w:tr>
      <w:tr w:rsidR="00CE5425" w:rsidRPr="00C45A0F" w14:paraId="27F45B02" w14:textId="77777777" w:rsidTr="342E6BD1">
        <w:trPr>
          <w:jc w:val="center"/>
        </w:trPr>
        <w:tc>
          <w:tcPr>
            <w:tcW w:w="531" w:type="dxa"/>
            <w:vMerge w:val="restart"/>
            <w:tcBorders>
              <w:top w:val="single" w:sz="4" w:space="0" w:color="auto"/>
              <w:bottom w:val="single" w:sz="4" w:space="0" w:color="auto"/>
              <w:right w:val="single" w:sz="4" w:space="0" w:color="auto"/>
            </w:tcBorders>
            <w:shd w:val="clear" w:color="auto" w:fill="auto"/>
          </w:tcPr>
          <w:p w14:paraId="7F8425DF" w14:textId="77777777" w:rsidR="00CE5425" w:rsidRPr="00C45A0F" w:rsidRDefault="00CE5425" w:rsidP="00CE5425">
            <w:pPr>
              <w:rPr>
                <w:rFonts w:cs="Arial"/>
                <w:b/>
              </w:rPr>
            </w:pPr>
            <w:r w:rsidRPr="00C45A0F">
              <w:rPr>
                <w:rFonts w:cs="Arial"/>
                <w:b/>
              </w:rPr>
              <w:t>1.</w:t>
            </w:r>
            <w:r>
              <w:rPr>
                <w:rFonts w:cs="Arial"/>
                <w:b/>
              </w:rPr>
              <w:t xml:space="preserve"> </w:t>
            </w:r>
          </w:p>
        </w:tc>
        <w:tc>
          <w:tcPr>
            <w:tcW w:w="9725" w:type="dxa"/>
            <w:gridSpan w:val="4"/>
            <w:tcBorders>
              <w:top w:val="single" w:sz="4" w:space="0" w:color="auto"/>
              <w:bottom w:val="single" w:sz="4" w:space="0" w:color="auto"/>
            </w:tcBorders>
            <w:shd w:val="clear" w:color="auto" w:fill="D9D9D9" w:themeFill="background1" w:themeFillShade="D9"/>
          </w:tcPr>
          <w:p w14:paraId="0BADDC98" w14:textId="77777777" w:rsidR="00CE5425" w:rsidRPr="00C45A0F" w:rsidRDefault="00CE5425" w:rsidP="00CE5425">
            <w:pPr>
              <w:rPr>
                <w:rFonts w:cs="Arial"/>
                <w:b/>
              </w:rPr>
            </w:pPr>
            <w:r w:rsidRPr="00C45A0F">
              <w:rPr>
                <w:rFonts w:cs="Arial"/>
                <w:b/>
              </w:rPr>
              <w:t>Qualifications</w:t>
            </w:r>
            <w:r>
              <w:rPr>
                <w:rFonts w:cs="Arial"/>
                <w:b/>
              </w:rPr>
              <w:t>:</w:t>
            </w:r>
          </w:p>
        </w:tc>
      </w:tr>
      <w:tr w:rsidR="00AF3CF9" w:rsidRPr="00C45A0F" w14:paraId="2A202801" w14:textId="77777777" w:rsidTr="00B070AF">
        <w:trPr>
          <w:cantSplit/>
          <w:jc w:val="center"/>
        </w:trPr>
        <w:tc>
          <w:tcPr>
            <w:tcW w:w="531" w:type="dxa"/>
            <w:vMerge/>
            <w:tcBorders>
              <w:top w:val="single" w:sz="4" w:space="0" w:color="auto"/>
              <w:bottom w:val="single" w:sz="4" w:space="0" w:color="auto"/>
              <w:right w:val="single" w:sz="4" w:space="0" w:color="auto"/>
            </w:tcBorders>
          </w:tcPr>
          <w:p w14:paraId="64542082" w14:textId="77777777" w:rsidR="00AF3CF9" w:rsidRPr="00C45A0F" w:rsidRDefault="00AF3CF9"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87BC287" w14:textId="0DD44338" w:rsidR="001046E7" w:rsidRPr="001046E7" w:rsidRDefault="001046E7" w:rsidP="001046E7">
            <w:pPr>
              <w:rPr>
                <w:rFonts w:cs="Arial"/>
              </w:rPr>
            </w:pPr>
            <w:r w:rsidRPr="001046E7">
              <w:rPr>
                <w:rFonts w:cs="Arial"/>
              </w:rPr>
              <w:t xml:space="preserve">CIPD Level 7, or equivalent HR-related qualification, AND well-developed experience in HR/OD role, </w:t>
            </w:r>
          </w:p>
          <w:p w14:paraId="08636D73" w14:textId="4D9589C4" w:rsidR="00AF3CF9" w:rsidRPr="00301A12" w:rsidRDefault="001046E7" w:rsidP="001046E7">
            <w:pPr>
              <w:rPr>
                <w:rFonts w:cs="Arial"/>
              </w:rPr>
            </w:pPr>
            <w:r w:rsidRPr="001046E7">
              <w:rPr>
                <w:rFonts w:cs="Arial"/>
              </w:rPr>
              <w:t>OR well-developed experience in HR/OD role AND demonstrable ‘chartered member’ level of work relating to the CIPD Professional Map</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696A8674" w14:textId="1C54B4D4" w:rsidR="00AF3CF9" w:rsidRPr="00C45A0F" w:rsidRDefault="00AF3CF9" w:rsidP="00AF3CF9">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36B4FA64" w14:textId="77777777" w:rsidR="00AF3CF9" w:rsidRPr="00C45A0F" w:rsidRDefault="00AF3CF9" w:rsidP="00AF3CF9">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57F69788" w14:textId="17950B82" w:rsidR="00AF3CF9" w:rsidRPr="00075F10" w:rsidRDefault="00AF3CF9" w:rsidP="00AF3CF9">
            <w:pPr>
              <w:jc w:val="center"/>
              <w:rPr>
                <w:rFonts w:cs="Arial"/>
                <w:b/>
                <w:szCs w:val="24"/>
              </w:rPr>
            </w:pPr>
            <w:r>
              <w:rPr>
                <w:b/>
              </w:rPr>
              <w:t>AF, CQ</w:t>
            </w:r>
          </w:p>
        </w:tc>
      </w:tr>
      <w:tr w:rsidR="00AF3CF9" w:rsidRPr="00C45A0F" w14:paraId="0FF94902" w14:textId="77777777" w:rsidTr="00B070AF">
        <w:trPr>
          <w:cantSplit/>
          <w:jc w:val="center"/>
        </w:trPr>
        <w:tc>
          <w:tcPr>
            <w:tcW w:w="531" w:type="dxa"/>
            <w:vMerge/>
            <w:tcBorders>
              <w:top w:val="single" w:sz="4" w:space="0" w:color="auto"/>
              <w:bottom w:val="single" w:sz="4" w:space="0" w:color="auto"/>
              <w:right w:val="single" w:sz="4" w:space="0" w:color="auto"/>
            </w:tcBorders>
          </w:tcPr>
          <w:p w14:paraId="2EAB81E9" w14:textId="77777777" w:rsidR="00AF3CF9" w:rsidRPr="00C45A0F" w:rsidRDefault="00AF3CF9"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4A38F6E" w14:textId="39BA7191" w:rsidR="00AF3CF9" w:rsidRPr="00EE27D6" w:rsidRDefault="1A14920B" w:rsidP="342E6BD1">
            <w:r w:rsidRPr="342E6BD1">
              <w:rPr>
                <w:rFonts w:cs="Arial"/>
              </w:rPr>
              <w:t xml:space="preserve">Evidence of continuing professional development </w:t>
            </w:r>
            <w:r>
              <w:t xml:space="preserve">in accordance with the CIPD Profession Map </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1C222E4" w14:textId="78A9FAD6" w:rsidR="00AF3CF9" w:rsidRPr="00C45A0F" w:rsidRDefault="00AF3CF9" w:rsidP="00AF3CF9">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5FC13395" w14:textId="77777777" w:rsidR="00AF3CF9" w:rsidRPr="00C45A0F" w:rsidRDefault="00AF3CF9" w:rsidP="00AF3CF9">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11E4C229" w14:textId="4BE7333F" w:rsidR="00AF3CF9" w:rsidRPr="00075F10" w:rsidRDefault="00AF3CF9" w:rsidP="00AF3CF9">
            <w:pPr>
              <w:jc w:val="center"/>
              <w:rPr>
                <w:rFonts w:cs="Arial"/>
                <w:b/>
                <w:szCs w:val="24"/>
              </w:rPr>
            </w:pPr>
            <w:r>
              <w:rPr>
                <w:b/>
              </w:rPr>
              <w:t>AF, I</w:t>
            </w:r>
          </w:p>
        </w:tc>
      </w:tr>
      <w:tr w:rsidR="00AF3CF9" w:rsidRPr="00C45A0F" w14:paraId="34527038" w14:textId="77777777" w:rsidTr="00B070AF">
        <w:trPr>
          <w:cantSplit/>
          <w:jc w:val="center"/>
        </w:trPr>
        <w:tc>
          <w:tcPr>
            <w:tcW w:w="531" w:type="dxa"/>
            <w:vMerge/>
            <w:tcBorders>
              <w:top w:val="single" w:sz="4" w:space="0" w:color="auto"/>
              <w:bottom w:val="single" w:sz="4" w:space="0" w:color="auto"/>
              <w:right w:val="single" w:sz="4" w:space="0" w:color="auto"/>
            </w:tcBorders>
          </w:tcPr>
          <w:p w14:paraId="69728859" w14:textId="77777777" w:rsidR="00AF3CF9" w:rsidRPr="00C45A0F" w:rsidRDefault="00AF3CF9"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9E5A821" w14:textId="31C674BB" w:rsidR="00AF3CF9" w:rsidRPr="00075F10" w:rsidRDefault="00AF3CF9" w:rsidP="00AF3CF9">
            <w:pPr>
              <w:rPr>
                <w:rFonts w:cs="Arial"/>
                <w:b/>
                <w:szCs w:val="24"/>
              </w:rPr>
            </w:pPr>
            <w:r>
              <w:t>Chartered Member of CIPD</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2A6FE61D" w14:textId="77777777" w:rsidR="00AF3CF9" w:rsidRPr="00C45A0F" w:rsidRDefault="00AF3CF9" w:rsidP="00AF3CF9">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21DB9E22" w14:textId="2C08CB12" w:rsidR="00AF3CF9" w:rsidRPr="00C45A0F" w:rsidRDefault="00AF3CF9" w:rsidP="00AF3CF9">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014E4FA7" w14:textId="7FA5DA7D" w:rsidR="00AF3CF9" w:rsidRPr="00075F10" w:rsidRDefault="00AF3CF9" w:rsidP="00AF3CF9">
            <w:pPr>
              <w:jc w:val="center"/>
              <w:rPr>
                <w:rFonts w:cs="Arial"/>
                <w:b/>
                <w:szCs w:val="24"/>
              </w:rPr>
            </w:pPr>
            <w:r>
              <w:rPr>
                <w:b/>
              </w:rPr>
              <w:t>AF, I</w:t>
            </w:r>
          </w:p>
        </w:tc>
      </w:tr>
      <w:tr w:rsidR="001460AB" w:rsidRPr="00C45A0F" w14:paraId="7B7F59BE" w14:textId="77777777" w:rsidTr="00B070AF">
        <w:trPr>
          <w:trHeight w:val="284"/>
          <w:jc w:val="center"/>
        </w:trPr>
        <w:tc>
          <w:tcPr>
            <w:tcW w:w="531" w:type="dxa"/>
            <w:vMerge w:val="restart"/>
            <w:tcBorders>
              <w:top w:val="single" w:sz="4" w:space="0" w:color="auto"/>
              <w:bottom w:val="single" w:sz="4" w:space="0" w:color="auto"/>
              <w:right w:val="single" w:sz="4" w:space="0" w:color="auto"/>
            </w:tcBorders>
          </w:tcPr>
          <w:p w14:paraId="59A7D0D0" w14:textId="77777777" w:rsidR="001460AB" w:rsidRPr="00C45A0F" w:rsidRDefault="001460AB" w:rsidP="00931A57">
            <w:pPr>
              <w:rPr>
                <w:rFonts w:cs="Arial"/>
                <w:b/>
              </w:rPr>
            </w:pPr>
            <w:r w:rsidRPr="00C45A0F">
              <w:rPr>
                <w:rFonts w:cs="Arial"/>
                <w:b/>
              </w:rPr>
              <w:t>2.</w:t>
            </w:r>
            <w:r>
              <w:rPr>
                <w:rFonts w:cs="Arial"/>
                <w:b/>
              </w:rPr>
              <w:t xml:space="preserve"> </w:t>
            </w:r>
          </w:p>
        </w:tc>
        <w:tc>
          <w:tcPr>
            <w:tcW w:w="9725" w:type="dxa"/>
            <w:gridSpan w:val="4"/>
            <w:tcBorders>
              <w:top w:val="single" w:sz="4" w:space="0" w:color="auto"/>
              <w:bottom w:val="single" w:sz="4" w:space="0" w:color="auto"/>
            </w:tcBorders>
            <w:shd w:val="clear" w:color="auto" w:fill="D9D9D9" w:themeFill="background1" w:themeFillShade="D9"/>
          </w:tcPr>
          <w:p w14:paraId="160290F2" w14:textId="77777777" w:rsidR="001460AB" w:rsidRPr="00C45A0F" w:rsidRDefault="001460AB" w:rsidP="00931A57">
            <w:pPr>
              <w:rPr>
                <w:rFonts w:cs="Arial"/>
                <w:b/>
              </w:rPr>
            </w:pPr>
            <w:r w:rsidRPr="00524D70">
              <w:rPr>
                <w:rFonts w:cs="Arial"/>
                <w:b/>
              </w:rPr>
              <w:t>Relevant Experience:</w:t>
            </w:r>
          </w:p>
        </w:tc>
      </w:tr>
      <w:tr w:rsidR="001460AB" w:rsidRPr="00C45A0F" w14:paraId="16CFA5AE" w14:textId="77777777" w:rsidTr="00B070AF">
        <w:trPr>
          <w:cantSplit/>
          <w:jc w:val="center"/>
        </w:trPr>
        <w:tc>
          <w:tcPr>
            <w:tcW w:w="531" w:type="dxa"/>
            <w:vMerge/>
            <w:tcBorders>
              <w:top w:val="single" w:sz="4" w:space="0" w:color="auto"/>
              <w:bottom w:val="single" w:sz="4" w:space="0" w:color="auto"/>
              <w:right w:val="single" w:sz="4" w:space="0" w:color="auto"/>
            </w:tcBorders>
          </w:tcPr>
          <w:p w14:paraId="5FA2D950"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577C5AE" w14:textId="77777777" w:rsidR="001460AB" w:rsidRPr="00075F10" w:rsidRDefault="001460AB" w:rsidP="00AF3CF9">
            <w:pPr>
              <w:ind w:right="-1100"/>
              <w:rPr>
                <w:rFonts w:cs="Arial"/>
                <w:szCs w:val="24"/>
              </w:rPr>
            </w:pPr>
            <w:r w:rsidRPr="00075F10">
              <w:rPr>
                <w:rFonts w:cs="Arial"/>
                <w:szCs w:val="24"/>
              </w:rPr>
              <w:t>Experience of delivering, monitoring and planning services at an</w:t>
            </w:r>
          </w:p>
          <w:p w14:paraId="5EE7621A" w14:textId="77777777" w:rsidR="001460AB" w:rsidRPr="00075F10" w:rsidRDefault="001460AB" w:rsidP="00AF3CF9">
            <w:pPr>
              <w:rPr>
                <w:rFonts w:cs="Arial"/>
                <w:szCs w:val="24"/>
              </w:rPr>
            </w:pPr>
            <w:r w:rsidRPr="00075F10">
              <w:rPr>
                <w:rFonts w:cs="Arial"/>
                <w:szCs w:val="24"/>
              </w:rPr>
              <w:t>operational level</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6DAB5AA1" w14:textId="5E7D4C19" w:rsidR="001460AB" w:rsidRPr="00C45A0F" w:rsidRDefault="001460AB" w:rsidP="001460AB">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61C0D4DD" w14:textId="07DD42C9" w:rsidR="001460AB" w:rsidRPr="00C45A0F" w:rsidRDefault="001460AB" w:rsidP="001460AB">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3DB2FE39" w14:textId="1ECD5AFA" w:rsidR="001460AB" w:rsidRPr="00075F10" w:rsidRDefault="001460AB" w:rsidP="00AF3CF9">
            <w:pPr>
              <w:jc w:val="center"/>
              <w:rPr>
                <w:rFonts w:cs="Arial"/>
                <w:b/>
                <w:szCs w:val="24"/>
              </w:rPr>
            </w:pPr>
            <w:r>
              <w:rPr>
                <w:b/>
              </w:rPr>
              <w:t>AF</w:t>
            </w:r>
            <w:r w:rsidR="00F07782">
              <w:rPr>
                <w:b/>
              </w:rPr>
              <w:t>, I</w:t>
            </w:r>
          </w:p>
        </w:tc>
      </w:tr>
      <w:tr w:rsidR="001460AB" w:rsidRPr="00C45A0F" w14:paraId="0B23A5E2" w14:textId="77777777" w:rsidTr="00B070AF">
        <w:trPr>
          <w:cantSplit/>
          <w:jc w:val="center"/>
        </w:trPr>
        <w:tc>
          <w:tcPr>
            <w:tcW w:w="531" w:type="dxa"/>
            <w:vMerge/>
            <w:tcBorders>
              <w:top w:val="single" w:sz="4" w:space="0" w:color="auto"/>
              <w:bottom w:val="single" w:sz="4" w:space="0" w:color="auto"/>
              <w:right w:val="single" w:sz="4" w:space="0" w:color="auto"/>
            </w:tcBorders>
          </w:tcPr>
          <w:p w14:paraId="3713B6F0"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A5DEDE8" w14:textId="77777777" w:rsidR="001460AB" w:rsidRPr="00075F10" w:rsidRDefault="001460AB" w:rsidP="00AF3CF9">
            <w:pPr>
              <w:rPr>
                <w:rFonts w:cs="Arial"/>
                <w:color w:val="FF0000"/>
                <w:szCs w:val="24"/>
              </w:rPr>
            </w:pPr>
            <w:r w:rsidRPr="00075F10">
              <w:rPr>
                <w:szCs w:val="24"/>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507C9327" w14:textId="68622846" w:rsidR="001460AB" w:rsidRPr="00C45A0F" w:rsidRDefault="001460AB" w:rsidP="001460AB">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56263002" w14:textId="77777777" w:rsidR="001460AB" w:rsidRPr="00C45A0F" w:rsidRDefault="001460AB" w:rsidP="001460AB">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120CABB3" w14:textId="070A2143" w:rsidR="001460AB" w:rsidRPr="00075F10" w:rsidRDefault="001460AB" w:rsidP="00AF3CF9">
            <w:pPr>
              <w:jc w:val="center"/>
              <w:rPr>
                <w:rFonts w:cs="Arial"/>
                <w:b/>
                <w:szCs w:val="24"/>
              </w:rPr>
            </w:pPr>
            <w:r>
              <w:rPr>
                <w:b/>
              </w:rPr>
              <w:t>AF, I</w:t>
            </w:r>
          </w:p>
        </w:tc>
      </w:tr>
      <w:tr w:rsidR="001460AB" w:rsidRPr="00C45A0F" w14:paraId="6ED222C3" w14:textId="77777777" w:rsidTr="00B070AF">
        <w:trPr>
          <w:cantSplit/>
          <w:jc w:val="center"/>
        </w:trPr>
        <w:tc>
          <w:tcPr>
            <w:tcW w:w="531" w:type="dxa"/>
            <w:vMerge/>
            <w:tcBorders>
              <w:top w:val="single" w:sz="4" w:space="0" w:color="auto"/>
              <w:bottom w:val="single" w:sz="4" w:space="0" w:color="auto"/>
              <w:right w:val="single" w:sz="4" w:space="0" w:color="auto"/>
            </w:tcBorders>
          </w:tcPr>
          <w:p w14:paraId="719F76E3"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DA0CD9E" w14:textId="77777777" w:rsidR="001460AB" w:rsidRPr="00075F10" w:rsidRDefault="001460AB" w:rsidP="00AF3CF9">
            <w:pPr>
              <w:rPr>
                <w:rFonts w:cs="Arial"/>
                <w:b/>
                <w:szCs w:val="24"/>
              </w:rPr>
            </w:pPr>
            <w:r w:rsidRPr="00075F10">
              <w:rPr>
                <w:szCs w:val="24"/>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6CFCD048" w14:textId="72B3E167" w:rsidR="001460AB" w:rsidRPr="00C45A0F" w:rsidRDefault="001460AB" w:rsidP="001460AB">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39CF489A" w14:textId="5B33F110" w:rsidR="001460AB" w:rsidRPr="00C45A0F" w:rsidRDefault="00F07782" w:rsidP="001460AB">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60210BE4" w14:textId="2AAAAD8E" w:rsidR="001460AB" w:rsidRPr="00075F10" w:rsidRDefault="001460AB" w:rsidP="00AF3CF9">
            <w:pPr>
              <w:jc w:val="center"/>
              <w:rPr>
                <w:rFonts w:cs="Arial"/>
                <w:b/>
                <w:szCs w:val="24"/>
              </w:rPr>
            </w:pPr>
            <w:r>
              <w:rPr>
                <w:b/>
              </w:rPr>
              <w:t>AF, I</w:t>
            </w:r>
          </w:p>
        </w:tc>
      </w:tr>
      <w:tr w:rsidR="001460AB" w:rsidRPr="00C45A0F" w14:paraId="5A6E8B48" w14:textId="77777777" w:rsidTr="00B070AF">
        <w:trPr>
          <w:cantSplit/>
          <w:jc w:val="center"/>
        </w:trPr>
        <w:tc>
          <w:tcPr>
            <w:tcW w:w="531" w:type="dxa"/>
            <w:vMerge/>
            <w:tcBorders>
              <w:top w:val="single" w:sz="4" w:space="0" w:color="auto"/>
              <w:bottom w:val="single" w:sz="4" w:space="0" w:color="auto"/>
              <w:right w:val="single" w:sz="4" w:space="0" w:color="auto"/>
            </w:tcBorders>
          </w:tcPr>
          <w:p w14:paraId="0E8C7320"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D2955D6" w14:textId="77777777" w:rsidR="001460AB" w:rsidRPr="00075F10" w:rsidRDefault="001460AB" w:rsidP="00AF3CF9">
            <w:pPr>
              <w:rPr>
                <w:rFonts w:cs="Arial"/>
                <w:szCs w:val="24"/>
              </w:rPr>
            </w:pPr>
            <w:r w:rsidRPr="00075F10">
              <w:rPr>
                <w:rFonts w:cs="Arial"/>
                <w:szCs w:val="24"/>
              </w:rPr>
              <w:t>Ability to build and maintain effective teams</w:t>
            </w:r>
            <w:r>
              <w:rPr>
                <w:rFonts w:cs="Arial"/>
                <w:szCs w:val="24"/>
              </w:rPr>
              <w:t xml:space="preserve">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5CEC9F5" w14:textId="3367AE70" w:rsidR="001460AB" w:rsidRPr="00C45A0F" w:rsidRDefault="001460AB" w:rsidP="001460AB">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1926A654" w14:textId="77777777" w:rsidR="001460AB" w:rsidRPr="00C45A0F" w:rsidRDefault="001460AB" w:rsidP="001460AB">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7AC7B4C3" w14:textId="70D0EC7C" w:rsidR="001460AB" w:rsidRPr="00075F10" w:rsidRDefault="001460AB" w:rsidP="00AF3CF9">
            <w:pPr>
              <w:jc w:val="center"/>
              <w:rPr>
                <w:rFonts w:cs="Arial"/>
                <w:b/>
                <w:szCs w:val="24"/>
              </w:rPr>
            </w:pPr>
            <w:r>
              <w:rPr>
                <w:b/>
              </w:rPr>
              <w:t>AF, I</w:t>
            </w:r>
          </w:p>
        </w:tc>
      </w:tr>
      <w:tr w:rsidR="001460AB" w:rsidRPr="00C45A0F" w14:paraId="5986EF86" w14:textId="77777777" w:rsidTr="00B070AF">
        <w:trPr>
          <w:cantSplit/>
          <w:jc w:val="center"/>
        </w:trPr>
        <w:tc>
          <w:tcPr>
            <w:tcW w:w="531" w:type="dxa"/>
            <w:vMerge/>
            <w:tcBorders>
              <w:top w:val="single" w:sz="4" w:space="0" w:color="auto"/>
              <w:bottom w:val="single" w:sz="4" w:space="0" w:color="auto"/>
              <w:right w:val="single" w:sz="4" w:space="0" w:color="auto"/>
            </w:tcBorders>
          </w:tcPr>
          <w:p w14:paraId="5DE23F77"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BA9B12A" w14:textId="77777777" w:rsidR="001460AB" w:rsidRPr="00075F10" w:rsidRDefault="001460AB" w:rsidP="00AF3CF9">
            <w:pPr>
              <w:rPr>
                <w:rFonts w:cs="Arial"/>
                <w:szCs w:val="24"/>
              </w:rPr>
            </w:pPr>
            <w:r w:rsidRPr="00075F10">
              <w:rPr>
                <w:rFonts w:cs="Arial"/>
                <w:szCs w:val="24"/>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7FE788A" w14:textId="77777777" w:rsidR="001460AB" w:rsidRPr="00C45A0F" w:rsidRDefault="001460AB" w:rsidP="001460AB">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08632FA3" w14:textId="2B9BDB3A" w:rsidR="001460AB" w:rsidRPr="00C45A0F" w:rsidRDefault="001460AB" w:rsidP="001460AB">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60272A19" w14:textId="1A0D5154" w:rsidR="001460AB" w:rsidRPr="00075F10" w:rsidRDefault="001460AB" w:rsidP="00AF3CF9">
            <w:pPr>
              <w:jc w:val="center"/>
              <w:rPr>
                <w:rFonts w:cs="Arial"/>
                <w:b/>
                <w:szCs w:val="24"/>
              </w:rPr>
            </w:pPr>
            <w:r>
              <w:rPr>
                <w:b/>
              </w:rPr>
              <w:t>AF, I</w:t>
            </w:r>
          </w:p>
        </w:tc>
      </w:tr>
      <w:tr w:rsidR="001460AB" w:rsidRPr="00C45A0F" w14:paraId="7FCA5382" w14:textId="77777777" w:rsidTr="00B070AF">
        <w:trPr>
          <w:cantSplit/>
          <w:jc w:val="center"/>
        </w:trPr>
        <w:tc>
          <w:tcPr>
            <w:tcW w:w="531" w:type="dxa"/>
            <w:vMerge/>
            <w:tcBorders>
              <w:top w:val="single" w:sz="4" w:space="0" w:color="auto"/>
              <w:bottom w:val="single" w:sz="4" w:space="0" w:color="auto"/>
              <w:right w:val="single" w:sz="4" w:space="0" w:color="auto"/>
            </w:tcBorders>
          </w:tcPr>
          <w:p w14:paraId="289FDDD8"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80E6C1B" w14:textId="77777777" w:rsidR="001460AB" w:rsidRPr="00075F10" w:rsidRDefault="001460AB" w:rsidP="00AF3CF9">
            <w:pPr>
              <w:rPr>
                <w:rFonts w:cs="Arial"/>
                <w:szCs w:val="24"/>
              </w:rPr>
            </w:pPr>
            <w:r w:rsidRPr="00075F10">
              <w:rPr>
                <w:rFonts w:cs="Arial"/>
                <w:szCs w:val="24"/>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C5609F8" w14:textId="15360010" w:rsidR="001460AB" w:rsidRPr="00C45A0F" w:rsidRDefault="001460AB" w:rsidP="001460AB">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0BC957D9" w14:textId="77777777" w:rsidR="001460AB" w:rsidRPr="00C45A0F" w:rsidRDefault="001460AB" w:rsidP="001460AB">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463BD0E9" w14:textId="0BF5B5CC" w:rsidR="001460AB" w:rsidRPr="00075F10" w:rsidRDefault="001460AB" w:rsidP="00AF3CF9">
            <w:pPr>
              <w:jc w:val="center"/>
              <w:rPr>
                <w:rFonts w:cs="Arial"/>
                <w:b/>
                <w:szCs w:val="24"/>
              </w:rPr>
            </w:pPr>
            <w:r>
              <w:rPr>
                <w:b/>
              </w:rPr>
              <w:t>AF, I</w:t>
            </w:r>
          </w:p>
        </w:tc>
      </w:tr>
      <w:tr w:rsidR="001460AB" w:rsidRPr="00C45A0F" w14:paraId="06391DB8" w14:textId="77777777" w:rsidTr="00B070AF">
        <w:trPr>
          <w:cantSplit/>
          <w:jc w:val="center"/>
        </w:trPr>
        <w:tc>
          <w:tcPr>
            <w:tcW w:w="531" w:type="dxa"/>
            <w:vMerge/>
            <w:tcBorders>
              <w:top w:val="single" w:sz="4" w:space="0" w:color="auto"/>
              <w:bottom w:val="single" w:sz="4" w:space="0" w:color="auto"/>
              <w:right w:val="single" w:sz="4" w:space="0" w:color="auto"/>
            </w:tcBorders>
          </w:tcPr>
          <w:p w14:paraId="0FF28C67"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7010DBA" w14:textId="68C99AC0" w:rsidR="001460AB" w:rsidRPr="00075F10" w:rsidRDefault="001460AB" w:rsidP="00AF3CF9">
            <w:pPr>
              <w:rPr>
                <w:rFonts w:cs="Arial"/>
                <w:szCs w:val="24"/>
              </w:rPr>
            </w:pPr>
            <w:r>
              <w:rPr>
                <w:rFonts w:cs="Arial"/>
              </w:rPr>
              <w:t>Experience of providing support and guidance to managers in relation to a range of people issues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2E788F42" w14:textId="53AD1DEF" w:rsidR="001460AB" w:rsidRDefault="001460AB" w:rsidP="001460AB">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621CA606" w14:textId="77777777" w:rsidR="001460AB" w:rsidRPr="00C45A0F" w:rsidRDefault="001460AB" w:rsidP="001460AB">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001A263A" w14:textId="06C01CD5" w:rsidR="001460AB" w:rsidRPr="00075F10" w:rsidRDefault="001460AB" w:rsidP="00AF3CF9">
            <w:pPr>
              <w:jc w:val="center"/>
              <w:rPr>
                <w:rFonts w:cs="Arial"/>
                <w:b/>
                <w:szCs w:val="24"/>
              </w:rPr>
            </w:pPr>
            <w:r>
              <w:rPr>
                <w:b/>
              </w:rPr>
              <w:t>AF</w:t>
            </w:r>
          </w:p>
        </w:tc>
      </w:tr>
      <w:tr w:rsidR="001460AB" w:rsidRPr="00C45A0F" w14:paraId="2B82CE89" w14:textId="77777777" w:rsidTr="00B070AF">
        <w:trPr>
          <w:cantSplit/>
          <w:jc w:val="center"/>
        </w:trPr>
        <w:tc>
          <w:tcPr>
            <w:tcW w:w="531" w:type="dxa"/>
            <w:vMerge/>
            <w:tcBorders>
              <w:top w:val="single" w:sz="4" w:space="0" w:color="auto"/>
              <w:bottom w:val="single" w:sz="4" w:space="0" w:color="auto"/>
              <w:right w:val="single" w:sz="4" w:space="0" w:color="auto"/>
            </w:tcBorders>
          </w:tcPr>
          <w:p w14:paraId="5835DA7C"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50BA991" w14:textId="437BA11C" w:rsidR="001460AB" w:rsidRPr="00075F10" w:rsidRDefault="001460AB" w:rsidP="00AF3CF9">
            <w:pPr>
              <w:rPr>
                <w:rFonts w:cs="Arial"/>
                <w:szCs w:val="24"/>
              </w:rPr>
            </w:pPr>
            <w:r>
              <w:rPr>
                <w:rFonts w:cs="Arial"/>
              </w:rPr>
              <w:t xml:space="preserve">Experience of working in a large and complex organisation delivering a diverse range of services </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B74DD31" w14:textId="3362358A" w:rsidR="001460AB" w:rsidRDefault="001460AB" w:rsidP="001460AB">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5D567F82" w14:textId="77777777" w:rsidR="001460AB" w:rsidRPr="00C45A0F" w:rsidRDefault="001460AB" w:rsidP="001460AB">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5A668ED8" w14:textId="5A55D496" w:rsidR="001460AB" w:rsidRPr="00075F10" w:rsidRDefault="001460AB" w:rsidP="00AF3CF9">
            <w:pPr>
              <w:jc w:val="center"/>
              <w:rPr>
                <w:rFonts w:cs="Arial"/>
                <w:b/>
                <w:szCs w:val="24"/>
              </w:rPr>
            </w:pPr>
            <w:r>
              <w:rPr>
                <w:b/>
              </w:rPr>
              <w:t>AF, I</w:t>
            </w:r>
          </w:p>
        </w:tc>
      </w:tr>
      <w:tr w:rsidR="001460AB" w:rsidRPr="00C45A0F" w14:paraId="47829E6C" w14:textId="77777777" w:rsidTr="00B070AF">
        <w:trPr>
          <w:cantSplit/>
          <w:jc w:val="center"/>
        </w:trPr>
        <w:tc>
          <w:tcPr>
            <w:tcW w:w="531" w:type="dxa"/>
            <w:vMerge/>
            <w:tcBorders>
              <w:top w:val="single" w:sz="4" w:space="0" w:color="auto"/>
              <w:bottom w:val="single" w:sz="4" w:space="0" w:color="auto"/>
              <w:right w:val="single" w:sz="4" w:space="0" w:color="auto"/>
            </w:tcBorders>
          </w:tcPr>
          <w:p w14:paraId="543A1DFB" w14:textId="77777777" w:rsidR="001460AB" w:rsidRPr="00C45A0F" w:rsidRDefault="001460AB" w:rsidP="00AF3CF9">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49D1992" w14:textId="2CC4761F" w:rsidR="001460AB" w:rsidRPr="00075F10" w:rsidRDefault="001460AB" w:rsidP="00AF3CF9">
            <w:pPr>
              <w:rPr>
                <w:rFonts w:cs="Arial"/>
                <w:szCs w:val="24"/>
              </w:rPr>
            </w:pPr>
            <w:r>
              <w:rPr>
                <w:rFonts w:cs="Arial"/>
              </w:rPr>
              <w:t>Experience of handling employee relations issues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29EAEBC1" w14:textId="4C24898F" w:rsidR="001460AB" w:rsidRDefault="001460AB" w:rsidP="001460AB">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34630C4D" w14:textId="30BE121C" w:rsidR="001460AB" w:rsidRPr="00C45A0F" w:rsidRDefault="001460AB" w:rsidP="001460AB">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56DBC0DC" w14:textId="36329855" w:rsidR="001460AB" w:rsidRPr="00075F10" w:rsidRDefault="001460AB" w:rsidP="00AF3CF9">
            <w:pPr>
              <w:jc w:val="center"/>
              <w:rPr>
                <w:rFonts w:cs="Arial"/>
                <w:b/>
                <w:szCs w:val="24"/>
              </w:rPr>
            </w:pPr>
            <w:r>
              <w:rPr>
                <w:b/>
              </w:rPr>
              <w:t>AF, I</w:t>
            </w:r>
          </w:p>
        </w:tc>
      </w:tr>
      <w:tr w:rsidR="00F07782" w:rsidRPr="00C45A0F" w14:paraId="21EFC98E" w14:textId="77777777" w:rsidTr="00B070AF">
        <w:trPr>
          <w:cantSplit/>
          <w:jc w:val="center"/>
        </w:trPr>
        <w:tc>
          <w:tcPr>
            <w:tcW w:w="531" w:type="dxa"/>
            <w:vMerge/>
            <w:tcBorders>
              <w:top w:val="single" w:sz="4" w:space="0" w:color="auto"/>
              <w:bottom w:val="single" w:sz="4" w:space="0" w:color="auto"/>
              <w:right w:val="single" w:sz="4" w:space="0" w:color="auto"/>
            </w:tcBorders>
          </w:tcPr>
          <w:p w14:paraId="2B9C7B30"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D2E9E08" w14:textId="44DAFFED" w:rsidR="00F07782" w:rsidRDefault="00F07782" w:rsidP="00F07782">
            <w:pPr>
              <w:rPr>
                <w:rFonts w:cs="Arial"/>
              </w:rPr>
            </w:pPr>
            <w:r>
              <w:rPr>
                <w:rFonts w:cs="Arial"/>
                <w:bCs/>
              </w:rPr>
              <w:t>Experience of policy development, organisational design and job grading</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0715838" w14:textId="0A1CEDE6" w:rsidR="00F07782"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475248D7"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3AC13A8B" w14:textId="5FC7C23C" w:rsidR="00F07782" w:rsidRDefault="00F07782" w:rsidP="00F07782">
            <w:pPr>
              <w:jc w:val="center"/>
              <w:rPr>
                <w:b/>
              </w:rPr>
            </w:pPr>
            <w:r>
              <w:rPr>
                <w:b/>
              </w:rPr>
              <w:t>AF, I</w:t>
            </w:r>
          </w:p>
        </w:tc>
      </w:tr>
      <w:tr w:rsidR="00F07782" w:rsidRPr="00C45A0F" w14:paraId="4A4CA08B" w14:textId="77777777" w:rsidTr="00B070AF">
        <w:trPr>
          <w:cantSplit/>
          <w:jc w:val="center"/>
        </w:trPr>
        <w:tc>
          <w:tcPr>
            <w:tcW w:w="531" w:type="dxa"/>
            <w:vMerge/>
            <w:tcBorders>
              <w:top w:val="single" w:sz="4" w:space="0" w:color="auto"/>
              <w:bottom w:val="single" w:sz="4" w:space="0" w:color="auto"/>
              <w:right w:val="single" w:sz="4" w:space="0" w:color="auto"/>
            </w:tcBorders>
          </w:tcPr>
          <w:p w14:paraId="4136B7AA"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B30C60D" w14:textId="6B66B466" w:rsidR="00F07782" w:rsidRDefault="00F07782" w:rsidP="00F07782">
            <w:pPr>
              <w:rPr>
                <w:rFonts w:cs="Arial"/>
              </w:rPr>
            </w:pPr>
            <w:r>
              <w:rPr>
                <w:rFonts w:cs="Arial"/>
              </w:rPr>
              <w:t>Experience of planning and influencing organisational change proposals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92AE3FF" w14:textId="0169B9F4" w:rsidR="00F07782" w:rsidRDefault="00F07782" w:rsidP="00F07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0D799078" w14:textId="095E4AD6" w:rsidR="00F07782" w:rsidRPr="00C45A0F" w:rsidRDefault="00F07782" w:rsidP="00F07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0BA8157A" w14:textId="0D735995" w:rsidR="00F07782" w:rsidRDefault="00F07782" w:rsidP="00F07782">
            <w:pPr>
              <w:jc w:val="center"/>
              <w:rPr>
                <w:b/>
              </w:rPr>
            </w:pPr>
            <w:r>
              <w:rPr>
                <w:b/>
              </w:rPr>
              <w:t>AF, I</w:t>
            </w:r>
          </w:p>
        </w:tc>
      </w:tr>
      <w:tr w:rsidR="00F07782" w:rsidRPr="00C45A0F" w14:paraId="4ACCF41D" w14:textId="77777777" w:rsidTr="00B070AF">
        <w:trPr>
          <w:cantSplit/>
          <w:jc w:val="center"/>
        </w:trPr>
        <w:tc>
          <w:tcPr>
            <w:tcW w:w="531" w:type="dxa"/>
            <w:vMerge/>
            <w:tcBorders>
              <w:top w:val="single" w:sz="4" w:space="0" w:color="auto"/>
              <w:bottom w:val="single" w:sz="4" w:space="0" w:color="auto"/>
              <w:right w:val="single" w:sz="4" w:space="0" w:color="auto"/>
            </w:tcBorders>
          </w:tcPr>
          <w:p w14:paraId="602EC362"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D0A67C8" w14:textId="17E38578" w:rsidR="00F07782" w:rsidRDefault="00F07782" w:rsidP="00F07782">
            <w:pPr>
              <w:rPr>
                <w:rFonts w:cs="Arial"/>
              </w:rPr>
            </w:pPr>
            <w:r>
              <w:t>Experience of developing and maintaining effective partnerships, including working with the Trade Unions.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33C540D" w14:textId="459B1D0F" w:rsidR="00F07782"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0C713BE3"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6F1319AD" w14:textId="1D405E2E" w:rsidR="00F07782" w:rsidRDefault="00F07782" w:rsidP="00F07782">
            <w:pPr>
              <w:jc w:val="center"/>
              <w:rPr>
                <w:b/>
              </w:rPr>
            </w:pPr>
            <w:r>
              <w:rPr>
                <w:b/>
              </w:rPr>
              <w:t>AF, I</w:t>
            </w:r>
          </w:p>
        </w:tc>
      </w:tr>
      <w:tr w:rsidR="00F07782" w:rsidRPr="00C45A0F" w14:paraId="3E0007D2" w14:textId="77777777" w:rsidTr="00B070AF">
        <w:trPr>
          <w:cantSplit/>
          <w:jc w:val="center"/>
        </w:trPr>
        <w:tc>
          <w:tcPr>
            <w:tcW w:w="531" w:type="dxa"/>
            <w:vMerge/>
            <w:tcBorders>
              <w:top w:val="single" w:sz="4" w:space="0" w:color="auto"/>
              <w:bottom w:val="single" w:sz="4" w:space="0" w:color="auto"/>
              <w:right w:val="single" w:sz="4" w:space="0" w:color="auto"/>
            </w:tcBorders>
          </w:tcPr>
          <w:p w14:paraId="137FC71B"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80617FF" w14:textId="3197E92E" w:rsidR="00F07782" w:rsidRDefault="00F07782" w:rsidP="00F07782">
            <w:pPr>
              <w:rPr>
                <w:rFonts w:cs="Arial"/>
              </w:rPr>
            </w:pPr>
            <w:r>
              <w:t>Experience of capturing and analysis HR data to identify trends and inform decisions/interventions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0CD36C87" w14:textId="7EB6CB1D" w:rsidR="00F07782"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25F7372F"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180CCC23" w14:textId="4969D544" w:rsidR="00F07782" w:rsidRDefault="00F07782" w:rsidP="00F07782">
            <w:pPr>
              <w:jc w:val="center"/>
              <w:rPr>
                <w:b/>
              </w:rPr>
            </w:pPr>
            <w:r>
              <w:rPr>
                <w:b/>
              </w:rPr>
              <w:t>AF, I, R</w:t>
            </w:r>
          </w:p>
        </w:tc>
      </w:tr>
      <w:tr w:rsidR="00F07782" w:rsidRPr="00C45A0F" w14:paraId="1120FC81" w14:textId="77777777" w:rsidTr="00B070AF">
        <w:trPr>
          <w:cantSplit/>
          <w:jc w:val="center"/>
        </w:trPr>
        <w:tc>
          <w:tcPr>
            <w:tcW w:w="531" w:type="dxa"/>
            <w:vMerge/>
            <w:tcBorders>
              <w:top w:val="single" w:sz="4" w:space="0" w:color="auto"/>
              <w:bottom w:val="single" w:sz="4" w:space="0" w:color="auto"/>
              <w:right w:val="single" w:sz="4" w:space="0" w:color="auto"/>
            </w:tcBorders>
          </w:tcPr>
          <w:p w14:paraId="0E472460"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A4B3909" w14:textId="083E6F33" w:rsidR="00F07782" w:rsidRDefault="00F07782" w:rsidP="00F07782">
            <w:pPr>
              <w:tabs>
                <w:tab w:val="left" w:pos="2428"/>
              </w:tabs>
            </w:pPr>
            <w:r>
              <w:t>Experience of writing and presenting reports to senior staff and Trade Unions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2D7F706" w14:textId="7DC89882" w:rsidR="00F07782"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022C521D"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7956C719" w14:textId="7C276146" w:rsidR="00F07782" w:rsidRDefault="00F07782" w:rsidP="00F07782">
            <w:pPr>
              <w:jc w:val="center"/>
              <w:rPr>
                <w:b/>
              </w:rPr>
            </w:pPr>
            <w:r>
              <w:rPr>
                <w:b/>
              </w:rPr>
              <w:t>AF, I, R</w:t>
            </w:r>
          </w:p>
        </w:tc>
      </w:tr>
      <w:tr w:rsidR="00F07782" w:rsidRPr="00C45A0F" w14:paraId="39052910" w14:textId="77777777" w:rsidTr="00B070AF">
        <w:trPr>
          <w:cantSplit/>
          <w:jc w:val="center"/>
        </w:trPr>
        <w:tc>
          <w:tcPr>
            <w:tcW w:w="531" w:type="dxa"/>
            <w:vMerge/>
            <w:tcBorders>
              <w:top w:val="single" w:sz="4" w:space="0" w:color="auto"/>
              <w:bottom w:val="single" w:sz="4" w:space="0" w:color="auto"/>
              <w:right w:val="single" w:sz="4" w:space="0" w:color="auto"/>
            </w:tcBorders>
          </w:tcPr>
          <w:p w14:paraId="100D793C"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FF0B1F5" w14:textId="28E115D4" w:rsidR="00F07782" w:rsidRDefault="00F07782" w:rsidP="00F07782">
            <w:r>
              <w:t>Experience of leading HR provision to services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FE808EC" w14:textId="77777777" w:rsidR="00F07782" w:rsidRDefault="00F07782" w:rsidP="00F07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03AB4EEF" w14:textId="500F80AF" w:rsidR="00F07782" w:rsidRPr="00C45A0F" w:rsidRDefault="00F07782" w:rsidP="00F07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5DFFCA6A" w14:textId="0DCBB6E4" w:rsidR="00F07782" w:rsidRDefault="00F07782" w:rsidP="00F07782">
            <w:pPr>
              <w:jc w:val="center"/>
              <w:rPr>
                <w:b/>
              </w:rPr>
            </w:pPr>
            <w:r>
              <w:rPr>
                <w:b/>
              </w:rPr>
              <w:t>AF, I, R</w:t>
            </w:r>
          </w:p>
        </w:tc>
      </w:tr>
      <w:tr w:rsidR="001460AB" w:rsidRPr="00C45A0F" w14:paraId="32B45ED4" w14:textId="77777777" w:rsidTr="00B070AF">
        <w:trPr>
          <w:jc w:val="center"/>
        </w:trPr>
        <w:tc>
          <w:tcPr>
            <w:tcW w:w="531" w:type="dxa"/>
            <w:vMerge w:val="restart"/>
            <w:tcBorders>
              <w:top w:val="single" w:sz="4" w:space="0" w:color="auto"/>
              <w:bottom w:val="single" w:sz="4" w:space="0" w:color="auto"/>
              <w:right w:val="single" w:sz="4" w:space="0" w:color="auto"/>
            </w:tcBorders>
            <w:shd w:val="clear" w:color="auto" w:fill="auto"/>
          </w:tcPr>
          <w:p w14:paraId="790481A7" w14:textId="77777777" w:rsidR="001460AB" w:rsidRPr="00C45A0F" w:rsidRDefault="001460AB" w:rsidP="001460AB">
            <w:pPr>
              <w:rPr>
                <w:rFonts w:cs="Arial"/>
                <w:b/>
              </w:rPr>
            </w:pPr>
            <w:r w:rsidRPr="00C45A0F">
              <w:rPr>
                <w:rFonts w:cs="Arial"/>
                <w:b/>
              </w:rPr>
              <w:t>3.</w:t>
            </w:r>
            <w:r>
              <w:rPr>
                <w:rFonts w:cs="Arial"/>
                <w:b/>
              </w:rPr>
              <w:t xml:space="preserve"> </w:t>
            </w:r>
          </w:p>
        </w:tc>
        <w:tc>
          <w:tcPr>
            <w:tcW w:w="9725" w:type="dxa"/>
            <w:gridSpan w:val="4"/>
            <w:tcBorders>
              <w:top w:val="single" w:sz="4" w:space="0" w:color="auto"/>
              <w:bottom w:val="single" w:sz="4" w:space="0" w:color="auto"/>
            </w:tcBorders>
            <w:shd w:val="clear" w:color="auto" w:fill="D9D9D9" w:themeFill="background1" w:themeFillShade="D9"/>
          </w:tcPr>
          <w:p w14:paraId="3CEEDD80" w14:textId="77777777" w:rsidR="001460AB" w:rsidRPr="00C45A0F" w:rsidRDefault="001460AB" w:rsidP="001460AB">
            <w:pPr>
              <w:rPr>
                <w:rFonts w:cs="Arial"/>
                <w:b/>
              </w:rPr>
            </w:pPr>
            <w:r w:rsidRPr="00524D70">
              <w:rPr>
                <w:rFonts w:cs="Arial"/>
                <w:b/>
              </w:rPr>
              <w:t>Skills (including think</w:t>
            </w:r>
            <w:r>
              <w:rPr>
                <w:rFonts w:cs="Arial"/>
                <w:b/>
              </w:rPr>
              <w:t>ing challenge/mental demands)</w:t>
            </w:r>
            <w:r w:rsidRPr="00524D70">
              <w:rPr>
                <w:rFonts w:cs="Arial"/>
                <w:b/>
              </w:rPr>
              <w:t>:</w:t>
            </w:r>
          </w:p>
        </w:tc>
      </w:tr>
      <w:tr w:rsidR="001460AB" w:rsidRPr="00C45A0F" w14:paraId="424FC58B" w14:textId="77777777" w:rsidTr="00B070AF">
        <w:trPr>
          <w:cantSplit/>
          <w:trHeight w:val="900"/>
          <w:jc w:val="center"/>
        </w:trPr>
        <w:tc>
          <w:tcPr>
            <w:tcW w:w="531" w:type="dxa"/>
            <w:vMerge/>
            <w:tcBorders>
              <w:top w:val="single" w:sz="4" w:space="0" w:color="auto"/>
              <w:bottom w:val="single" w:sz="4" w:space="0" w:color="auto"/>
              <w:right w:val="single" w:sz="4" w:space="0" w:color="auto"/>
            </w:tcBorders>
          </w:tcPr>
          <w:p w14:paraId="4CA6B100" w14:textId="77777777" w:rsidR="001460AB" w:rsidRPr="00C45A0F" w:rsidRDefault="001460AB" w:rsidP="001460AB">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A14920B" w14:textId="254DB1A7" w:rsidR="31C004E4" w:rsidRDefault="31C004E4" w:rsidP="342E6BD1">
            <w:pPr>
              <w:rPr>
                <w:rFonts w:cs="Arial"/>
                <w:color w:val="FF0000"/>
              </w:rPr>
            </w:pPr>
            <w:r w:rsidRPr="342E6BD1">
              <w:rPr>
                <w:rFonts w:cs="Arial"/>
              </w:rPr>
              <w:t xml:space="preserve">Able to </w:t>
            </w:r>
            <w:proofErr w:type="gramStart"/>
            <w:r w:rsidRPr="342E6BD1">
              <w:rPr>
                <w:rFonts w:cs="Arial"/>
              </w:rPr>
              <w:t>challenge constructively,</w:t>
            </w:r>
            <w:proofErr w:type="gramEnd"/>
            <w:r w:rsidRPr="342E6BD1">
              <w:rPr>
                <w:rFonts w:cs="Arial"/>
              </w:rPr>
              <w:t xml:space="preserve"> to design and introduce improvements and to manage change and propose improvements for service delivery</w:t>
            </w:r>
          </w:p>
        </w:tc>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C00D2" w14:textId="77C38428" w:rsidR="31C004E4" w:rsidRDefault="31C004E4" w:rsidP="342E6BD1">
            <w:pPr>
              <w:jc w:val="center"/>
              <w:rPr>
                <w:rFonts w:cs="Arial"/>
                <w:b/>
                <w:bCs/>
              </w:rPr>
            </w:pPr>
            <w:r w:rsidRPr="342E6BD1">
              <w:rPr>
                <w:rFonts w:cs="Arial"/>
                <w:b/>
                <w:bCs/>
              </w:rPr>
              <w:t>X</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9BC2625" w14:textId="316848BC" w:rsidR="001460AB" w:rsidRPr="00C45A0F" w:rsidRDefault="001460AB" w:rsidP="342E6BD1">
            <w:pPr>
              <w:rPr>
                <w:rFonts w:cs="Arial"/>
                <w:b/>
                <w:bCs/>
              </w:rPr>
            </w:pPr>
          </w:p>
        </w:tc>
        <w:tc>
          <w:tcPr>
            <w:tcW w:w="1375" w:type="dxa"/>
            <w:tcBorders>
              <w:top w:val="single" w:sz="4" w:space="0" w:color="auto"/>
              <w:left w:val="single" w:sz="4" w:space="0" w:color="auto"/>
              <w:bottom w:val="single" w:sz="4" w:space="0" w:color="auto"/>
            </w:tcBorders>
            <w:shd w:val="clear" w:color="auto" w:fill="auto"/>
          </w:tcPr>
          <w:p w14:paraId="6638D2C0" w14:textId="0FA7229B" w:rsidR="31C004E4" w:rsidRDefault="31C004E4" w:rsidP="342E6BD1">
            <w:pPr>
              <w:jc w:val="center"/>
              <w:rPr>
                <w:rFonts w:cs="Arial"/>
                <w:b/>
                <w:bCs/>
              </w:rPr>
            </w:pPr>
            <w:r w:rsidRPr="342E6BD1">
              <w:rPr>
                <w:b/>
                <w:bCs/>
              </w:rPr>
              <w:t>AF, I, R</w:t>
            </w:r>
          </w:p>
        </w:tc>
      </w:tr>
      <w:tr w:rsidR="00F07782" w:rsidRPr="00C45A0F" w14:paraId="39285402" w14:textId="77777777" w:rsidTr="00B070AF">
        <w:trPr>
          <w:cantSplit/>
          <w:jc w:val="center"/>
        </w:trPr>
        <w:tc>
          <w:tcPr>
            <w:tcW w:w="531" w:type="dxa"/>
            <w:vMerge/>
            <w:tcBorders>
              <w:top w:val="single" w:sz="4" w:space="0" w:color="auto"/>
              <w:bottom w:val="single" w:sz="4" w:space="0" w:color="auto"/>
              <w:right w:val="single" w:sz="4" w:space="0" w:color="auto"/>
            </w:tcBorders>
          </w:tcPr>
          <w:p w14:paraId="6C39C4B2"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F3BC1FE" w14:textId="77777777" w:rsidR="00F07782" w:rsidRPr="00075F10" w:rsidRDefault="00F07782" w:rsidP="00F07782">
            <w:pPr>
              <w:rPr>
                <w:rFonts w:cs="Arial"/>
                <w:b/>
                <w:szCs w:val="24"/>
              </w:rPr>
            </w:pPr>
            <w:r w:rsidRPr="00075F10">
              <w:rPr>
                <w:rFonts w:cs="Arial"/>
                <w:szCs w:val="24"/>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328E2BAE" w14:textId="77777777" w:rsidR="00F07782" w:rsidRPr="00C45A0F" w:rsidRDefault="00F07782" w:rsidP="00F07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132E762D" w14:textId="22B1F2D0" w:rsidR="00F07782" w:rsidRPr="00C45A0F" w:rsidRDefault="00F07782" w:rsidP="00F07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78784628" w14:textId="19E74E3B" w:rsidR="00F07782" w:rsidRPr="00075F10" w:rsidRDefault="00F07782" w:rsidP="00F07782">
            <w:pPr>
              <w:jc w:val="center"/>
              <w:rPr>
                <w:rFonts w:cs="Arial"/>
                <w:b/>
                <w:szCs w:val="24"/>
              </w:rPr>
            </w:pPr>
            <w:r>
              <w:rPr>
                <w:b/>
                <w:bCs/>
              </w:rPr>
              <w:t>AF, I, R</w:t>
            </w:r>
          </w:p>
        </w:tc>
      </w:tr>
      <w:tr w:rsidR="00F07782" w:rsidRPr="00C45A0F" w14:paraId="0670F68B" w14:textId="77777777" w:rsidTr="00B070AF">
        <w:trPr>
          <w:cantSplit/>
          <w:jc w:val="center"/>
        </w:trPr>
        <w:tc>
          <w:tcPr>
            <w:tcW w:w="531" w:type="dxa"/>
            <w:vMerge/>
            <w:tcBorders>
              <w:top w:val="single" w:sz="4" w:space="0" w:color="auto"/>
              <w:bottom w:val="single" w:sz="4" w:space="0" w:color="auto"/>
              <w:right w:val="single" w:sz="4" w:space="0" w:color="auto"/>
            </w:tcBorders>
          </w:tcPr>
          <w:p w14:paraId="5B2BA4B8"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45B1870" w14:textId="66554757" w:rsidR="00F07782" w:rsidRPr="00075F10" w:rsidRDefault="00F07782" w:rsidP="00F07782">
            <w:pPr>
              <w:rPr>
                <w:rFonts w:cs="Arial"/>
                <w:szCs w:val="24"/>
              </w:rPr>
            </w:pPr>
            <w:r w:rsidRPr="00075F10">
              <w:rPr>
                <w:rFonts w:cs="Arial"/>
                <w:szCs w:val="24"/>
              </w:rPr>
              <w:t>Ability to plan ahead / organise / prioritise, implement service improvements and innovations</w:t>
            </w:r>
            <w:r>
              <w:rPr>
                <w:rFonts w:cs="Arial"/>
                <w:szCs w:val="24"/>
              </w:rPr>
              <w:t xml:space="preserve"> to ensure that deadlines are met or negotiated</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25C54240" w14:textId="709ED2A2" w:rsidR="00F07782" w:rsidRPr="00C45A0F"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1B8B689E"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4E39474B" w14:textId="69FCFE00" w:rsidR="00F07782" w:rsidRPr="00075F10" w:rsidRDefault="00F07782" w:rsidP="00F07782">
            <w:pPr>
              <w:jc w:val="center"/>
              <w:rPr>
                <w:rFonts w:cs="Arial"/>
                <w:b/>
                <w:szCs w:val="24"/>
              </w:rPr>
            </w:pPr>
            <w:r>
              <w:rPr>
                <w:b/>
                <w:bCs/>
              </w:rPr>
              <w:t>AF, I, R</w:t>
            </w:r>
          </w:p>
        </w:tc>
      </w:tr>
      <w:tr w:rsidR="00F07782" w:rsidRPr="00C45A0F" w14:paraId="31605074" w14:textId="77777777" w:rsidTr="00B070AF">
        <w:trPr>
          <w:cantSplit/>
          <w:jc w:val="center"/>
        </w:trPr>
        <w:tc>
          <w:tcPr>
            <w:tcW w:w="531" w:type="dxa"/>
            <w:vMerge/>
            <w:tcBorders>
              <w:top w:val="single" w:sz="4" w:space="0" w:color="auto"/>
              <w:bottom w:val="single" w:sz="4" w:space="0" w:color="auto"/>
              <w:right w:val="single" w:sz="4" w:space="0" w:color="auto"/>
            </w:tcBorders>
          </w:tcPr>
          <w:p w14:paraId="36AEF45C"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0E13A4C" w14:textId="77777777" w:rsidR="00F07782" w:rsidRPr="00075F10" w:rsidRDefault="00F07782" w:rsidP="00F07782">
            <w:pPr>
              <w:rPr>
                <w:rFonts w:cs="Arial"/>
                <w:szCs w:val="24"/>
              </w:rPr>
            </w:pPr>
            <w:r w:rsidRPr="00075F10">
              <w:rPr>
                <w:rFonts w:cs="Arial"/>
                <w:szCs w:val="24"/>
              </w:rPr>
              <w:t>Ability to synthesise and prioritise complex and potentially conflicting demands, understand and absorb information and resolve problems. Require highly developed co-ordination, time management and 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0B865D63" w14:textId="2C6CCFB0" w:rsidR="00F07782" w:rsidRPr="00C45A0F"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3CB96878"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2FE9A4B4" w14:textId="7564EE1D" w:rsidR="00F07782" w:rsidRPr="00075F10" w:rsidRDefault="00F07782" w:rsidP="00F07782">
            <w:pPr>
              <w:jc w:val="center"/>
              <w:rPr>
                <w:rFonts w:cs="Arial"/>
                <w:b/>
                <w:szCs w:val="24"/>
              </w:rPr>
            </w:pPr>
            <w:r>
              <w:rPr>
                <w:b/>
                <w:bCs/>
              </w:rPr>
              <w:t>AF, I, R</w:t>
            </w:r>
          </w:p>
        </w:tc>
      </w:tr>
      <w:tr w:rsidR="00F07782" w:rsidRPr="00C45A0F" w14:paraId="4F1FDE0D" w14:textId="77777777" w:rsidTr="00B070AF">
        <w:trPr>
          <w:cantSplit/>
          <w:jc w:val="center"/>
        </w:trPr>
        <w:tc>
          <w:tcPr>
            <w:tcW w:w="531" w:type="dxa"/>
            <w:vMerge/>
            <w:tcBorders>
              <w:top w:val="single" w:sz="4" w:space="0" w:color="auto"/>
              <w:bottom w:val="single" w:sz="4" w:space="0" w:color="auto"/>
              <w:right w:val="single" w:sz="4" w:space="0" w:color="auto"/>
            </w:tcBorders>
          </w:tcPr>
          <w:p w14:paraId="56FB3B6B"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F236A6F" w14:textId="77777777" w:rsidR="00F07782" w:rsidRPr="00075F10" w:rsidRDefault="00F07782" w:rsidP="00F07782">
            <w:pPr>
              <w:rPr>
                <w:rFonts w:cs="Arial"/>
                <w:szCs w:val="24"/>
              </w:rPr>
            </w:pPr>
            <w:r w:rsidRPr="00075F10">
              <w:rPr>
                <w:szCs w:val="24"/>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0CB71A1D" w14:textId="29A93425" w:rsidR="00F07782" w:rsidRPr="00C45A0F"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677192B0"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0B156712" w14:textId="3A149BF7" w:rsidR="00F07782" w:rsidRPr="00075F10" w:rsidRDefault="00F07782" w:rsidP="00F07782">
            <w:pPr>
              <w:jc w:val="center"/>
              <w:rPr>
                <w:rFonts w:cs="Arial"/>
                <w:b/>
                <w:szCs w:val="24"/>
              </w:rPr>
            </w:pPr>
            <w:r>
              <w:rPr>
                <w:b/>
                <w:bCs/>
              </w:rPr>
              <w:t>AF, I, R</w:t>
            </w:r>
          </w:p>
        </w:tc>
      </w:tr>
      <w:tr w:rsidR="00F07782" w:rsidRPr="00C45A0F" w14:paraId="0B80002B" w14:textId="77777777" w:rsidTr="00B070AF">
        <w:trPr>
          <w:cantSplit/>
          <w:jc w:val="center"/>
        </w:trPr>
        <w:tc>
          <w:tcPr>
            <w:tcW w:w="531" w:type="dxa"/>
            <w:vMerge/>
            <w:tcBorders>
              <w:top w:val="single" w:sz="4" w:space="0" w:color="auto"/>
              <w:bottom w:val="single" w:sz="4" w:space="0" w:color="auto"/>
              <w:right w:val="single" w:sz="4" w:space="0" w:color="auto"/>
            </w:tcBorders>
          </w:tcPr>
          <w:p w14:paraId="149681A0"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CF795FD" w14:textId="24BA76D1" w:rsidR="00F07782" w:rsidRPr="00075F10" w:rsidRDefault="00F07782" w:rsidP="00F07782">
            <w:pPr>
              <w:rPr>
                <w:szCs w:val="24"/>
              </w:rPr>
            </w:pPr>
            <w:r>
              <w:t>Ability to understand challenging situations with people implications and explore options to find an innovative and realistic resolution within the parameters of employment law and HR policy</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141F3F5" w14:textId="7CE0BD41" w:rsidR="00F07782" w:rsidRPr="00C45A0F"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0A38F152"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458E9F3F" w14:textId="1CC81E6E" w:rsidR="00F07782" w:rsidRPr="00075F10" w:rsidRDefault="00F07782" w:rsidP="00F07782">
            <w:pPr>
              <w:jc w:val="center"/>
              <w:rPr>
                <w:rFonts w:cs="Arial"/>
                <w:b/>
                <w:szCs w:val="24"/>
              </w:rPr>
            </w:pPr>
            <w:r>
              <w:rPr>
                <w:b/>
                <w:bCs/>
              </w:rPr>
              <w:t>AF, I</w:t>
            </w:r>
          </w:p>
        </w:tc>
      </w:tr>
      <w:tr w:rsidR="00F07782" w:rsidRPr="00C45A0F" w14:paraId="2A71A374" w14:textId="77777777" w:rsidTr="00B070AF">
        <w:trPr>
          <w:cantSplit/>
          <w:jc w:val="center"/>
        </w:trPr>
        <w:tc>
          <w:tcPr>
            <w:tcW w:w="531" w:type="dxa"/>
            <w:vMerge/>
            <w:tcBorders>
              <w:top w:val="single" w:sz="4" w:space="0" w:color="auto"/>
              <w:bottom w:val="single" w:sz="4" w:space="0" w:color="auto"/>
              <w:right w:val="single" w:sz="4" w:space="0" w:color="auto"/>
            </w:tcBorders>
          </w:tcPr>
          <w:p w14:paraId="489321A6" w14:textId="77777777" w:rsidR="00F07782" w:rsidRPr="00C45A0F" w:rsidRDefault="00F07782"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F7EC7B4" w14:textId="39EFA90A" w:rsidR="00F07782" w:rsidRPr="00075F10" w:rsidRDefault="00F07782" w:rsidP="00F07782">
            <w:pPr>
              <w:rPr>
                <w:szCs w:val="24"/>
              </w:rPr>
            </w:pPr>
            <w:r>
              <w:t>Strong analytical skills and the ability to process and analyse complex information, probing for further information and understanding</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DC01B88" w14:textId="5F768A44" w:rsidR="00F07782" w:rsidRDefault="00F07782"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5DED13C2" w14:textId="77777777" w:rsidR="00F07782" w:rsidRPr="00C45A0F" w:rsidRDefault="00F07782"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6B1BF422" w14:textId="1A134AD1" w:rsidR="00F07782" w:rsidRPr="00075F10" w:rsidRDefault="00F07782" w:rsidP="00F07782">
            <w:pPr>
              <w:jc w:val="center"/>
              <w:rPr>
                <w:rFonts w:cs="Arial"/>
                <w:b/>
                <w:szCs w:val="24"/>
              </w:rPr>
            </w:pPr>
            <w:r>
              <w:rPr>
                <w:b/>
                <w:bCs/>
              </w:rPr>
              <w:t>AF, I, R</w:t>
            </w:r>
          </w:p>
        </w:tc>
      </w:tr>
      <w:tr w:rsidR="00F07782" w:rsidRPr="00C45A0F" w14:paraId="0260E125" w14:textId="77777777" w:rsidTr="00B070AF">
        <w:trPr>
          <w:cantSplit/>
          <w:jc w:val="center"/>
        </w:trPr>
        <w:tc>
          <w:tcPr>
            <w:tcW w:w="531" w:type="dxa"/>
            <w:tcBorders>
              <w:top w:val="single" w:sz="4" w:space="0" w:color="auto"/>
              <w:right w:val="single" w:sz="4" w:space="0" w:color="auto"/>
            </w:tcBorders>
            <w:shd w:val="clear" w:color="auto" w:fill="auto"/>
          </w:tcPr>
          <w:p w14:paraId="61DEF829" w14:textId="77777777" w:rsidR="00F07782" w:rsidRPr="00C45A0F" w:rsidRDefault="00F07782" w:rsidP="00F07782">
            <w:pPr>
              <w:rPr>
                <w:rFonts w:cs="Arial"/>
                <w:b/>
              </w:rPr>
            </w:pPr>
          </w:p>
        </w:tc>
        <w:tc>
          <w:tcPr>
            <w:tcW w:w="7110" w:type="dxa"/>
            <w:tcBorders>
              <w:top w:val="single" w:sz="4" w:space="0" w:color="auto"/>
              <w:bottom w:val="single" w:sz="4" w:space="0" w:color="auto"/>
              <w:right w:val="single" w:sz="4" w:space="0" w:color="auto"/>
            </w:tcBorders>
            <w:shd w:val="clear" w:color="auto" w:fill="auto"/>
          </w:tcPr>
          <w:p w14:paraId="41E3335B" w14:textId="661BD29B" w:rsidR="00F07782" w:rsidRDefault="00F07782" w:rsidP="00F07782">
            <w:r>
              <w:t>Leadership and management skills to lead and motivate project groups to review HR related policies and procedures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4360A91" w14:textId="77777777" w:rsidR="00F07782" w:rsidRDefault="00F07782" w:rsidP="00F07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684034B7" w14:textId="4590CF89" w:rsidR="00F07782" w:rsidRPr="00C45A0F" w:rsidRDefault="00F07782" w:rsidP="00F07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02333ABC" w14:textId="35BAD059" w:rsidR="00F07782" w:rsidRDefault="00F07782" w:rsidP="00F07782">
            <w:pPr>
              <w:jc w:val="center"/>
              <w:rPr>
                <w:b/>
                <w:bCs/>
              </w:rPr>
            </w:pPr>
            <w:r>
              <w:rPr>
                <w:b/>
                <w:bCs/>
              </w:rPr>
              <w:t>AF, I, R</w:t>
            </w:r>
          </w:p>
        </w:tc>
      </w:tr>
      <w:tr w:rsidR="00F07782" w:rsidRPr="00C45A0F" w14:paraId="47C05E5F" w14:textId="77777777" w:rsidTr="342E6BD1">
        <w:trPr>
          <w:cantSplit/>
          <w:jc w:val="center"/>
        </w:trPr>
        <w:tc>
          <w:tcPr>
            <w:tcW w:w="531" w:type="dxa"/>
            <w:tcBorders>
              <w:right w:val="single" w:sz="4" w:space="0" w:color="auto"/>
            </w:tcBorders>
            <w:shd w:val="clear" w:color="auto" w:fill="auto"/>
          </w:tcPr>
          <w:p w14:paraId="64987094" w14:textId="77777777" w:rsidR="00F07782" w:rsidRPr="00C45A0F" w:rsidRDefault="00F07782" w:rsidP="00F07782">
            <w:pPr>
              <w:rPr>
                <w:rFonts w:cs="Arial"/>
                <w:b/>
              </w:rPr>
            </w:pPr>
          </w:p>
        </w:tc>
        <w:tc>
          <w:tcPr>
            <w:tcW w:w="7110" w:type="dxa"/>
            <w:tcBorders>
              <w:top w:val="single" w:sz="4" w:space="0" w:color="auto"/>
              <w:bottom w:val="single" w:sz="4" w:space="0" w:color="auto"/>
              <w:right w:val="single" w:sz="4" w:space="0" w:color="auto"/>
            </w:tcBorders>
            <w:shd w:val="clear" w:color="auto" w:fill="auto"/>
          </w:tcPr>
          <w:p w14:paraId="4723DCFE" w14:textId="63A0295E" w:rsidR="00F07782" w:rsidRPr="00825FC3" w:rsidRDefault="00F07782" w:rsidP="00F07782">
            <w:pPr>
              <w:rPr>
                <w:szCs w:val="24"/>
              </w:rPr>
            </w:pPr>
            <w:r>
              <w:t>Well-developed influencing and negotiating skills to inform decisions which impact on the workforce</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5E1E672" w14:textId="77777777" w:rsidR="00F07782" w:rsidRDefault="00F07782" w:rsidP="00F07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06528C05" w14:textId="47168248" w:rsidR="00F07782" w:rsidRPr="00C45A0F" w:rsidRDefault="00F07782" w:rsidP="00F07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27D23ECF" w14:textId="4AAEBBF0" w:rsidR="00F07782" w:rsidRPr="00075F10" w:rsidRDefault="00F07782" w:rsidP="00F07782">
            <w:pPr>
              <w:jc w:val="center"/>
              <w:rPr>
                <w:rFonts w:cs="Arial"/>
                <w:b/>
                <w:szCs w:val="24"/>
              </w:rPr>
            </w:pPr>
            <w:r>
              <w:rPr>
                <w:b/>
                <w:bCs/>
              </w:rPr>
              <w:t>AF, I</w:t>
            </w:r>
          </w:p>
        </w:tc>
      </w:tr>
      <w:tr w:rsidR="00F07782" w:rsidRPr="00C45A0F" w14:paraId="5E761D04" w14:textId="77777777" w:rsidTr="00B070AF">
        <w:trPr>
          <w:cantSplit/>
          <w:jc w:val="center"/>
        </w:trPr>
        <w:tc>
          <w:tcPr>
            <w:tcW w:w="531" w:type="dxa"/>
            <w:tcBorders>
              <w:bottom w:val="single" w:sz="4" w:space="0" w:color="auto"/>
              <w:right w:val="single" w:sz="4" w:space="0" w:color="auto"/>
            </w:tcBorders>
            <w:shd w:val="clear" w:color="auto" w:fill="auto"/>
          </w:tcPr>
          <w:p w14:paraId="22BBA80D" w14:textId="77777777" w:rsidR="00F07782" w:rsidRPr="00C45A0F" w:rsidRDefault="00F07782" w:rsidP="00F07782">
            <w:pPr>
              <w:rPr>
                <w:rFonts w:cs="Arial"/>
                <w:b/>
              </w:rPr>
            </w:pPr>
          </w:p>
        </w:tc>
        <w:tc>
          <w:tcPr>
            <w:tcW w:w="7110" w:type="dxa"/>
            <w:tcBorders>
              <w:top w:val="single" w:sz="4" w:space="0" w:color="auto"/>
              <w:bottom w:val="single" w:sz="4" w:space="0" w:color="auto"/>
              <w:right w:val="single" w:sz="4" w:space="0" w:color="auto"/>
            </w:tcBorders>
            <w:shd w:val="clear" w:color="auto" w:fill="auto"/>
          </w:tcPr>
          <w:p w14:paraId="142AC98D" w14:textId="099F051E" w:rsidR="00F07782" w:rsidRDefault="00F07782" w:rsidP="00F07782">
            <w:r>
              <w:t>Able to coach and guide senior managers when dealing with people issues to achieve a positive resolution</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882DCFF" w14:textId="77777777" w:rsidR="00F07782" w:rsidRDefault="00F07782" w:rsidP="00F07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5F64F402" w14:textId="4E32ED9B" w:rsidR="00F07782" w:rsidRPr="00C45A0F" w:rsidRDefault="00F07782" w:rsidP="00F07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3EF1D49B" w14:textId="13A29D5D" w:rsidR="00F07782" w:rsidRDefault="003A5E8D" w:rsidP="00F07782">
            <w:pPr>
              <w:jc w:val="center"/>
              <w:rPr>
                <w:b/>
                <w:bCs/>
              </w:rPr>
            </w:pPr>
            <w:r>
              <w:rPr>
                <w:b/>
                <w:bCs/>
              </w:rPr>
              <w:t>AF, I</w:t>
            </w:r>
          </w:p>
        </w:tc>
      </w:tr>
      <w:tr w:rsidR="003A5E8D" w:rsidRPr="00C45A0F" w14:paraId="259522C0" w14:textId="77777777" w:rsidTr="00B070AF">
        <w:trPr>
          <w:jc w:val="center"/>
        </w:trPr>
        <w:tc>
          <w:tcPr>
            <w:tcW w:w="531" w:type="dxa"/>
            <w:vMerge w:val="restart"/>
            <w:tcBorders>
              <w:top w:val="single" w:sz="4" w:space="0" w:color="auto"/>
              <w:bottom w:val="single" w:sz="4" w:space="0" w:color="auto"/>
              <w:right w:val="single" w:sz="4" w:space="0" w:color="auto"/>
            </w:tcBorders>
            <w:shd w:val="clear" w:color="auto" w:fill="auto"/>
          </w:tcPr>
          <w:p w14:paraId="39F12DD1" w14:textId="77777777" w:rsidR="003A5E8D" w:rsidRPr="00C45A0F" w:rsidRDefault="003A5E8D" w:rsidP="00F07782">
            <w:pPr>
              <w:rPr>
                <w:rFonts w:cs="Arial"/>
                <w:b/>
              </w:rPr>
            </w:pPr>
            <w:r w:rsidRPr="00C45A0F">
              <w:rPr>
                <w:rFonts w:cs="Arial"/>
                <w:b/>
              </w:rPr>
              <w:t>4.</w:t>
            </w:r>
            <w:r>
              <w:rPr>
                <w:rFonts w:cs="Arial"/>
                <w:b/>
              </w:rPr>
              <w:t xml:space="preserve"> </w:t>
            </w:r>
          </w:p>
        </w:tc>
        <w:tc>
          <w:tcPr>
            <w:tcW w:w="9725" w:type="dxa"/>
            <w:gridSpan w:val="4"/>
            <w:tcBorders>
              <w:top w:val="single" w:sz="4" w:space="0" w:color="auto"/>
              <w:bottom w:val="single" w:sz="4" w:space="0" w:color="auto"/>
            </w:tcBorders>
            <w:shd w:val="clear" w:color="auto" w:fill="D9D9D9" w:themeFill="background1" w:themeFillShade="D9"/>
          </w:tcPr>
          <w:p w14:paraId="74777374" w14:textId="77777777" w:rsidR="003A5E8D" w:rsidRPr="00C45A0F" w:rsidRDefault="003A5E8D" w:rsidP="003A5E8D">
            <w:pPr>
              <w:rPr>
                <w:rFonts w:cs="Arial"/>
                <w:b/>
              </w:rPr>
            </w:pPr>
            <w:r w:rsidRPr="00C45A0F">
              <w:rPr>
                <w:rFonts w:cs="Arial"/>
                <w:b/>
              </w:rPr>
              <w:t>Knowledge:</w:t>
            </w:r>
          </w:p>
        </w:tc>
      </w:tr>
      <w:tr w:rsidR="00B75999" w:rsidRPr="00C45A0F" w14:paraId="1CF7C728" w14:textId="77777777" w:rsidTr="00B070AF">
        <w:trPr>
          <w:cantSplit/>
          <w:trHeight w:val="562"/>
          <w:jc w:val="center"/>
        </w:trPr>
        <w:tc>
          <w:tcPr>
            <w:tcW w:w="531" w:type="dxa"/>
            <w:vMerge/>
            <w:tcBorders>
              <w:top w:val="single" w:sz="4" w:space="0" w:color="auto"/>
              <w:bottom w:val="single" w:sz="4" w:space="0" w:color="auto"/>
              <w:right w:val="single" w:sz="4" w:space="0" w:color="auto"/>
            </w:tcBorders>
          </w:tcPr>
          <w:p w14:paraId="6562F218" w14:textId="77777777" w:rsidR="00B75999" w:rsidRPr="00C45A0F" w:rsidRDefault="00B75999" w:rsidP="00F07782">
            <w:pPr>
              <w:rPr>
                <w:rFonts w:cs="Arial"/>
                <w:b/>
              </w:rPr>
            </w:pPr>
          </w:p>
        </w:tc>
        <w:tc>
          <w:tcPr>
            <w:tcW w:w="7110" w:type="dxa"/>
            <w:tcBorders>
              <w:top w:val="single" w:sz="4" w:space="0" w:color="auto"/>
              <w:left w:val="single" w:sz="4" w:space="0" w:color="auto"/>
              <w:right w:val="single" w:sz="4" w:space="0" w:color="auto"/>
            </w:tcBorders>
            <w:shd w:val="clear" w:color="auto" w:fill="auto"/>
          </w:tcPr>
          <w:p w14:paraId="1FEE7476" w14:textId="7104D194" w:rsidR="00B75999" w:rsidRPr="00075F10" w:rsidRDefault="00B75999" w:rsidP="00F07782">
            <w:pPr>
              <w:rPr>
                <w:rFonts w:cs="Arial"/>
                <w:szCs w:val="24"/>
              </w:rPr>
            </w:pPr>
            <w:r w:rsidRPr="00075F10">
              <w:rPr>
                <w:rFonts w:cs="Arial"/>
                <w:szCs w:val="24"/>
              </w:rPr>
              <w:t>Possesses specialist skills and well-developed knowledge to provide in-depth support to a technical or operational service</w:t>
            </w:r>
          </w:p>
        </w:tc>
        <w:tc>
          <w:tcPr>
            <w:tcW w:w="493" w:type="dxa"/>
            <w:tcBorders>
              <w:top w:val="single" w:sz="4" w:space="0" w:color="auto"/>
              <w:left w:val="single" w:sz="4" w:space="0" w:color="auto"/>
            </w:tcBorders>
            <w:shd w:val="clear" w:color="auto" w:fill="D9D9D9" w:themeFill="background1" w:themeFillShade="D9"/>
          </w:tcPr>
          <w:p w14:paraId="19F6A25E" w14:textId="77777777" w:rsidR="00B75999" w:rsidRPr="00C45A0F" w:rsidRDefault="00B75999" w:rsidP="00F07782">
            <w:pPr>
              <w:jc w:val="center"/>
              <w:rPr>
                <w:rFonts w:cs="Arial"/>
                <w:b/>
              </w:rPr>
            </w:pPr>
          </w:p>
        </w:tc>
        <w:tc>
          <w:tcPr>
            <w:tcW w:w="747" w:type="dxa"/>
            <w:tcBorders>
              <w:top w:val="single" w:sz="4" w:space="0" w:color="auto"/>
              <w:left w:val="single" w:sz="4" w:space="0" w:color="auto"/>
            </w:tcBorders>
            <w:shd w:val="clear" w:color="auto" w:fill="auto"/>
          </w:tcPr>
          <w:p w14:paraId="25BFBF46" w14:textId="1B6753B4" w:rsidR="00B75999" w:rsidRPr="00C45A0F" w:rsidRDefault="00B75999" w:rsidP="00F07782">
            <w:pPr>
              <w:jc w:val="center"/>
              <w:rPr>
                <w:rFonts w:cs="Arial"/>
                <w:b/>
              </w:rPr>
            </w:pPr>
            <w:r>
              <w:rPr>
                <w:rFonts w:cs="Arial"/>
                <w:b/>
              </w:rPr>
              <w:t>X</w:t>
            </w:r>
          </w:p>
        </w:tc>
        <w:tc>
          <w:tcPr>
            <w:tcW w:w="1375" w:type="dxa"/>
            <w:tcBorders>
              <w:top w:val="single" w:sz="4" w:space="0" w:color="auto"/>
              <w:left w:val="single" w:sz="4" w:space="0" w:color="auto"/>
            </w:tcBorders>
            <w:shd w:val="clear" w:color="auto" w:fill="auto"/>
          </w:tcPr>
          <w:p w14:paraId="4819B313" w14:textId="312FEFB7" w:rsidR="00B75999" w:rsidRPr="00075F10" w:rsidRDefault="00B75999" w:rsidP="00F07782">
            <w:pPr>
              <w:jc w:val="center"/>
              <w:rPr>
                <w:rFonts w:cs="Arial"/>
                <w:b/>
                <w:szCs w:val="24"/>
              </w:rPr>
            </w:pPr>
            <w:r>
              <w:rPr>
                <w:b/>
                <w:bCs/>
              </w:rPr>
              <w:t>AF, I</w:t>
            </w:r>
          </w:p>
        </w:tc>
      </w:tr>
      <w:tr w:rsidR="003A5E8D" w:rsidRPr="00C45A0F" w14:paraId="119FE5EF" w14:textId="77777777" w:rsidTr="00B070AF">
        <w:trPr>
          <w:cantSplit/>
          <w:jc w:val="center"/>
        </w:trPr>
        <w:tc>
          <w:tcPr>
            <w:tcW w:w="531" w:type="dxa"/>
            <w:vMerge/>
            <w:tcBorders>
              <w:top w:val="single" w:sz="4" w:space="0" w:color="auto"/>
              <w:bottom w:val="single" w:sz="4" w:space="0" w:color="auto"/>
              <w:right w:val="single" w:sz="4" w:space="0" w:color="auto"/>
            </w:tcBorders>
          </w:tcPr>
          <w:p w14:paraId="758CD518" w14:textId="77777777" w:rsidR="003A5E8D" w:rsidRPr="00C45A0F" w:rsidRDefault="003A5E8D"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6D7FC9F" w14:textId="77777777" w:rsidR="003A5E8D" w:rsidRPr="00075F10" w:rsidRDefault="003A5E8D" w:rsidP="00F07782">
            <w:pPr>
              <w:rPr>
                <w:rFonts w:cs="Arial"/>
                <w:szCs w:val="24"/>
              </w:rPr>
            </w:pPr>
            <w:r w:rsidRPr="00075F10">
              <w:rPr>
                <w:rFonts w:cs="Arial"/>
                <w:szCs w:val="24"/>
              </w:rPr>
              <w:t xml:space="preserve">Able to predict and drive change in a rapidly changing environment to deliver a </w:t>
            </w:r>
            <w:proofErr w:type="gramStart"/>
            <w:r w:rsidRPr="00075F10">
              <w:rPr>
                <w:rFonts w:cs="Arial"/>
                <w:szCs w:val="24"/>
              </w:rPr>
              <w:t>performance based</w:t>
            </w:r>
            <w:proofErr w:type="gramEnd"/>
            <w:r w:rsidRPr="00075F10">
              <w:rPr>
                <w:rFonts w:cs="Arial"/>
                <w:szCs w:val="24"/>
              </w:rPr>
              <w:t xml:space="preserve"> culture</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7031FD4" w14:textId="0C975C64" w:rsidR="003A5E8D" w:rsidRPr="00C45A0F" w:rsidRDefault="003A5E8D" w:rsidP="00F07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6DE8C71A" w14:textId="100435F9" w:rsidR="003A5E8D" w:rsidRPr="00C45A0F" w:rsidRDefault="003A5E8D" w:rsidP="00F07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162B2E67" w14:textId="04CB69A9" w:rsidR="003A5E8D" w:rsidRPr="00075F10" w:rsidRDefault="003A5E8D" w:rsidP="00F07782">
            <w:pPr>
              <w:jc w:val="center"/>
              <w:rPr>
                <w:rFonts w:cs="Arial"/>
                <w:b/>
                <w:szCs w:val="24"/>
              </w:rPr>
            </w:pPr>
            <w:r>
              <w:rPr>
                <w:b/>
                <w:bCs/>
              </w:rPr>
              <w:t>AF, I</w:t>
            </w:r>
          </w:p>
        </w:tc>
      </w:tr>
      <w:tr w:rsidR="003A5E8D" w:rsidRPr="00C45A0F" w14:paraId="7449B543" w14:textId="77777777" w:rsidTr="00B070AF">
        <w:trPr>
          <w:cantSplit/>
          <w:jc w:val="center"/>
        </w:trPr>
        <w:tc>
          <w:tcPr>
            <w:tcW w:w="531" w:type="dxa"/>
            <w:vMerge/>
            <w:tcBorders>
              <w:top w:val="single" w:sz="4" w:space="0" w:color="auto"/>
              <w:bottom w:val="single" w:sz="4" w:space="0" w:color="auto"/>
              <w:right w:val="single" w:sz="4" w:space="0" w:color="auto"/>
            </w:tcBorders>
          </w:tcPr>
          <w:p w14:paraId="3E44C45C" w14:textId="77777777" w:rsidR="003A5E8D" w:rsidRPr="00C45A0F" w:rsidRDefault="003A5E8D"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F2DE2A6" w14:textId="77777777" w:rsidR="003A5E8D" w:rsidRPr="00075F10" w:rsidRDefault="003A5E8D" w:rsidP="00F07782">
            <w:pPr>
              <w:rPr>
                <w:rFonts w:cs="Arial"/>
                <w:szCs w:val="24"/>
              </w:rPr>
            </w:pPr>
            <w:r w:rsidRPr="00075F10">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E5CE35B" w14:textId="50475BBC" w:rsidR="003A5E8D" w:rsidRPr="00C45A0F" w:rsidRDefault="003A5E8D"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5C8AE702" w14:textId="77777777" w:rsidR="003A5E8D" w:rsidRPr="00C45A0F" w:rsidRDefault="003A5E8D"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57CD2678" w14:textId="0AA12E59" w:rsidR="003A5E8D" w:rsidRPr="00075F10" w:rsidRDefault="003A5E8D" w:rsidP="00F07782">
            <w:pPr>
              <w:jc w:val="center"/>
              <w:rPr>
                <w:rFonts w:cs="Arial"/>
                <w:b/>
                <w:szCs w:val="24"/>
              </w:rPr>
            </w:pPr>
            <w:r>
              <w:rPr>
                <w:b/>
                <w:bCs/>
              </w:rPr>
              <w:t>AF, I</w:t>
            </w:r>
          </w:p>
        </w:tc>
      </w:tr>
      <w:tr w:rsidR="003A5E8D" w:rsidRPr="00C45A0F" w14:paraId="25C3D2D9" w14:textId="77777777" w:rsidTr="00B070AF">
        <w:trPr>
          <w:cantSplit/>
          <w:jc w:val="center"/>
        </w:trPr>
        <w:tc>
          <w:tcPr>
            <w:tcW w:w="531" w:type="dxa"/>
            <w:vMerge/>
            <w:tcBorders>
              <w:top w:val="single" w:sz="4" w:space="0" w:color="auto"/>
              <w:bottom w:val="single" w:sz="4" w:space="0" w:color="auto"/>
              <w:right w:val="single" w:sz="4" w:space="0" w:color="auto"/>
            </w:tcBorders>
          </w:tcPr>
          <w:p w14:paraId="4ABBCC37" w14:textId="77777777" w:rsidR="003A5E8D" w:rsidRPr="00C45A0F" w:rsidRDefault="003A5E8D"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1964402" w14:textId="77777777" w:rsidR="003A5E8D" w:rsidRPr="00075F10" w:rsidRDefault="003A5E8D" w:rsidP="00F07782">
            <w:pPr>
              <w:autoSpaceDE w:val="0"/>
              <w:autoSpaceDN w:val="0"/>
              <w:adjustRightInd w:val="0"/>
              <w:rPr>
                <w:rFonts w:cs="Arial"/>
                <w:b/>
                <w:szCs w:val="24"/>
              </w:rPr>
            </w:pPr>
            <w:r w:rsidRPr="00075F10">
              <w:rPr>
                <w:rFonts w:cs="Arial"/>
                <w:szCs w:val="24"/>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CBBB507" w14:textId="5C971150" w:rsidR="003A5E8D" w:rsidRPr="00C45A0F" w:rsidRDefault="003A5E8D"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681C9F23" w14:textId="77777777" w:rsidR="003A5E8D" w:rsidRPr="00C45A0F" w:rsidRDefault="003A5E8D"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2D11FA80" w14:textId="647BB76A" w:rsidR="003A5E8D" w:rsidRPr="00075F10" w:rsidRDefault="003A5E8D" w:rsidP="00F07782">
            <w:pPr>
              <w:jc w:val="center"/>
              <w:rPr>
                <w:rFonts w:cs="Arial"/>
                <w:b/>
                <w:szCs w:val="24"/>
              </w:rPr>
            </w:pPr>
            <w:r>
              <w:rPr>
                <w:b/>
                <w:bCs/>
              </w:rPr>
              <w:t>AF, I</w:t>
            </w:r>
          </w:p>
        </w:tc>
      </w:tr>
      <w:tr w:rsidR="003A5E8D" w:rsidRPr="00C45A0F" w14:paraId="2BC2633C" w14:textId="77777777" w:rsidTr="00B070AF">
        <w:trPr>
          <w:cantSplit/>
          <w:jc w:val="center"/>
        </w:trPr>
        <w:tc>
          <w:tcPr>
            <w:tcW w:w="531" w:type="dxa"/>
            <w:vMerge/>
            <w:tcBorders>
              <w:top w:val="single" w:sz="4" w:space="0" w:color="auto"/>
              <w:bottom w:val="single" w:sz="4" w:space="0" w:color="auto"/>
              <w:right w:val="single" w:sz="4" w:space="0" w:color="auto"/>
            </w:tcBorders>
          </w:tcPr>
          <w:p w14:paraId="647C9A35" w14:textId="77777777" w:rsidR="003A5E8D" w:rsidRPr="00C45A0F" w:rsidRDefault="003A5E8D"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809EA9C" w14:textId="7DB19BA0" w:rsidR="003A5E8D" w:rsidRDefault="003A5E8D" w:rsidP="00F07782">
            <w:pPr>
              <w:ind w:right="-1100"/>
              <w:rPr>
                <w:rFonts w:cs="Arial"/>
                <w:szCs w:val="24"/>
              </w:rPr>
            </w:pPr>
            <w:r w:rsidRPr="00075F10">
              <w:rPr>
                <w:rFonts w:cs="Arial"/>
                <w:szCs w:val="24"/>
              </w:rPr>
              <w:t xml:space="preserve">Uses knowledge of the </w:t>
            </w:r>
            <w:r>
              <w:rPr>
                <w:rFonts w:cs="Arial"/>
                <w:szCs w:val="24"/>
              </w:rPr>
              <w:t xml:space="preserve">council structure and </w:t>
            </w:r>
            <w:r w:rsidRPr="00075F10">
              <w:rPr>
                <w:rFonts w:cs="Arial"/>
                <w:szCs w:val="24"/>
              </w:rPr>
              <w:t>service</w:t>
            </w:r>
            <w:r>
              <w:rPr>
                <w:rFonts w:cs="Arial"/>
                <w:szCs w:val="24"/>
              </w:rPr>
              <w:t>s</w:t>
            </w:r>
            <w:r w:rsidRPr="00075F10">
              <w:rPr>
                <w:rFonts w:cs="Arial"/>
                <w:szCs w:val="24"/>
              </w:rPr>
              <w:t xml:space="preserve"> to be able</w:t>
            </w:r>
          </w:p>
          <w:p w14:paraId="6A66232C" w14:textId="77777777" w:rsidR="003A5E8D" w:rsidRDefault="003A5E8D" w:rsidP="003A5E8D">
            <w:pPr>
              <w:ind w:right="-1100"/>
              <w:rPr>
                <w:rFonts w:cs="Arial"/>
                <w:szCs w:val="24"/>
              </w:rPr>
            </w:pPr>
            <w:r w:rsidRPr="00075F10">
              <w:rPr>
                <w:rFonts w:cs="Arial"/>
                <w:szCs w:val="24"/>
              </w:rPr>
              <w:t>to make</w:t>
            </w:r>
            <w:r>
              <w:rPr>
                <w:rFonts w:cs="Arial"/>
                <w:szCs w:val="24"/>
              </w:rPr>
              <w:t xml:space="preserve"> </w:t>
            </w:r>
            <w:r w:rsidRPr="00075F10">
              <w:rPr>
                <w:rFonts w:cs="Arial"/>
                <w:szCs w:val="24"/>
              </w:rPr>
              <w:t xml:space="preserve">decisions on requirements of the service and it’s </w:t>
            </w:r>
          </w:p>
          <w:p w14:paraId="557A2306" w14:textId="21AC4F2D" w:rsidR="003A5E8D" w:rsidRPr="00075F10" w:rsidRDefault="003A5E8D" w:rsidP="003A5E8D">
            <w:pPr>
              <w:ind w:right="-1100"/>
              <w:rPr>
                <w:rFonts w:cs="Arial"/>
                <w:szCs w:val="24"/>
              </w:rPr>
            </w:pPr>
            <w:r w:rsidRPr="00075F10">
              <w:rPr>
                <w:rFonts w:cs="Arial"/>
                <w:szCs w:val="24"/>
              </w:rPr>
              <w:t>development</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99E6FD3" w14:textId="2A8017FC" w:rsidR="003A5E8D" w:rsidRPr="00C45A0F" w:rsidRDefault="003A5E8D"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5E34D8E7" w14:textId="77777777" w:rsidR="003A5E8D" w:rsidRPr="00C45A0F" w:rsidRDefault="003A5E8D"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2C71FB4C" w14:textId="0F24E3EF" w:rsidR="003A5E8D" w:rsidRPr="00075F10" w:rsidRDefault="003A5E8D" w:rsidP="00F07782">
            <w:pPr>
              <w:jc w:val="center"/>
              <w:rPr>
                <w:rFonts w:cs="Arial"/>
                <w:b/>
                <w:szCs w:val="24"/>
              </w:rPr>
            </w:pPr>
            <w:r>
              <w:rPr>
                <w:rFonts w:cs="Arial"/>
                <w:b/>
                <w:szCs w:val="24"/>
              </w:rPr>
              <w:t>I</w:t>
            </w:r>
          </w:p>
        </w:tc>
      </w:tr>
      <w:tr w:rsidR="003A5E8D" w:rsidRPr="00C45A0F" w14:paraId="42B3BC8E" w14:textId="77777777" w:rsidTr="00B070AF">
        <w:trPr>
          <w:cantSplit/>
          <w:jc w:val="center"/>
        </w:trPr>
        <w:tc>
          <w:tcPr>
            <w:tcW w:w="531" w:type="dxa"/>
            <w:vMerge/>
            <w:tcBorders>
              <w:top w:val="single" w:sz="4" w:space="0" w:color="auto"/>
              <w:bottom w:val="single" w:sz="4" w:space="0" w:color="auto"/>
              <w:right w:val="single" w:sz="4" w:space="0" w:color="auto"/>
            </w:tcBorders>
          </w:tcPr>
          <w:p w14:paraId="5B65B95B" w14:textId="77777777" w:rsidR="003A5E8D" w:rsidRPr="00C45A0F" w:rsidRDefault="003A5E8D"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00FDB53" w14:textId="77777777" w:rsidR="003A5E8D" w:rsidRDefault="003A5E8D" w:rsidP="003A5E8D">
            <w:pPr>
              <w:tabs>
                <w:tab w:val="left" w:pos="1806"/>
              </w:tabs>
              <w:ind w:right="-1100"/>
              <w:rPr>
                <w:rFonts w:cs="Arial"/>
                <w:bCs/>
              </w:rPr>
            </w:pPr>
            <w:r>
              <w:rPr>
                <w:rFonts w:cs="Arial"/>
                <w:bCs/>
              </w:rPr>
              <w:t xml:space="preserve">Knowledge of key HR policies and procedures and how these </w:t>
            </w:r>
          </w:p>
          <w:p w14:paraId="6884B99D" w14:textId="22D9077D" w:rsidR="003A5E8D" w:rsidRPr="00075F10" w:rsidRDefault="003A5E8D" w:rsidP="003A5E8D">
            <w:pPr>
              <w:tabs>
                <w:tab w:val="left" w:pos="1806"/>
              </w:tabs>
              <w:ind w:right="-1100"/>
              <w:rPr>
                <w:rFonts w:cs="Arial"/>
                <w:szCs w:val="24"/>
              </w:rPr>
            </w:pPr>
            <w:r>
              <w:rPr>
                <w:rFonts w:cs="Arial"/>
                <w:bCs/>
              </w:rPr>
              <w:t>can be best applied in the best interest of the council</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6D1A8E8" w14:textId="2EFCFDE5" w:rsidR="003A5E8D" w:rsidRDefault="003A5E8D"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7449A332" w14:textId="77777777" w:rsidR="003A5E8D" w:rsidRPr="00C45A0F" w:rsidRDefault="003A5E8D"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4806A9FA" w14:textId="3B425E23" w:rsidR="003A5E8D" w:rsidRPr="00075F10" w:rsidRDefault="003A5E8D" w:rsidP="00F07782">
            <w:pPr>
              <w:jc w:val="center"/>
              <w:rPr>
                <w:rFonts w:cs="Arial"/>
                <w:b/>
                <w:szCs w:val="24"/>
              </w:rPr>
            </w:pPr>
            <w:r>
              <w:rPr>
                <w:rFonts w:cs="Arial"/>
                <w:b/>
                <w:szCs w:val="24"/>
              </w:rPr>
              <w:t>I, R</w:t>
            </w:r>
          </w:p>
        </w:tc>
      </w:tr>
      <w:tr w:rsidR="003A5E8D" w:rsidRPr="00C45A0F" w14:paraId="7B3B23F5" w14:textId="77777777" w:rsidTr="00B070AF">
        <w:trPr>
          <w:cantSplit/>
          <w:jc w:val="center"/>
        </w:trPr>
        <w:tc>
          <w:tcPr>
            <w:tcW w:w="531" w:type="dxa"/>
            <w:vMerge/>
            <w:tcBorders>
              <w:top w:val="single" w:sz="4" w:space="0" w:color="auto"/>
              <w:bottom w:val="single" w:sz="4" w:space="0" w:color="auto"/>
              <w:right w:val="single" w:sz="4" w:space="0" w:color="auto"/>
            </w:tcBorders>
          </w:tcPr>
          <w:p w14:paraId="04555A2C" w14:textId="77777777" w:rsidR="003A5E8D" w:rsidRPr="00C45A0F" w:rsidRDefault="003A5E8D" w:rsidP="00F07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F4FFD3D" w14:textId="77777777" w:rsidR="003A5E8D" w:rsidRDefault="003A5E8D" w:rsidP="00F07782">
            <w:pPr>
              <w:ind w:right="-1100"/>
            </w:pPr>
            <w:r>
              <w:t xml:space="preserve">Knowledge of the Industrial Relations Framework and </w:t>
            </w:r>
          </w:p>
          <w:p w14:paraId="59710181" w14:textId="0F3BAC5C" w:rsidR="003A5E8D" w:rsidRPr="00075F10" w:rsidRDefault="003A5E8D" w:rsidP="00F07782">
            <w:pPr>
              <w:ind w:right="-1100"/>
              <w:rPr>
                <w:rFonts w:cs="Arial"/>
                <w:szCs w:val="24"/>
              </w:rPr>
            </w:pPr>
            <w:r>
              <w:t>consultation with the Trade Unions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5F53A28E" w14:textId="64870B4F" w:rsidR="003A5E8D" w:rsidRDefault="003A5E8D" w:rsidP="00F07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2690029F" w14:textId="77777777" w:rsidR="003A5E8D" w:rsidRPr="00C45A0F" w:rsidRDefault="003A5E8D" w:rsidP="00F07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7DC149DA" w14:textId="5DC96328" w:rsidR="003A5E8D" w:rsidRPr="00075F10" w:rsidRDefault="003A5E8D" w:rsidP="00F07782">
            <w:pPr>
              <w:jc w:val="center"/>
              <w:rPr>
                <w:rFonts w:cs="Arial"/>
                <w:b/>
                <w:szCs w:val="24"/>
              </w:rPr>
            </w:pPr>
            <w:r>
              <w:rPr>
                <w:rFonts w:cs="Arial"/>
                <w:b/>
                <w:szCs w:val="24"/>
              </w:rPr>
              <w:t>AF, I</w:t>
            </w:r>
          </w:p>
        </w:tc>
      </w:tr>
      <w:tr w:rsidR="003A5E8D" w:rsidRPr="00C45A0F" w14:paraId="7FA8073C" w14:textId="77777777" w:rsidTr="00B070AF">
        <w:trPr>
          <w:cantSplit/>
          <w:jc w:val="center"/>
        </w:trPr>
        <w:tc>
          <w:tcPr>
            <w:tcW w:w="531" w:type="dxa"/>
            <w:vMerge/>
            <w:tcBorders>
              <w:top w:val="single" w:sz="4" w:space="0" w:color="auto"/>
              <w:bottom w:val="single" w:sz="4" w:space="0" w:color="auto"/>
              <w:right w:val="single" w:sz="4" w:space="0" w:color="auto"/>
            </w:tcBorders>
          </w:tcPr>
          <w:p w14:paraId="130C2F11" w14:textId="77777777" w:rsidR="003A5E8D" w:rsidRPr="00C45A0F"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E9B9669" w14:textId="77777777" w:rsidR="003A5E8D" w:rsidRDefault="003A5E8D" w:rsidP="003A5E8D">
            <w:pPr>
              <w:ind w:right="-1100"/>
            </w:pPr>
            <w:r>
              <w:t xml:space="preserve">Knowledge of organisational design principles and how to apply </w:t>
            </w:r>
          </w:p>
          <w:p w14:paraId="557665FB" w14:textId="67C65444" w:rsidR="003A5E8D" w:rsidRDefault="003A5E8D" w:rsidP="003A5E8D">
            <w:pPr>
              <w:ind w:right="-1100"/>
            </w:pPr>
            <w:r>
              <w:t>these to ensure fit for purpose structures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3A3340F9" w14:textId="71E60E96" w:rsidR="003A5E8D" w:rsidRDefault="003A5E8D"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5B5074C9"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389D252D" w14:textId="012D1430" w:rsidR="003A5E8D" w:rsidRDefault="003A5E8D" w:rsidP="003A5E8D">
            <w:pPr>
              <w:jc w:val="center"/>
              <w:rPr>
                <w:rFonts w:cs="Arial"/>
                <w:b/>
                <w:szCs w:val="24"/>
              </w:rPr>
            </w:pPr>
            <w:r>
              <w:rPr>
                <w:rFonts w:cs="Arial"/>
                <w:b/>
                <w:szCs w:val="24"/>
              </w:rPr>
              <w:t>AF, I</w:t>
            </w:r>
          </w:p>
        </w:tc>
      </w:tr>
      <w:tr w:rsidR="003A5E8D" w:rsidRPr="00C45A0F" w14:paraId="5C4D16A9" w14:textId="77777777" w:rsidTr="00B070AF">
        <w:trPr>
          <w:cantSplit/>
          <w:jc w:val="center"/>
        </w:trPr>
        <w:tc>
          <w:tcPr>
            <w:tcW w:w="531" w:type="dxa"/>
            <w:vMerge/>
            <w:tcBorders>
              <w:top w:val="single" w:sz="4" w:space="0" w:color="auto"/>
              <w:bottom w:val="single" w:sz="4" w:space="0" w:color="auto"/>
              <w:right w:val="single" w:sz="4" w:space="0" w:color="auto"/>
            </w:tcBorders>
          </w:tcPr>
          <w:p w14:paraId="2D51ADE7" w14:textId="77777777" w:rsidR="003A5E8D" w:rsidRPr="00C45A0F"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BAEFF03" w14:textId="77777777" w:rsidR="003A5E8D" w:rsidRDefault="003A5E8D" w:rsidP="003A5E8D">
            <w:pPr>
              <w:ind w:right="-1100"/>
              <w:rPr>
                <w:rFonts w:cs="Arial"/>
              </w:rPr>
            </w:pPr>
            <w:r>
              <w:rPr>
                <w:rFonts w:cs="Arial"/>
              </w:rPr>
              <w:t xml:space="preserve">In depth employment law knowledge including the public sector </w:t>
            </w:r>
          </w:p>
          <w:p w14:paraId="68F06F6B" w14:textId="77777777" w:rsidR="003A5E8D" w:rsidRDefault="003A5E8D" w:rsidP="003A5E8D">
            <w:pPr>
              <w:ind w:right="-1100"/>
              <w:rPr>
                <w:rFonts w:cs="Arial"/>
              </w:rPr>
            </w:pPr>
            <w:r>
              <w:rPr>
                <w:rFonts w:cs="Arial"/>
              </w:rPr>
              <w:t xml:space="preserve">equality duty, the employment tribunal regime and how to </w:t>
            </w:r>
          </w:p>
          <w:p w14:paraId="3189339D" w14:textId="3379F673" w:rsidR="003A5E8D" w:rsidRDefault="003A5E8D" w:rsidP="003A5E8D">
            <w:pPr>
              <w:ind w:right="-1100"/>
            </w:pPr>
            <w:r>
              <w:rPr>
                <w:rFonts w:cs="Arial"/>
              </w:rPr>
              <w:t>mitigate risks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78DDD75" w14:textId="6AEF4D4F" w:rsidR="003A5E8D" w:rsidRDefault="003A5E8D"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1875C007"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78547D05" w14:textId="642DAD47" w:rsidR="003A5E8D" w:rsidRDefault="003A5E8D" w:rsidP="003A5E8D">
            <w:pPr>
              <w:jc w:val="center"/>
              <w:rPr>
                <w:rFonts w:cs="Arial"/>
                <w:b/>
                <w:szCs w:val="24"/>
              </w:rPr>
            </w:pPr>
            <w:r>
              <w:rPr>
                <w:rFonts w:cs="Arial"/>
                <w:b/>
                <w:szCs w:val="24"/>
              </w:rPr>
              <w:t>I, R</w:t>
            </w:r>
          </w:p>
        </w:tc>
      </w:tr>
      <w:tr w:rsidR="003A5E8D" w:rsidRPr="00C45A0F" w14:paraId="388102B7" w14:textId="77777777" w:rsidTr="00B070AF">
        <w:trPr>
          <w:cantSplit/>
          <w:jc w:val="center"/>
        </w:trPr>
        <w:tc>
          <w:tcPr>
            <w:tcW w:w="531" w:type="dxa"/>
            <w:vMerge/>
            <w:tcBorders>
              <w:top w:val="single" w:sz="4" w:space="0" w:color="auto"/>
              <w:bottom w:val="single" w:sz="4" w:space="0" w:color="auto"/>
              <w:right w:val="single" w:sz="4" w:space="0" w:color="auto"/>
            </w:tcBorders>
          </w:tcPr>
          <w:p w14:paraId="26DF6045" w14:textId="77777777" w:rsidR="003A5E8D" w:rsidRPr="00C45A0F"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27D110E" w14:textId="1860CD57" w:rsidR="003A5E8D" w:rsidRPr="00075F10" w:rsidRDefault="003A5E8D" w:rsidP="003A5E8D">
            <w:pPr>
              <w:ind w:right="-1100"/>
              <w:rPr>
                <w:rFonts w:cs="Arial"/>
                <w:szCs w:val="24"/>
              </w:rPr>
            </w:pPr>
            <w:r>
              <w:t>Knowledge of local government pension schemes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30425B1" w14:textId="3AB319BA" w:rsidR="003A5E8D" w:rsidRDefault="003A5E8D"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0126EED1"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4DA4709D" w14:textId="0F119F8A" w:rsidR="003A5E8D" w:rsidRPr="00075F10" w:rsidRDefault="003A5E8D" w:rsidP="003A5E8D">
            <w:pPr>
              <w:jc w:val="center"/>
              <w:rPr>
                <w:rFonts w:cs="Arial"/>
                <w:b/>
                <w:szCs w:val="24"/>
              </w:rPr>
            </w:pPr>
            <w:r>
              <w:rPr>
                <w:rFonts w:cs="Arial"/>
                <w:b/>
                <w:szCs w:val="24"/>
              </w:rPr>
              <w:t>AF, I</w:t>
            </w:r>
          </w:p>
        </w:tc>
      </w:tr>
      <w:tr w:rsidR="003A5E8D" w:rsidRPr="00C45A0F" w14:paraId="587C2888" w14:textId="77777777" w:rsidTr="00B070AF">
        <w:trPr>
          <w:cantSplit/>
          <w:jc w:val="center"/>
        </w:trPr>
        <w:tc>
          <w:tcPr>
            <w:tcW w:w="531" w:type="dxa"/>
            <w:vMerge/>
            <w:tcBorders>
              <w:top w:val="single" w:sz="4" w:space="0" w:color="auto"/>
              <w:bottom w:val="single" w:sz="4" w:space="0" w:color="auto"/>
              <w:right w:val="single" w:sz="4" w:space="0" w:color="auto"/>
            </w:tcBorders>
          </w:tcPr>
          <w:p w14:paraId="66672C37" w14:textId="77777777" w:rsidR="003A5E8D" w:rsidRPr="00C45A0F"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F1819D1" w14:textId="57CF75E1" w:rsidR="003A5E8D" w:rsidRDefault="003A5E8D" w:rsidP="003A5E8D">
            <w:pPr>
              <w:ind w:right="-1100"/>
            </w:pPr>
            <w:r>
              <w:t>Knowledge of national, regional, local workforce issues and an understanding of the potential implications for the Council</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7AA3269D" w14:textId="7BD6D5BF" w:rsidR="003A5E8D" w:rsidRDefault="003A5E8D"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600D3E02"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7710BEFF" w14:textId="62717249" w:rsidR="003A5E8D" w:rsidRDefault="003A5E8D" w:rsidP="003A5E8D">
            <w:pPr>
              <w:jc w:val="center"/>
              <w:rPr>
                <w:rFonts w:cs="Arial"/>
                <w:b/>
                <w:szCs w:val="24"/>
              </w:rPr>
            </w:pPr>
            <w:r>
              <w:rPr>
                <w:rFonts w:cs="Arial"/>
                <w:b/>
                <w:szCs w:val="24"/>
              </w:rPr>
              <w:t>AF, I</w:t>
            </w:r>
          </w:p>
        </w:tc>
      </w:tr>
      <w:tr w:rsidR="003A5E8D" w:rsidRPr="00497029" w14:paraId="4F5A23DB" w14:textId="77777777" w:rsidTr="00B070AF">
        <w:trPr>
          <w:trHeight w:val="571"/>
          <w:jc w:val="center"/>
        </w:trPr>
        <w:tc>
          <w:tcPr>
            <w:tcW w:w="531" w:type="dxa"/>
            <w:vMerge w:val="restart"/>
            <w:tcBorders>
              <w:top w:val="single" w:sz="4" w:space="0" w:color="auto"/>
              <w:bottom w:val="single" w:sz="4" w:space="0" w:color="auto"/>
              <w:right w:val="single" w:sz="4" w:space="0" w:color="auto"/>
            </w:tcBorders>
            <w:shd w:val="clear" w:color="auto" w:fill="auto"/>
          </w:tcPr>
          <w:p w14:paraId="4851F6F4" w14:textId="77777777" w:rsidR="003A5E8D" w:rsidRDefault="003A5E8D" w:rsidP="003A5E8D">
            <w:pPr>
              <w:rPr>
                <w:rFonts w:cs="Arial"/>
                <w:b/>
              </w:rPr>
            </w:pPr>
            <w:r>
              <w:rPr>
                <w:rFonts w:cs="Arial"/>
                <w:b/>
              </w:rPr>
              <w:t xml:space="preserve">5. </w:t>
            </w:r>
          </w:p>
        </w:tc>
        <w:tc>
          <w:tcPr>
            <w:tcW w:w="9725" w:type="dxa"/>
            <w:gridSpan w:val="4"/>
            <w:tcBorders>
              <w:top w:val="single" w:sz="4" w:space="0" w:color="auto"/>
              <w:bottom w:val="single" w:sz="4" w:space="0" w:color="auto"/>
            </w:tcBorders>
            <w:shd w:val="clear" w:color="auto" w:fill="D9D9D9" w:themeFill="background1" w:themeFillShade="D9"/>
          </w:tcPr>
          <w:p w14:paraId="0B7BCBA1" w14:textId="77777777" w:rsidR="003A5E8D" w:rsidRPr="00497029" w:rsidRDefault="003A5E8D" w:rsidP="003A5E8D">
            <w:pPr>
              <w:rPr>
                <w:rFonts w:cs="Arial"/>
                <w:b/>
                <w:lang w:val="sv-SE"/>
              </w:rPr>
            </w:pPr>
            <w:r w:rsidRPr="00497029">
              <w:rPr>
                <w:rFonts w:cs="Arial"/>
                <w:b/>
                <w:lang w:val="sv-SE"/>
              </w:rPr>
              <w:t>Interpersonal/Communication Skills:</w:t>
            </w:r>
          </w:p>
          <w:p w14:paraId="273FA2ED" w14:textId="77777777" w:rsidR="003A5E8D" w:rsidRPr="00497029" w:rsidRDefault="003A5E8D" w:rsidP="003A5E8D">
            <w:pPr>
              <w:rPr>
                <w:rFonts w:cs="Arial"/>
                <w:b/>
                <w:lang w:val="sv-SE"/>
              </w:rPr>
            </w:pPr>
            <w:r w:rsidRPr="00497029">
              <w:rPr>
                <w:rFonts w:cs="Arial"/>
                <w:b/>
                <w:lang w:val="sv-SE"/>
              </w:rPr>
              <w:t>Verbal Skills</w:t>
            </w:r>
          </w:p>
        </w:tc>
      </w:tr>
      <w:tr w:rsidR="00B75999" w:rsidRPr="00C45A0F" w14:paraId="2F0C554A" w14:textId="77777777" w:rsidTr="00B070AF">
        <w:trPr>
          <w:cantSplit/>
          <w:trHeight w:val="562"/>
          <w:jc w:val="center"/>
        </w:trPr>
        <w:tc>
          <w:tcPr>
            <w:tcW w:w="531" w:type="dxa"/>
            <w:vMerge/>
            <w:tcBorders>
              <w:top w:val="single" w:sz="4" w:space="0" w:color="auto"/>
              <w:bottom w:val="single" w:sz="4" w:space="0" w:color="auto"/>
              <w:right w:val="single" w:sz="4" w:space="0" w:color="auto"/>
            </w:tcBorders>
          </w:tcPr>
          <w:p w14:paraId="501E6685" w14:textId="77777777" w:rsidR="00B75999" w:rsidRPr="00497029" w:rsidRDefault="00B75999" w:rsidP="003A5E8D">
            <w:pPr>
              <w:rPr>
                <w:rFonts w:cs="Arial"/>
                <w:b/>
                <w:lang w:val="sv-SE"/>
              </w:rPr>
            </w:pPr>
          </w:p>
        </w:tc>
        <w:tc>
          <w:tcPr>
            <w:tcW w:w="7110" w:type="dxa"/>
            <w:tcBorders>
              <w:top w:val="single" w:sz="4" w:space="0" w:color="auto"/>
              <w:left w:val="single" w:sz="4" w:space="0" w:color="auto"/>
              <w:right w:val="single" w:sz="4" w:space="0" w:color="auto"/>
            </w:tcBorders>
            <w:shd w:val="clear" w:color="auto" w:fill="auto"/>
          </w:tcPr>
          <w:p w14:paraId="394FCD9D" w14:textId="5FBC8C91" w:rsidR="00B75999" w:rsidRPr="00075F10" w:rsidRDefault="00B75999" w:rsidP="003A5E8D">
            <w:pPr>
              <w:pStyle w:val="BodyText"/>
              <w:rPr>
                <w:rFonts w:cs="Arial"/>
                <w:szCs w:val="24"/>
              </w:rPr>
            </w:pPr>
            <w:r w:rsidRPr="00075F10">
              <w:rPr>
                <w:sz w:val="24"/>
                <w:szCs w:val="24"/>
              </w:rPr>
              <w:t>Ability to build and manage effective relationships with stakeholders</w:t>
            </w:r>
          </w:p>
        </w:tc>
        <w:tc>
          <w:tcPr>
            <w:tcW w:w="493" w:type="dxa"/>
            <w:tcBorders>
              <w:top w:val="single" w:sz="4" w:space="0" w:color="auto"/>
              <w:left w:val="single" w:sz="4" w:space="0" w:color="auto"/>
            </w:tcBorders>
            <w:shd w:val="clear" w:color="auto" w:fill="D9D9D9" w:themeFill="background1" w:themeFillShade="D9"/>
          </w:tcPr>
          <w:p w14:paraId="458FDCF2" w14:textId="17964FA2" w:rsidR="00B75999" w:rsidRPr="00C45A0F" w:rsidRDefault="00B75999" w:rsidP="003A5E8D">
            <w:pPr>
              <w:jc w:val="center"/>
              <w:rPr>
                <w:rFonts w:cs="Arial"/>
                <w:b/>
              </w:rPr>
            </w:pPr>
            <w:r>
              <w:rPr>
                <w:rFonts w:cs="Arial"/>
                <w:b/>
              </w:rPr>
              <w:t>X</w:t>
            </w:r>
          </w:p>
        </w:tc>
        <w:tc>
          <w:tcPr>
            <w:tcW w:w="747" w:type="dxa"/>
            <w:tcBorders>
              <w:top w:val="single" w:sz="4" w:space="0" w:color="auto"/>
              <w:left w:val="single" w:sz="4" w:space="0" w:color="auto"/>
            </w:tcBorders>
            <w:shd w:val="clear" w:color="auto" w:fill="auto"/>
          </w:tcPr>
          <w:p w14:paraId="3B1C12BF" w14:textId="23BED083" w:rsidR="00B75999" w:rsidRPr="00C45A0F" w:rsidRDefault="00B75999" w:rsidP="003A5E8D">
            <w:pPr>
              <w:jc w:val="center"/>
              <w:rPr>
                <w:rFonts w:cs="Arial"/>
                <w:b/>
              </w:rPr>
            </w:pPr>
          </w:p>
        </w:tc>
        <w:tc>
          <w:tcPr>
            <w:tcW w:w="1375" w:type="dxa"/>
            <w:tcBorders>
              <w:top w:val="single" w:sz="4" w:space="0" w:color="auto"/>
              <w:left w:val="single" w:sz="4" w:space="0" w:color="auto"/>
            </w:tcBorders>
            <w:shd w:val="clear" w:color="auto" w:fill="auto"/>
          </w:tcPr>
          <w:p w14:paraId="3F07F344" w14:textId="7B770520" w:rsidR="00B75999" w:rsidRPr="00075F10" w:rsidRDefault="00B75999" w:rsidP="003A5E8D">
            <w:pPr>
              <w:jc w:val="center"/>
              <w:rPr>
                <w:rFonts w:cs="Arial"/>
                <w:b/>
                <w:szCs w:val="24"/>
              </w:rPr>
            </w:pPr>
            <w:r>
              <w:rPr>
                <w:b/>
                <w:bCs/>
              </w:rPr>
              <w:t>AF, I, R</w:t>
            </w:r>
          </w:p>
        </w:tc>
      </w:tr>
      <w:tr w:rsidR="003A5E8D" w:rsidRPr="00C45A0F" w14:paraId="075D116E" w14:textId="77777777" w:rsidTr="00B070AF">
        <w:trPr>
          <w:cantSplit/>
          <w:jc w:val="center"/>
        </w:trPr>
        <w:tc>
          <w:tcPr>
            <w:tcW w:w="531" w:type="dxa"/>
            <w:vMerge/>
            <w:tcBorders>
              <w:top w:val="single" w:sz="4" w:space="0" w:color="auto"/>
              <w:bottom w:val="single" w:sz="4" w:space="0" w:color="auto"/>
              <w:right w:val="single" w:sz="4" w:space="0" w:color="auto"/>
            </w:tcBorders>
          </w:tcPr>
          <w:p w14:paraId="3B45295F" w14:textId="77777777" w:rsidR="003A5E8D"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750E578" w14:textId="77777777" w:rsidR="003A5E8D" w:rsidRPr="00075F10" w:rsidRDefault="003A5E8D" w:rsidP="003A5E8D">
            <w:pPr>
              <w:jc w:val="both"/>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25802322" w14:textId="64DDBC5E" w:rsidR="003A5E8D" w:rsidRPr="00C45A0F" w:rsidRDefault="00D60782"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3FD09077"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3F42F927" w14:textId="5D4BCB7C" w:rsidR="003A5E8D" w:rsidRPr="00075F10" w:rsidRDefault="003A5E8D" w:rsidP="003A5E8D">
            <w:pPr>
              <w:jc w:val="center"/>
              <w:rPr>
                <w:rFonts w:cs="Arial"/>
                <w:b/>
                <w:szCs w:val="24"/>
              </w:rPr>
            </w:pPr>
            <w:r>
              <w:rPr>
                <w:b/>
                <w:bCs/>
              </w:rPr>
              <w:t>AF, I, R</w:t>
            </w:r>
          </w:p>
        </w:tc>
      </w:tr>
      <w:tr w:rsidR="003A5E8D" w:rsidRPr="00C45A0F" w14:paraId="784F4AF4" w14:textId="77777777" w:rsidTr="00B070AF">
        <w:trPr>
          <w:cantSplit/>
          <w:jc w:val="center"/>
        </w:trPr>
        <w:tc>
          <w:tcPr>
            <w:tcW w:w="531" w:type="dxa"/>
            <w:vMerge/>
            <w:tcBorders>
              <w:top w:val="single" w:sz="4" w:space="0" w:color="auto"/>
              <w:bottom w:val="single" w:sz="4" w:space="0" w:color="auto"/>
              <w:right w:val="single" w:sz="4" w:space="0" w:color="auto"/>
            </w:tcBorders>
          </w:tcPr>
          <w:p w14:paraId="18726EA6" w14:textId="77777777" w:rsidR="003A5E8D"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90B86EE" w14:textId="74068FE1" w:rsidR="003A5E8D" w:rsidRPr="00075F10" w:rsidRDefault="003A5E8D" w:rsidP="003A5E8D">
            <w:pPr>
              <w:rPr>
                <w:rFonts w:cs="Arial"/>
                <w:b/>
                <w:szCs w:val="24"/>
              </w:rPr>
            </w:pPr>
            <w:r w:rsidRPr="00075F10">
              <w:rPr>
                <w:rFonts w:cs="Arial"/>
                <w:szCs w:val="24"/>
              </w:rPr>
              <w:t xml:space="preserve">Ability to </w:t>
            </w:r>
            <w:r w:rsidRPr="00075F10">
              <w:rPr>
                <w:szCs w:val="24"/>
              </w:rPr>
              <w:t>build and maintain effective teams</w:t>
            </w:r>
            <w:r>
              <w:rPr>
                <w:szCs w:val="24"/>
              </w:rPr>
              <w:t xml:space="preserve">, </w:t>
            </w:r>
            <w:r>
              <w:rPr>
                <w:rFonts w:cs="Arial"/>
              </w:rPr>
              <w:t>working relationships with managers and the trade unions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A44543E" w14:textId="0B847F97" w:rsidR="003A5E8D" w:rsidRPr="00C45A0F" w:rsidRDefault="003A5E8D"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3A60AB0F"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298F44CE" w14:textId="3FCA3E12" w:rsidR="003A5E8D" w:rsidRPr="00075F10" w:rsidRDefault="003A5E8D" w:rsidP="003A5E8D">
            <w:pPr>
              <w:jc w:val="center"/>
              <w:rPr>
                <w:rFonts w:cs="Arial"/>
                <w:b/>
                <w:szCs w:val="24"/>
              </w:rPr>
            </w:pPr>
            <w:r>
              <w:rPr>
                <w:b/>
                <w:bCs/>
              </w:rPr>
              <w:t>AF, I, R</w:t>
            </w:r>
          </w:p>
        </w:tc>
      </w:tr>
      <w:tr w:rsidR="003A5E8D" w:rsidRPr="00C45A0F" w14:paraId="6B486FA2" w14:textId="77777777" w:rsidTr="00B070AF">
        <w:trPr>
          <w:cantSplit/>
          <w:jc w:val="center"/>
        </w:trPr>
        <w:tc>
          <w:tcPr>
            <w:tcW w:w="531" w:type="dxa"/>
            <w:vMerge/>
            <w:tcBorders>
              <w:top w:val="single" w:sz="4" w:space="0" w:color="auto"/>
              <w:bottom w:val="single" w:sz="4" w:space="0" w:color="auto"/>
              <w:right w:val="single" w:sz="4" w:space="0" w:color="auto"/>
            </w:tcBorders>
          </w:tcPr>
          <w:p w14:paraId="14FB74B8" w14:textId="77777777" w:rsidR="003A5E8D"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DB976E9" w14:textId="77777777" w:rsidR="003A5E8D" w:rsidRPr="00075F10" w:rsidRDefault="003A5E8D" w:rsidP="003A5E8D">
            <w:pPr>
              <w:rPr>
                <w:rFonts w:cs="Arial"/>
                <w:b/>
                <w:szCs w:val="24"/>
              </w:rPr>
            </w:pPr>
            <w:r w:rsidRPr="00075F10">
              <w:rPr>
                <w:szCs w:val="24"/>
              </w:rPr>
              <w:t>High level of communication and interpersonal skills. Clearly spoken with good telephone, face-to-face and presentation skills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F1387BD" w14:textId="0152E9BE" w:rsidR="003A5E8D" w:rsidRPr="00C45A0F" w:rsidRDefault="00D60782"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4B4B0EE3"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19870145" w14:textId="4CBC1334" w:rsidR="003A5E8D" w:rsidRPr="00075F10" w:rsidRDefault="003A5E8D" w:rsidP="003A5E8D">
            <w:pPr>
              <w:jc w:val="center"/>
              <w:rPr>
                <w:rFonts w:cs="Arial"/>
                <w:b/>
                <w:szCs w:val="24"/>
              </w:rPr>
            </w:pPr>
            <w:r>
              <w:rPr>
                <w:b/>
                <w:bCs/>
              </w:rPr>
              <w:t>AF, I, R</w:t>
            </w:r>
          </w:p>
        </w:tc>
      </w:tr>
      <w:tr w:rsidR="003A5E8D" w:rsidRPr="00C45A0F" w14:paraId="033FD43E" w14:textId="77777777" w:rsidTr="00B070AF">
        <w:trPr>
          <w:cantSplit/>
          <w:jc w:val="center"/>
        </w:trPr>
        <w:tc>
          <w:tcPr>
            <w:tcW w:w="531" w:type="dxa"/>
            <w:vMerge/>
            <w:tcBorders>
              <w:top w:val="single" w:sz="4" w:space="0" w:color="auto"/>
              <w:bottom w:val="single" w:sz="4" w:space="0" w:color="auto"/>
              <w:right w:val="single" w:sz="4" w:space="0" w:color="auto"/>
            </w:tcBorders>
          </w:tcPr>
          <w:p w14:paraId="54EF8333" w14:textId="77777777" w:rsidR="003A5E8D" w:rsidRDefault="003A5E8D" w:rsidP="003A5E8D">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389245B" w14:textId="51EC926B" w:rsidR="003A5E8D" w:rsidRPr="00075F10" w:rsidRDefault="003A5E8D" w:rsidP="003A5E8D">
            <w:pPr>
              <w:widowControl w:val="0"/>
              <w:overflowPunct w:val="0"/>
              <w:autoSpaceDE w:val="0"/>
              <w:autoSpaceDN w:val="0"/>
              <w:adjustRightInd w:val="0"/>
              <w:textAlignment w:val="baseline"/>
              <w:rPr>
                <w:szCs w:val="24"/>
              </w:rPr>
            </w:pPr>
            <w:r>
              <w:rPr>
                <w:rFonts w:cs="Arial"/>
                <w:bCs/>
              </w:rPr>
              <w:t>Highly developed interpersonal and communication skills with the skill of adjusting approach to the target audience</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3F446EF5" w14:textId="274541EC" w:rsidR="003A5E8D" w:rsidRDefault="00D60782" w:rsidP="003A5E8D">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3F6173D0" w14:textId="77777777" w:rsidR="003A5E8D" w:rsidRPr="00C45A0F" w:rsidRDefault="003A5E8D" w:rsidP="003A5E8D">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18A4BEFE" w14:textId="6639837C" w:rsidR="003A5E8D" w:rsidRPr="00075F10" w:rsidRDefault="003A5E8D" w:rsidP="003A5E8D">
            <w:pPr>
              <w:jc w:val="center"/>
              <w:rPr>
                <w:rFonts w:cs="Arial"/>
                <w:b/>
                <w:szCs w:val="24"/>
              </w:rPr>
            </w:pPr>
            <w:r>
              <w:rPr>
                <w:b/>
                <w:bCs/>
              </w:rPr>
              <w:t>AF, I, R</w:t>
            </w:r>
          </w:p>
        </w:tc>
      </w:tr>
      <w:tr w:rsidR="00D60782" w:rsidRPr="00C45A0F" w14:paraId="6596FFDE" w14:textId="77777777" w:rsidTr="00B070AF">
        <w:trPr>
          <w:cantSplit/>
          <w:jc w:val="center"/>
        </w:trPr>
        <w:tc>
          <w:tcPr>
            <w:tcW w:w="531" w:type="dxa"/>
            <w:vMerge/>
            <w:tcBorders>
              <w:top w:val="single" w:sz="4" w:space="0" w:color="auto"/>
              <w:bottom w:val="single" w:sz="4" w:space="0" w:color="auto"/>
              <w:right w:val="single" w:sz="4" w:space="0" w:color="auto"/>
            </w:tcBorders>
          </w:tcPr>
          <w:p w14:paraId="42BE0A51" w14:textId="77777777" w:rsidR="00D60782" w:rsidRDefault="00D60782" w:rsidP="00D60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F9E9D53" w14:textId="799B4E51" w:rsidR="00D60782" w:rsidRPr="00075F10" w:rsidRDefault="00D60782" w:rsidP="00D60782">
            <w:pPr>
              <w:widowControl w:val="0"/>
              <w:overflowPunct w:val="0"/>
              <w:autoSpaceDE w:val="0"/>
              <w:autoSpaceDN w:val="0"/>
              <w:adjustRightInd w:val="0"/>
              <w:textAlignment w:val="baseline"/>
              <w:rPr>
                <w:szCs w:val="24"/>
              </w:rPr>
            </w:pPr>
            <w:r>
              <w:t>Developed influencing and advocacy skills with the ability to give complex messages and deal with emotional situations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53061FBD" w14:textId="5618731C" w:rsidR="00D60782" w:rsidRDefault="00D60782" w:rsidP="00D60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2CFC8468" w14:textId="77777777" w:rsidR="00D60782" w:rsidRPr="00C45A0F" w:rsidRDefault="00D60782" w:rsidP="00D60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6E704F16" w14:textId="2C6472CD" w:rsidR="00D60782" w:rsidRPr="00075F10" w:rsidRDefault="00D60782" w:rsidP="00D60782">
            <w:pPr>
              <w:jc w:val="center"/>
              <w:rPr>
                <w:rFonts w:cs="Arial"/>
                <w:b/>
                <w:szCs w:val="24"/>
              </w:rPr>
            </w:pPr>
            <w:r>
              <w:rPr>
                <w:b/>
                <w:bCs/>
              </w:rPr>
              <w:t>AF, I, R</w:t>
            </w:r>
          </w:p>
        </w:tc>
      </w:tr>
      <w:tr w:rsidR="00D60782" w:rsidRPr="00C45A0F" w14:paraId="0E37F5ED" w14:textId="77777777" w:rsidTr="00B070AF">
        <w:trPr>
          <w:cantSplit/>
          <w:jc w:val="center"/>
        </w:trPr>
        <w:tc>
          <w:tcPr>
            <w:tcW w:w="531" w:type="dxa"/>
            <w:vMerge/>
            <w:tcBorders>
              <w:top w:val="single" w:sz="4" w:space="0" w:color="auto"/>
              <w:bottom w:val="single" w:sz="4" w:space="0" w:color="auto"/>
              <w:right w:val="single" w:sz="4" w:space="0" w:color="auto"/>
            </w:tcBorders>
          </w:tcPr>
          <w:p w14:paraId="6CE2D1AB" w14:textId="77777777" w:rsidR="00D60782" w:rsidRDefault="00D60782" w:rsidP="00D60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4928E26" w14:textId="79D398E8" w:rsidR="00D60782" w:rsidRPr="00075F10" w:rsidRDefault="00D60782" w:rsidP="00D60782">
            <w:pPr>
              <w:widowControl w:val="0"/>
              <w:overflowPunct w:val="0"/>
              <w:autoSpaceDE w:val="0"/>
              <w:autoSpaceDN w:val="0"/>
              <w:adjustRightInd w:val="0"/>
              <w:textAlignment w:val="baseline"/>
              <w:rPr>
                <w:szCs w:val="24"/>
              </w:rPr>
            </w:pPr>
            <w:r>
              <w:t>Ability to represent HR at senior management leadership meetings and articulate HR implications/view</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564198E" w14:textId="77777777" w:rsidR="00D60782" w:rsidRDefault="00D60782" w:rsidP="00D60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3C351695" w14:textId="2F74156B" w:rsidR="00D60782" w:rsidRPr="00C45A0F" w:rsidRDefault="00D60782" w:rsidP="00D60782">
            <w:pPr>
              <w:jc w:val="center"/>
              <w:rPr>
                <w:rFonts w:cs="Arial"/>
                <w:b/>
              </w:rPr>
            </w:pPr>
            <w:r>
              <w:rPr>
                <w:rFonts w:cs="Arial"/>
                <w:b/>
              </w:rPr>
              <w:t>X</w:t>
            </w:r>
          </w:p>
        </w:tc>
        <w:tc>
          <w:tcPr>
            <w:tcW w:w="1375" w:type="dxa"/>
            <w:tcBorders>
              <w:top w:val="single" w:sz="4" w:space="0" w:color="auto"/>
              <w:left w:val="single" w:sz="4" w:space="0" w:color="auto"/>
              <w:bottom w:val="single" w:sz="4" w:space="0" w:color="auto"/>
            </w:tcBorders>
            <w:shd w:val="clear" w:color="auto" w:fill="auto"/>
          </w:tcPr>
          <w:p w14:paraId="5BB01C3B" w14:textId="2494F39F" w:rsidR="00D60782" w:rsidRPr="00075F10" w:rsidRDefault="00D60782" w:rsidP="00D60782">
            <w:pPr>
              <w:jc w:val="center"/>
              <w:rPr>
                <w:rFonts w:cs="Arial"/>
                <w:b/>
                <w:szCs w:val="24"/>
              </w:rPr>
            </w:pPr>
            <w:r>
              <w:rPr>
                <w:b/>
                <w:bCs/>
              </w:rPr>
              <w:t>AF, I, R</w:t>
            </w:r>
          </w:p>
        </w:tc>
      </w:tr>
      <w:tr w:rsidR="00D60782" w:rsidRPr="00C45A0F" w14:paraId="27E850AE" w14:textId="77777777" w:rsidTr="00B070AF">
        <w:trPr>
          <w:jc w:val="center"/>
        </w:trPr>
        <w:tc>
          <w:tcPr>
            <w:tcW w:w="531" w:type="dxa"/>
            <w:vMerge/>
            <w:tcBorders>
              <w:top w:val="single" w:sz="4" w:space="0" w:color="auto"/>
              <w:bottom w:val="single" w:sz="4" w:space="0" w:color="auto"/>
              <w:right w:val="single" w:sz="4" w:space="0" w:color="auto"/>
            </w:tcBorders>
          </w:tcPr>
          <w:p w14:paraId="13E24D8E" w14:textId="77777777" w:rsidR="00D60782" w:rsidRDefault="00D60782" w:rsidP="00D60782">
            <w:pPr>
              <w:rPr>
                <w:rFonts w:cs="Arial"/>
                <w:b/>
              </w:rPr>
            </w:pPr>
          </w:p>
        </w:tc>
        <w:tc>
          <w:tcPr>
            <w:tcW w:w="9725" w:type="dxa"/>
            <w:gridSpan w:val="4"/>
            <w:tcBorders>
              <w:top w:val="single" w:sz="4" w:space="0" w:color="auto"/>
              <w:left w:val="single" w:sz="4" w:space="0" w:color="auto"/>
              <w:bottom w:val="single" w:sz="4" w:space="0" w:color="auto"/>
            </w:tcBorders>
            <w:shd w:val="clear" w:color="auto" w:fill="D9D9D9" w:themeFill="background1" w:themeFillShade="D9"/>
          </w:tcPr>
          <w:p w14:paraId="6BC60CDC" w14:textId="77777777" w:rsidR="00D60782" w:rsidRPr="00C45A0F" w:rsidRDefault="00D60782" w:rsidP="00D60782">
            <w:pPr>
              <w:rPr>
                <w:rFonts w:cs="Arial"/>
                <w:b/>
              </w:rPr>
            </w:pPr>
            <w:r>
              <w:rPr>
                <w:rFonts w:cs="Arial"/>
                <w:b/>
              </w:rPr>
              <w:t>Written Skills</w:t>
            </w:r>
          </w:p>
        </w:tc>
      </w:tr>
      <w:tr w:rsidR="00D60782" w:rsidRPr="00C45A0F" w14:paraId="3528FB2C" w14:textId="77777777" w:rsidTr="00B070AF">
        <w:trPr>
          <w:cantSplit/>
          <w:jc w:val="center"/>
        </w:trPr>
        <w:tc>
          <w:tcPr>
            <w:tcW w:w="531" w:type="dxa"/>
            <w:vMerge/>
            <w:tcBorders>
              <w:top w:val="single" w:sz="4" w:space="0" w:color="auto"/>
              <w:bottom w:val="single" w:sz="4" w:space="0" w:color="auto"/>
              <w:right w:val="single" w:sz="4" w:space="0" w:color="auto"/>
            </w:tcBorders>
          </w:tcPr>
          <w:p w14:paraId="166BE753" w14:textId="77777777" w:rsidR="00D60782" w:rsidRDefault="00D60782" w:rsidP="00D60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49612E6" w14:textId="4537C073" w:rsidR="00D60782" w:rsidRPr="00075F10" w:rsidRDefault="00D60782" w:rsidP="00D60782">
            <w:pPr>
              <w:widowControl w:val="0"/>
              <w:overflowPunct w:val="0"/>
              <w:autoSpaceDE w:val="0"/>
              <w:autoSpaceDN w:val="0"/>
              <w:adjustRightInd w:val="0"/>
              <w:textAlignment w:val="baseline"/>
              <w:rPr>
                <w:rFonts w:cs="Arial"/>
                <w:b/>
                <w:bCs/>
                <w:szCs w:val="24"/>
              </w:rPr>
            </w:pPr>
            <w:r w:rsidRPr="00075F10">
              <w:rPr>
                <w:rFonts w:cs="Arial"/>
                <w:szCs w:val="24"/>
              </w:rPr>
              <w:t>Ability to write structured and concise reports</w:t>
            </w:r>
            <w:r>
              <w:rPr>
                <w:rFonts w:cs="Arial"/>
                <w:szCs w:val="24"/>
              </w:rPr>
              <w:t xml:space="preserve"> and business plans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C5FE0CA" w14:textId="06DEE428" w:rsidR="00D60782" w:rsidRPr="00C45A0F" w:rsidRDefault="00D60782" w:rsidP="00D60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153F7A0E" w14:textId="77777777" w:rsidR="00D60782" w:rsidRPr="00C45A0F" w:rsidRDefault="00D60782" w:rsidP="00D60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3F3A284D" w14:textId="292964FE" w:rsidR="00D60782" w:rsidRPr="00075F10" w:rsidRDefault="00D60782" w:rsidP="00D60782">
            <w:pPr>
              <w:jc w:val="center"/>
              <w:rPr>
                <w:rFonts w:cs="Arial"/>
                <w:b/>
                <w:szCs w:val="24"/>
              </w:rPr>
            </w:pPr>
            <w:r>
              <w:rPr>
                <w:b/>
              </w:rPr>
              <w:t>AF, R</w:t>
            </w:r>
          </w:p>
        </w:tc>
      </w:tr>
      <w:tr w:rsidR="00D60782" w:rsidRPr="00C45A0F" w14:paraId="0856BFC7" w14:textId="77777777" w:rsidTr="00B070AF">
        <w:trPr>
          <w:cantSplit/>
          <w:jc w:val="center"/>
        </w:trPr>
        <w:tc>
          <w:tcPr>
            <w:tcW w:w="531" w:type="dxa"/>
            <w:vMerge/>
            <w:tcBorders>
              <w:top w:val="single" w:sz="4" w:space="0" w:color="auto"/>
              <w:bottom w:val="single" w:sz="4" w:space="0" w:color="auto"/>
              <w:right w:val="single" w:sz="4" w:space="0" w:color="auto"/>
            </w:tcBorders>
          </w:tcPr>
          <w:p w14:paraId="0038A1BA" w14:textId="77777777" w:rsidR="00D60782" w:rsidRDefault="00D60782" w:rsidP="00D60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7A10EC6" w14:textId="08799F07" w:rsidR="00D60782" w:rsidRPr="00075F10" w:rsidRDefault="00D60782" w:rsidP="00D60782">
            <w:pPr>
              <w:rPr>
                <w:rFonts w:cs="Arial"/>
                <w:b/>
                <w:szCs w:val="24"/>
              </w:rPr>
            </w:pPr>
            <w:r>
              <w:t>Ability to articulate in plain English decisions and outcomes from meetings in accordance with HR policies</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8C0903C" w14:textId="389CF7D1" w:rsidR="00D60782" w:rsidRPr="00C45A0F" w:rsidRDefault="00D60782" w:rsidP="00D60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2E6A0886" w14:textId="77777777" w:rsidR="00D60782" w:rsidRPr="00C45A0F" w:rsidRDefault="00D60782" w:rsidP="00D60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34D5C797" w14:textId="34141A86" w:rsidR="00D60782" w:rsidRPr="00075F10" w:rsidRDefault="00D60782" w:rsidP="00D60782">
            <w:pPr>
              <w:jc w:val="center"/>
              <w:rPr>
                <w:rFonts w:cs="Arial"/>
                <w:b/>
                <w:szCs w:val="24"/>
              </w:rPr>
            </w:pPr>
            <w:r>
              <w:rPr>
                <w:b/>
              </w:rPr>
              <w:t>AF, R</w:t>
            </w:r>
          </w:p>
        </w:tc>
      </w:tr>
      <w:tr w:rsidR="00D60782" w:rsidRPr="00C45A0F" w14:paraId="4D70A6DC" w14:textId="77777777" w:rsidTr="00B070AF">
        <w:trPr>
          <w:cantSplit/>
          <w:jc w:val="center"/>
        </w:trPr>
        <w:tc>
          <w:tcPr>
            <w:tcW w:w="531" w:type="dxa"/>
            <w:vMerge/>
            <w:tcBorders>
              <w:top w:val="single" w:sz="4" w:space="0" w:color="auto"/>
              <w:bottom w:val="single" w:sz="4" w:space="0" w:color="auto"/>
              <w:right w:val="single" w:sz="4" w:space="0" w:color="auto"/>
            </w:tcBorders>
          </w:tcPr>
          <w:p w14:paraId="0307F98F" w14:textId="77777777" w:rsidR="00D60782" w:rsidRDefault="00D60782" w:rsidP="00D60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3FD8244" w14:textId="24B495B4" w:rsidR="00D60782" w:rsidRPr="00075F10" w:rsidRDefault="00D60782" w:rsidP="00D60782">
            <w:pPr>
              <w:rPr>
                <w:rFonts w:cs="Arial"/>
                <w:b/>
                <w:szCs w:val="24"/>
              </w:rPr>
            </w:pPr>
            <w:r>
              <w:t>Ability to write communication messages and offer advice to managers on techniques and language</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0F7B6810" w14:textId="78DBDE72" w:rsidR="00D60782" w:rsidRPr="00C45A0F" w:rsidRDefault="00D60782" w:rsidP="00D60782">
            <w:pPr>
              <w:jc w:val="center"/>
              <w:rPr>
                <w:rFonts w:cs="Arial"/>
                <w:b/>
              </w:rPr>
            </w:pPr>
            <w:r>
              <w:rPr>
                <w:rFonts w:cs="Arial"/>
                <w:b/>
              </w:rPr>
              <w:t>X</w:t>
            </w:r>
          </w:p>
        </w:tc>
        <w:tc>
          <w:tcPr>
            <w:tcW w:w="747" w:type="dxa"/>
            <w:tcBorders>
              <w:top w:val="single" w:sz="4" w:space="0" w:color="auto"/>
              <w:left w:val="single" w:sz="4" w:space="0" w:color="auto"/>
              <w:bottom w:val="single" w:sz="4" w:space="0" w:color="auto"/>
            </w:tcBorders>
            <w:shd w:val="clear" w:color="auto" w:fill="auto"/>
          </w:tcPr>
          <w:p w14:paraId="0C53F3E0" w14:textId="77777777" w:rsidR="00D60782" w:rsidRPr="00C45A0F" w:rsidRDefault="00D60782" w:rsidP="00D60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0BBF857C" w14:textId="024A4DA4" w:rsidR="00D60782" w:rsidRPr="00075F10" w:rsidRDefault="00D60782" w:rsidP="00D60782">
            <w:pPr>
              <w:jc w:val="center"/>
              <w:rPr>
                <w:rFonts w:cs="Arial"/>
                <w:b/>
                <w:szCs w:val="24"/>
              </w:rPr>
            </w:pPr>
            <w:r>
              <w:rPr>
                <w:b/>
              </w:rPr>
              <w:t>AF, R</w:t>
            </w:r>
          </w:p>
        </w:tc>
      </w:tr>
      <w:tr w:rsidR="00D60782" w:rsidRPr="00C45A0F" w14:paraId="0A132500" w14:textId="77777777" w:rsidTr="00B070AF">
        <w:trPr>
          <w:cantSplit/>
          <w:jc w:val="cent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tcPr>
          <w:p w14:paraId="40A106DC" w14:textId="77777777" w:rsidR="00D60782" w:rsidRDefault="00D60782" w:rsidP="00D60782">
            <w:pPr>
              <w:rPr>
                <w:rFonts w:cs="Arial"/>
                <w:b/>
              </w:rPr>
            </w:pPr>
          </w:p>
          <w:p w14:paraId="7C910D05" w14:textId="77777777" w:rsidR="00D60782" w:rsidRDefault="00D60782" w:rsidP="00D60782">
            <w:pPr>
              <w:rPr>
                <w:rFonts w:cs="Arial"/>
                <w:b/>
              </w:rPr>
            </w:pPr>
            <w:r>
              <w:rPr>
                <w:rFonts w:cs="Arial"/>
                <w:b/>
              </w:rPr>
              <w:t>6.</w:t>
            </w: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21B90" w14:textId="77777777" w:rsidR="00D60782" w:rsidRDefault="00D60782" w:rsidP="00D60782">
            <w:pPr>
              <w:rPr>
                <w:rFonts w:cs="Arial"/>
                <w:b/>
              </w:rPr>
            </w:pPr>
          </w:p>
          <w:p w14:paraId="10AC8AB4" w14:textId="7D1D3E0B" w:rsidR="00D60782" w:rsidRPr="00FB1CFC" w:rsidRDefault="00D60782" w:rsidP="00D60782">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4651E62B" w14:textId="77777777" w:rsidR="00D60782" w:rsidRPr="00C45A0F" w:rsidRDefault="00D60782" w:rsidP="00D60782">
            <w:pPr>
              <w:rPr>
                <w:rFonts w:cs="Arial"/>
                <w:b/>
              </w:rPr>
            </w:pPr>
          </w:p>
        </w:tc>
        <w:tc>
          <w:tcPr>
            <w:tcW w:w="747" w:type="dxa"/>
            <w:tcBorders>
              <w:top w:val="single" w:sz="4" w:space="0" w:color="auto"/>
              <w:left w:val="single" w:sz="4" w:space="0" w:color="auto"/>
              <w:bottom w:val="single" w:sz="4" w:space="0" w:color="auto"/>
            </w:tcBorders>
            <w:shd w:val="clear" w:color="auto" w:fill="D9D9D9" w:themeFill="background1" w:themeFillShade="D9"/>
          </w:tcPr>
          <w:p w14:paraId="4EF7E419" w14:textId="77777777" w:rsidR="00D60782" w:rsidRPr="00C45A0F" w:rsidRDefault="00D60782" w:rsidP="00D60782">
            <w:pPr>
              <w:rPr>
                <w:rFonts w:cs="Arial"/>
                <w:b/>
              </w:rPr>
            </w:pPr>
          </w:p>
        </w:tc>
        <w:tc>
          <w:tcPr>
            <w:tcW w:w="1375" w:type="dxa"/>
            <w:tcBorders>
              <w:top w:val="single" w:sz="4" w:space="0" w:color="auto"/>
              <w:left w:val="single" w:sz="4" w:space="0" w:color="auto"/>
              <w:bottom w:val="single" w:sz="4" w:space="0" w:color="auto"/>
            </w:tcBorders>
            <w:shd w:val="clear" w:color="auto" w:fill="D9D9D9" w:themeFill="background1" w:themeFillShade="D9"/>
          </w:tcPr>
          <w:p w14:paraId="16F6832D" w14:textId="77777777" w:rsidR="00D60782" w:rsidRPr="00C45A0F" w:rsidRDefault="00D60782" w:rsidP="00D60782">
            <w:pPr>
              <w:rPr>
                <w:rFonts w:cs="Arial"/>
                <w:b/>
              </w:rPr>
            </w:pPr>
          </w:p>
        </w:tc>
      </w:tr>
      <w:tr w:rsidR="00D60782" w:rsidRPr="00C45A0F" w14:paraId="1EF38EEE" w14:textId="77777777" w:rsidTr="342E6BD1">
        <w:trPr>
          <w:cantSplit/>
          <w:jc w:val="center"/>
        </w:trPr>
        <w:tc>
          <w:tcPr>
            <w:tcW w:w="531" w:type="dxa"/>
            <w:vMerge/>
          </w:tcPr>
          <w:p w14:paraId="1B7F27B3" w14:textId="77777777" w:rsidR="00D60782" w:rsidRDefault="00D60782" w:rsidP="00D60782">
            <w:pPr>
              <w:rPr>
                <w:rFonts w:cs="Arial"/>
                <w:b/>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822C86E" w14:textId="5533A064" w:rsidR="00D60782" w:rsidRPr="00075F10" w:rsidRDefault="00D60782" w:rsidP="00D60782">
            <w:pPr>
              <w:rPr>
                <w:rFonts w:cs="Arial"/>
                <w:szCs w:val="24"/>
              </w:rPr>
            </w:pPr>
            <w:r>
              <w:rPr>
                <w:rFonts w:cs="Arial"/>
                <w:szCs w:val="24"/>
              </w:rPr>
              <w:t>None</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69700BF6" w14:textId="77777777" w:rsidR="00D60782" w:rsidRPr="00C45A0F" w:rsidRDefault="00D60782" w:rsidP="00D60782">
            <w:pPr>
              <w:jc w:val="center"/>
              <w:rPr>
                <w:rFonts w:cs="Arial"/>
                <w:b/>
              </w:rPr>
            </w:pPr>
          </w:p>
        </w:tc>
        <w:tc>
          <w:tcPr>
            <w:tcW w:w="747" w:type="dxa"/>
            <w:tcBorders>
              <w:top w:val="single" w:sz="4" w:space="0" w:color="auto"/>
              <w:left w:val="single" w:sz="4" w:space="0" w:color="auto"/>
              <w:bottom w:val="single" w:sz="4" w:space="0" w:color="auto"/>
            </w:tcBorders>
            <w:shd w:val="clear" w:color="auto" w:fill="auto"/>
          </w:tcPr>
          <w:p w14:paraId="0A87BAB5" w14:textId="77777777" w:rsidR="00D60782" w:rsidRPr="00C45A0F" w:rsidRDefault="00D60782" w:rsidP="00D60782">
            <w:pPr>
              <w:jc w:val="center"/>
              <w:rPr>
                <w:rFonts w:cs="Arial"/>
                <w:b/>
              </w:rPr>
            </w:pPr>
          </w:p>
        </w:tc>
        <w:tc>
          <w:tcPr>
            <w:tcW w:w="1375" w:type="dxa"/>
            <w:tcBorders>
              <w:top w:val="single" w:sz="4" w:space="0" w:color="auto"/>
              <w:left w:val="single" w:sz="4" w:space="0" w:color="auto"/>
              <w:bottom w:val="single" w:sz="4" w:space="0" w:color="auto"/>
            </w:tcBorders>
            <w:shd w:val="clear" w:color="auto" w:fill="auto"/>
          </w:tcPr>
          <w:p w14:paraId="1412592B" w14:textId="195ADAEB" w:rsidR="00D60782" w:rsidRPr="00075F10" w:rsidRDefault="00D60782" w:rsidP="00D60782">
            <w:pPr>
              <w:rPr>
                <w:rFonts w:cs="Arial"/>
                <w:b/>
                <w:szCs w:val="24"/>
              </w:rPr>
            </w:pPr>
          </w:p>
        </w:tc>
      </w:tr>
    </w:tbl>
    <w:p w14:paraId="112CFA7C" w14:textId="77777777" w:rsidR="00B75999" w:rsidRDefault="00B75999">
      <w:r>
        <w:br w:type="page"/>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7"/>
        <w:gridCol w:w="493"/>
        <w:gridCol w:w="748"/>
        <w:gridCol w:w="1376"/>
      </w:tblGrid>
      <w:tr w:rsidR="00D60782" w:rsidRPr="00C45A0F" w14:paraId="38E2E97A"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0FB8A01B" w14:textId="47DD55AF" w:rsidR="00D60782" w:rsidRPr="00075F10" w:rsidRDefault="00D60782" w:rsidP="00D60782">
            <w:pPr>
              <w:rPr>
                <w:rFonts w:cs="Arial"/>
                <w:szCs w:val="24"/>
              </w:rPr>
            </w:pPr>
          </w:p>
        </w:tc>
      </w:tr>
      <w:tr w:rsidR="00D60782" w:rsidRPr="00C45A0F" w14:paraId="18AE0353"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7423B39A" w14:textId="77777777" w:rsidR="00D60782" w:rsidRPr="00610F65" w:rsidRDefault="00D60782" w:rsidP="00D60782">
            <w:pPr>
              <w:rPr>
                <w:rFonts w:cs="Arial"/>
                <w:b/>
              </w:rPr>
            </w:pPr>
            <w:r w:rsidRPr="00610F65">
              <w:rPr>
                <w:rFonts w:cs="Arial"/>
                <w:b/>
                <w:szCs w:val="24"/>
              </w:rPr>
              <w:t xml:space="preserve">The requirements listed below are not considered during the job evaluation </w:t>
            </w:r>
            <w:proofErr w:type="gramStart"/>
            <w:r w:rsidRPr="00610F65">
              <w:rPr>
                <w:rFonts w:cs="Arial"/>
                <w:b/>
                <w:szCs w:val="24"/>
              </w:rPr>
              <w:t>process, but</w:t>
            </w:r>
            <w:proofErr w:type="gramEnd"/>
            <w:r w:rsidRPr="00610F65">
              <w:rPr>
                <w:rFonts w:cs="Arial"/>
                <w:b/>
                <w:szCs w:val="24"/>
              </w:rPr>
              <w:t xml:space="preserve"> are essential requirements for the role that will be assessed during the recruitment process.</w:t>
            </w:r>
          </w:p>
        </w:tc>
      </w:tr>
      <w:tr w:rsidR="00CE5425" w:rsidRPr="00C45A0F" w14:paraId="43E8BA4E" w14:textId="77777777" w:rsidTr="00B070AF">
        <w:trPr>
          <w:jc w:val="center"/>
        </w:trPr>
        <w:tc>
          <w:tcPr>
            <w:tcW w:w="532" w:type="dxa"/>
            <w:vMerge w:val="restart"/>
            <w:tcBorders>
              <w:top w:val="single" w:sz="4" w:space="0" w:color="auto"/>
              <w:right w:val="single" w:sz="4" w:space="0" w:color="auto"/>
            </w:tcBorders>
          </w:tcPr>
          <w:p w14:paraId="54963CC1" w14:textId="77777777" w:rsidR="00CE5425" w:rsidRPr="00E33471" w:rsidRDefault="00CE5425" w:rsidP="00CE5425">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22A58B96" w14:textId="77777777" w:rsidR="00CE5425" w:rsidRPr="00C45A0F" w:rsidRDefault="006D1AF4" w:rsidP="00CE5425">
            <w:pPr>
              <w:rPr>
                <w:rFonts w:cs="Arial"/>
                <w:b/>
              </w:rPr>
            </w:pPr>
            <w:r>
              <w:rPr>
                <w:rFonts w:cs="Arial"/>
                <w:b/>
              </w:rPr>
              <w:t xml:space="preserve">Values and </w:t>
            </w:r>
            <w:r w:rsidR="00CE5425" w:rsidRPr="00524D70">
              <w:rPr>
                <w:rFonts w:cs="Arial"/>
                <w:b/>
              </w:rPr>
              <w:t>C</w:t>
            </w:r>
            <w:r w:rsidR="00CE5425">
              <w:rPr>
                <w:rFonts w:cs="Arial"/>
                <w:b/>
              </w:rPr>
              <w:t>ompetencies</w:t>
            </w:r>
            <w:r w:rsidR="00CE5425" w:rsidRPr="00524D70">
              <w:rPr>
                <w:rFonts w:cs="Arial"/>
                <w:b/>
              </w:rPr>
              <w:t>:</w:t>
            </w:r>
          </w:p>
        </w:tc>
      </w:tr>
      <w:tr w:rsidR="006D1AF4" w:rsidRPr="00C45A0F" w14:paraId="6C522089" w14:textId="77777777" w:rsidTr="00B070AF">
        <w:trPr>
          <w:cantSplit/>
          <w:jc w:val="center"/>
        </w:trPr>
        <w:tc>
          <w:tcPr>
            <w:tcW w:w="532" w:type="dxa"/>
            <w:vMerge/>
            <w:tcBorders>
              <w:right w:val="single" w:sz="4" w:space="0" w:color="auto"/>
            </w:tcBorders>
          </w:tcPr>
          <w:p w14:paraId="524020BF" w14:textId="77777777" w:rsidR="006D1AF4" w:rsidRPr="0027299B" w:rsidRDefault="006D1AF4" w:rsidP="00CE5425">
            <w:pPr>
              <w:rPr>
                <w:rFonts w:cs="Arial"/>
              </w:rPr>
            </w:pPr>
          </w:p>
        </w:tc>
        <w:tc>
          <w:tcPr>
            <w:tcW w:w="9724" w:type="dxa"/>
            <w:gridSpan w:val="4"/>
            <w:tcBorders>
              <w:top w:val="single" w:sz="4" w:space="0" w:color="auto"/>
              <w:bottom w:val="single" w:sz="4" w:space="0" w:color="auto"/>
            </w:tcBorders>
          </w:tcPr>
          <w:p w14:paraId="01351423" w14:textId="77777777" w:rsidR="006D1AF4" w:rsidRPr="00C45A0F" w:rsidRDefault="006D1AF4" w:rsidP="0037008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370088">
              <w:rPr>
                <w:szCs w:val="24"/>
              </w:rPr>
              <w:t>marked a</w:t>
            </w:r>
            <w:r>
              <w:rPr>
                <w:szCs w:val="24"/>
              </w:rPr>
              <w:t>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6D1AF4" w:rsidRPr="00C45A0F" w14:paraId="6D1893E9" w14:textId="77777777" w:rsidTr="00B070AF">
        <w:trPr>
          <w:cantSplit/>
          <w:jc w:val="center"/>
        </w:trPr>
        <w:tc>
          <w:tcPr>
            <w:tcW w:w="532" w:type="dxa"/>
            <w:vMerge/>
            <w:tcBorders>
              <w:right w:val="single" w:sz="4" w:space="0" w:color="auto"/>
            </w:tcBorders>
          </w:tcPr>
          <w:p w14:paraId="25B70CDA" w14:textId="77777777" w:rsidR="006D1AF4" w:rsidRPr="0027299B" w:rsidRDefault="006D1AF4" w:rsidP="00CE5425">
            <w:pPr>
              <w:rPr>
                <w:rFonts w:cs="Arial"/>
              </w:rPr>
            </w:pPr>
          </w:p>
        </w:tc>
        <w:tc>
          <w:tcPr>
            <w:tcW w:w="9724" w:type="dxa"/>
            <w:gridSpan w:val="4"/>
            <w:tcBorders>
              <w:top w:val="single" w:sz="4" w:space="0" w:color="auto"/>
              <w:bottom w:val="single" w:sz="4" w:space="0" w:color="auto"/>
            </w:tcBorders>
          </w:tcPr>
          <w:p w14:paraId="7A74C78E" w14:textId="77777777" w:rsidR="006D1AF4" w:rsidRPr="006D1AF4" w:rsidRDefault="006D1AF4" w:rsidP="00CE5425">
            <w:pPr>
              <w:rPr>
                <w:b/>
                <w:szCs w:val="24"/>
              </w:rPr>
            </w:pPr>
            <w:r w:rsidRPr="006D1AF4">
              <w:rPr>
                <w:b/>
                <w:szCs w:val="24"/>
              </w:rPr>
              <w:t>Values:</w:t>
            </w:r>
          </w:p>
        </w:tc>
      </w:tr>
      <w:tr w:rsidR="006D1AF4" w:rsidRPr="00C45A0F" w14:paraId="53141D78" w14:textId="77777777" w:rsidTr="00B070AF">
        <w:trPr>
          <w:cantSplit/>
          <w:jc w:val="center"/>
        </w:trPr>
        <w:tc>
          <w:tcPr>
            <w:tcW w:w="532" w:type="dxa"/>
            <w:vMerge/>
            <w:tcBorders>
              <w:right w:val="single" w:sz="4" w:space="0" w:color="auto"/>
            </w:tcBorders>
            <w:shd w:val="clear" w:color="auto" w:fill="auto"/>
          </w:tcPr>
          <w:p w14:paraId="62EF3F43" w14:textId="77777777" w:rsidR="006D1AF4" w:rsidRPr="00257987" w:rsidRDefault="006D1AF4"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0F5AE3A8" w14:textId="77777777" w:rsidR="006D1AF4" w:rsidRDefault="006D1AF4" w:rsidP="00FE7CEF">
            <w:pPr>
              <w:rPr>
                <w:szCs w:val="24"/>
              </w:rPr>
            </w:pPr>
            <w:r>
              <w:rPr>
                <w:szCs w:val="24"/>
              </w:rPr>
              <w:t>People First</w:t>
            </w:r>
          </w:p>
        </w:tc>
        <w:tc>
          <w:tcPr>
            <w:tcW w:w="493" w:type="dxa"/>
            <w:tcBorders>
              <w:left w:val="single" w:sz="4" w:space="0" w:color="auto"/>
              <w:bottom w:val="single" w:sz="4" w:space="0" w:color="auto"/>
            </w:tcBorders>
            <w:shd w:val="clear" w:color="auto" w:fill="auto"/>
          </w:tcPr>
          <w:p w14:paraId="2CDC503E" w14:textId="5DD6C985" w:rsidR="006D1AF4" w:rsidRPr="00C45A0F" w:rsidRDefault="00D6017A" w:rsidP="00CE5425">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1AFF1472" w14:textId="77777777" w:rsidR="006D1AF4" w:rsidRPr="00671F17" w:rsidRDefault="006D1AF4" w:rsidP="00CE5425">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46C01C8D" w14:textId="77777777" w:rsidR="006D1AF4" w:rsidRPr="00075F10" w:rsidRDefault="006D1AF4" w:rsidP="006D1AF4">
            <w:pPr>
              <w:jc w:val="both"/>
              <w:rPr>
                <w:rFonts w:cs="Arial"/>
                <w:szCs w:val="24"/>
              </w:rPr>
            </w:pPr>
            <w:r>
              <w:rPr>
                <w:rFonts w:cs="Arial"/>
                <w:szCs w:val="24"/>
              </w:rPr>
              <w:t>I</w:t>
            </w:r>
          </w:p>
        </w:tc>
      </w:tr>
      <w:tr w:rsidR="006D1AF4" w:rsidRPr="00C45A0F" w14:paraId="2977D36D" w14:textId="77777777" w:rsidTr="00B070AF">
        <w:trPr>
          <w:cantSplit/>
          <w:jc w:val="center"/>
        </w:trPr>
        <w:tc>
          <w:tcPr>
            <w:tcW w:w="532" w:type="dxa"/>
            <w:vMerge/>
            <w:tcBorders>
              <w:right w:val="single" w:sz="4" w:space="0" w:color="auto"/>
            </w:tcBorders>
            <w:shd w:val="clear" w:color="auto" w:fill="auto"/>
          </w:tcPr>
          <w:p w14:paraId="45BB730A" w14:textId="77777777" w:rsidR="006D1AF4" w:rsidRPr="00257987" w:rsidRDefault="006D1AF4"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4339166E" w14:textId="77777777" w:rsidR="006D1AF4" w:rsidRDefault="006D1AF4" w:rsidP="00FE7CEF">
            <w:pPr>
              <w:rPr>
                <w:szCs w:val="24"/>
              </w:rPr>
            </w:pPr>
            <w:r>
              <w:rPr>
                <w:szCs w:val="24"/>
              </w:rPr>
              <w:t>Respect</w:t>
            </w:r>
          </w:p>
        </w:tc>
        <w:tc>
          <w:tcPr>
            <w:tcW w:w="493" w:type="dxa"/>
            <w:tcBorders>
              <w:left w:val="single" w:sz="4" w:space="0" w:color="auto"/>
              <w:bottom w:val="single" w:sz="4" w:space="0" w:color="auto"/>
            </w:tcBorders>
            <w:shd w:val="clear" w:color="auto" w:fill="auto"/>
          </w:tcPr>
          <w:p w14:paraId="001E64F6" w14:textId="0EE478F8" w:rsidR="006D1AF4" w:rsidRPr="00C45A0F" w:rsidRDefault="00D6017A" w:rsidP="00FE7CEF">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2913F388" w14:textId="77777777" w:rsidR="006D1AF4" w:rsidRPr="00671F17" w:rsidRDefault="006D1AF4" w:rsidP="00FE7CEF">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7D726ACA" w14:textId="77777777" w:rsidR="006D1AF4" w:rsidRPr="00075F10" w:rsidRDefault="006D1AF4" w:rsidP="006D1AF4">
            <w:pPr>
              <w:jc w:val="both"/>
              <w:rPr>
                <w:rFonts w:cs="Arial"/>
                <w:szCs w:val="24"/>
              </w:rPr>
            </w:pPr>
            <w:r>
              <w:rPr>
                <w:rFonts w:cs="Arial"/>
                <w:szCs w:val="24"/>
              </w:rPr>
              <w:t>I</w:t>
            </w:r>
          </w:p>
        </w:tc>
      </w:tr>
      <w:tr w:rsidR="006D1AF4" w:rsidRPr="00C45A0F" w14:paraId="02D24135" w14:textId="77777777" w:rsidTr="00B070AF">
        <w:trPr>
          <w:cantSplit/>
          <w:jc w:val="center"/>
        </w:trPr>
        <w:tc>
          <w:tcPr>
            <w:tcW w:w="532" w:type="dxa"/>
            <w:vMerge/>
            <w:tcBorders>
              <w:right w:val="single" w:sz="4" w:space="0" w:color="auto"/>
            </w:tcBorders>
            <w:shd w:val="clear" w:color="auto" w:fill="auto"/>
          </w:tcPr>
          <w:p w14:paraId="74F6C2CD" w14:textId="77777777" w:rsidR="006D1AF4" w:rsidRPr="00257987" w:rsidRDefault="006D1AF4"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399C3A3E" w14:textId="77777777" w:rsidR="006D1AF4" w:rsidRDefault="006D1AF4" w:rsidP="00FE7CEF">
            <w:pPr>
              <w:rPr>
                <w:szCs w:val="24"/>
              </w:rPr>
            </w:pPr>
            <w:r>
              <w:rPr>
                <w:szCs w:val="24"/>
              </w:rPr>
              <w:t>Learning</w:t>
            </w:r>
          </w:p>
        </w:tc>
        <w:tc>
          <w:tcPr>
            <w:tcW w:w="493" w:type="dxa"/>
            <w:tcBorders>
              <w:left w:val="single" w:sz="4" w:space="0" w:color="auto"/>
              <w:bottom w:val="single" w:sz="4" w:space="0" w:color="auto"/>
            </w:tcBorders>
            <w:shd w:val="clear" w:color="auto" w:fill="auto"/>
          </w:tcPr>
          <w:p w14:paraId="39733B75" w14:textId="48925903" w:rsidR="006D1AF4" w:rsidRPr="00C45A0F" w:rsidRDefault="00D6017A" w:rsidP="00FE7CEF">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14BCD6AA" w14:textId="77777777" w:rsidR="006D1AF4" w:rsidRPr="00671F17" w:rsidRDefault="006D1AF4" w:rsidP="00FE7CEF">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2B840576" w14:textId="77777777" w:rsidR="006D1AF4" w:rsidRPr="00075F10" w:rsidRDefault="006D1AF4" w:rsidP="006D1AF4">
            <w:pPr>
              <w:jc w:val="both"/>
              <w:rPr>
                <w:rFonts w:cs="Arial"/>
                <w:szCs w:val="24"/>
              </w:rPr>
            </w:pPr>
            <w:r>
              <w:rPr>
                <w:rFonts w:cs="Arial"/>
                <w:szCs w:val="24"/>
              </w:rPr>
              <w:t>I</w:t>
            </w:r>
          </w:p>
        </w:tc>
      </w:tr>
      <w:tr w:rsidR="006D1AF4" w:rsidRPr="00C45A0F" w14:paraId="6F4F7688" w14:textId="77777777" w:rsidTr="00B070AF">
        <w:trPr>
          <w:cantSplit/>
          <w:jc w:val="center"/>
        </w:trPr>
        <w:tc>
          <w:tcPr>
            <w:tcW w:w="532" w:type="dxa"/>
            <w:vMerge/>
            <w:tcBorders>
              <w:right w:val="single" w:sz="4" w:space="0" w:color="auto"/>
            </w:tcBorders>
            <w:shd w:val="clear" w:color="auto" w:fill="auto"/>
          </w:tcPr>
          <w:p w14:paraId="571C50B7" w14:textId="77777777" w:rsidR="006D1AF4" w:rsidRPr="00257987" w:rsidRDefault="006D1AF4"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74515ABD" w14:textId="77777777" w:rsidR="006D1AF4" w:rsidRDefault="006D1AF4" w:rsidP="00FE7CEF">
            <w:pPr>
              <w:rPr>
                <w:szCs w:val="24"/>
              </w:rPr>
            </w:pPr>
            <w:r>
              <w:rPr>
                <w:szCs w:val="24"/>
              </w:rPr>
              <w:t>Ambition</w:t>
            </w:r>
          </w:p>
        </w:tc>
        <w:tc>
          <w:tcPr>
            <w:tcW w:w="493" w:type="dxa"/>
            <w:tcBorders>
              <w:left w:val="single" w:sz="4" w:space="0" w:color="auto"/>
              <w:bottom w:val="single" w:sz="4" w:space="0" w:color="auto"/>
            </w:tcBorders>
            <w:shd w:val="clear" w:color="auto" w:fill="auto"/>
          </w:tcPr>
          <w:p w14:paraId="701308D5" w14:textId="582E9F02" w:rsidR="006D1AF4" w:rsidRPr="00C45A0F" w:rsidRDefault="00D6017A" w:rsidP="00FE7CEF">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2546BD1B" w14:textId="77777777" w:rsidR="006D1AF4" w:rsidRPr="00671F17" w:rsidRDefault="006D1AF4" w:rsidP="00FE7CEF">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25D173AD" w14:textId="77777777" w:rsidR="006D1AF4" w:rsidRPr="00075F10" w:rsidRDefault="006D1AF4" w:rsidP="006D1AF4">
            <w:pPr>
              <w:jc w:val="both"/>
              <w:rPr>
                <w:rFonts w:cs="Arial"/>
                <w:szCs w:val="24"/>
              </w:rPr>
            </w:pPr>
            <w:r>
              <w:rPr>
                <w:rFonts w:cs="Arial"/>
                <w:szCs w:val="24"/>
              </w:rPr>
              <w:t>I</w:t>
            </w:r>
          </w:p>
        </w:tc>
      </w:tr>
      <w:tr w:rsidR="006D1AF4" w:rsidRPr="00C45A0F" w14:paraId="042E3E73" w14:textId="77777777" w:rsidTr="00B070AF">
        <w:trPr>
          <w:cantSplit/>
          <w:jc w:val="center"/>
        </w:trPr>
        <w:tc>
          <w:tcPr>
            <w:tcW w:w="532" w:type="dxa"/>
            <w:vMerge/>
            <w:tcBorders>
              <w:right w:val="single" w:sz="4" w:space="0" w:color="auto"/>
            </w:tcBorders>
            <w:shd w:val="clear" w:color="auto" w:fill="auto"/>
          </w:tcPr>
          <w:p w14:paraId="56833292" w14:textId="77777777" w:rsidR="006D1AF4" w:rsidRPr="00257987" w:rsidRDefault="006D1AF4"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0237EBED" w14:textId="77777777" w:rsidR="006D1AF4" w:rsidRDefault="006D1AF4" w:rsidP="00FE7CEF">
            <w:pPr>
              <w:rPr>
                <w:szCs w:val="24"/>
              </w:rPr>
            </w:pPr>
            <w:r>
              <w:rPr>
                <w:szCs w:val="24"/>
              </w:rPr>
              <w:t>Partnership</w:t>
            </w:r>
          </w:p>
        </w:tc>
        <w:tc>
          <w:tcPr>
            <w:tcW w:w="493" w:type="dxa"/>
            <w:tcBorders>
              <w:left w:val="single" w:sz="4" w:space="0" w:color="auto"/>
              <w:bottom w:val="single" w:sz="4" w:space="0" w:color="auto"/>
            </w:tcBorders>
            <w:shd w:val="clear" w:color="auto" w:fill="auto"/>
          </w:tcPr>
          <w:p w14:paraId="36629141" w14:textId="2D349E35" w:rsidR="006D1AF4" w:rsidRPr="00C45A0F" w:rsidRDefault="00D6017A" w:rsidP="00FE7CEF">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7E6B4041" w14:textId="77777777" w:rsidR="006D1AF4" w:rsidRPr="00671F17" w:rsidRDefault="006D1AF4" w:rsidP="00FE7CEF">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738D060E" w14:textId="77777777" w:rsidR="006D1AF4" w:rsidRPr="00075F10" w:rsidRDefault="006D1AF4" w:rsidP="006D1AF4">
            <w:pPr>
              <w:jc w:val="both"/>
              <w:rPr>
                <w:rFonts w:cs="Arial"/>
                <w:szCs w:val="24"/>
              </w:rPr>
            </w:pPr>
            <w:r>
              <w:rPr>
                <w:rFonts w:cs="Arial"/>
                <w:szCs w:val="24"/>
              </w:rPr>
              <w:t>I</w:t>
            </w:r>
          </w:p>
        </w:tc>
      </w:tr>
      <w:tr w:rsidR="006D1AF4" w:rsidRPr="00C45A0F" w14:paraId="35DDE203" w14:textId="77777777" w:rsidTr="00B070AF">
        <w:trPr>
          <w:cantSplit/>
          <w:jc w:val="center"/>
        </w:trPr>
        <w:tc>
          <w:tcPr>
            <w:tcW w:w="532" w:type="dxa"/>
            <w:vMerge/>
            <w:tcBorders>
              <w:right w:val="single" w:sz="4" w:space="0" w:color="auto"/>
            </w:tcBorders>
            <w:shd w:val="clear" w:color="auto" w:fill="auto"/>
          </w:tcPr>
          <w:p w14:paraId="7D1E82E3" w14:textId="77777777" w:rsidR="006D1AF4" w:rsidRPr="00257987" w:rsidRDefault="006D1AF4" w:rsidP="00CE5425">
            <w:pPr>
              <w:rPr>
                <w:rFonts w:cs="Arial"/>
                <w:b/>
                <w:u w:val="single"/>
              </w:rPr>
            </w:pPr>
          </w:p>
        </w:tc>
        <w:tc>
          <w:tcPr>
            <w:tcW w:w="9724" w:type="dxa"/>
            <w:gridSpan w:val="4"/>
            <w:tcBorders>
              <w:top w:val="single" w:sz="4" w:space="0" w:color="auto"/>
              <w:bottom w:val="single" w:sz="4" w:space="0" w:color="auto"/>
            </w:tcBorders>
            <w:shd w:val="clear" w:color="auto" w:fill="auto"/>
          </w:tcPr>
          <w:p w14:paraId="169038C0" w14:textId="77777777" w:rsidR="006D1AF4" w:rsidRPr="00075F10" w:rsidRDefault="006D1AF4" w:rsidP="00FE7CEF">
            <w:pPr>
              <w:rPr>
                <w:rFonts w:cs="Arial"/>
                <w:szCs w:val="24"/>
              </w:rPr>
            </w:pPr>
            <w:r>
              <w:rPr>
                <w:rFonts w:cs="Arial"/>
                <w:szCs w:val="24"/>
              </w:rPr>
              <w:t xml:space="preserve">A copy of the Council’s Values and Behaviours can be accessed via the Council’s website – </w:t>
            </w:r>
            <w:hyperlink r:id="rId18" w:history="1">
              <w:r w:rsidRPr="0076020B">
                <w:rPr>
                  <w:rStyle w:val="Hyperlink"/>
                  <w:rFonts w:cs="Arial"/>
                  <w:szCs w:val="24"/>
                </w:rPr>
                <w:t>www.hullcc.gov.uk/jobs</w:t>
              </w:r>
            </w:hyperlink>
          </w:p>
        </w:tc>
      </w:tr>
      <w:tr w:rsidR="006D1AF4" w:rsidRPr="00C45A0F" w14:paraId="45C5B982" w14:textId="77777777" w:rsidTr="00B070AF">
        <w:trPr>
          <w:cantSplit/>
          <w:jc w:val="center"/>
        </w:trPr>
        <w:tc>
          <w:tcPr>
            <w:tcW w:w="532" w:type="dxa"/>
            <w:vMerge/>
            <w:tcBorders>
              <w:right w:val="single" w:sz="4" w:space="0" w:color="auto"/>
            </w:tcBorders>
            <w:shd w:val="clear" w:color="auto" w:fill="auto"/>
          </w:tcPr>
          <w:p w14:paraId="1C3452C7" w14:textId="77777777" w:rsidR="006D1AF4" w:rsidRPr="00257987" w:rsidRDefault="006D1AF4"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1E584CEC" w14:textId="77777777" w:rsidR="006D1AF4" w:rsidRPr="006D1AF4" w:rsidRDefault="006D1AF4" w:rsidP="006D1AF4">
            <w:pPr>
              <w:rPr>
                <w:rFonts w:cs="Arial"/>
                <w:b/>
              </w:rPr>
            </w:pPr>
            <w:r w:rsidRPr="006D1AF4">
              <w:rPr>
                <w:rFonts w:cs="Arial"/>
                <w:b/>
              </w:rPr>
              <w:t>Competencies:</w:t>
            </w:r>
          </w:p>
        </w:tc>
        <w:tc>
          <w:tcPr>
            <w:tcW w:w="493" w:type="dxa"/>
            <w:tcBorders>
              <w:left w:val="single" w:sz="4" w:space="0" w:color="auto"/>
              <w:bottom w:val="single" w:sz="4" w:space="0" w:color="auto"/>
            </w:tcBorders>
            <w:shd w:val="clear" w:color="auto" w:fill="auto"/>
          </w:tcPr>
          <w:p w14:paraId="3C8BCF27" w14:textId="77777777" w:rsidR="006D1AF4" w:rsidRPr="00C45A0F" w:rsidRDefault="006D1AF4" w:rsidP="00FE7CEF">
            <w:pPr>
              <w:rPr>
                <w:rFonts w:cs="Arial"/>
                <w:b/>
              </w:rPr>
            </w:pPr>
          </w:p>
        </w:tc>
        <w:tc>
          <w:tcPr>
            <w:tcW w:w="748" w:type="dxa"/>
            <w:tcBorders>
              <w:left w:val="single" w:sz="4" w:space="0" w:color="auto"/>
              <w:bottom w:val="single" w:sz="4" w:space="0" w:color="auto"/>
            </w:tcBorders>
            <w:shd w:val="clear" w:color="auto" w:fill="auto"/>
          </w:tcPr>
          <w:p w14:paraId="5A96E7B4" w14:textId="77777777" w:rsidR="006D1AF4" w:rsidRPr="00671F17" w:rsidRDefault="006D1AF4" w:rsidP="00FE7CEF">
            <w:pPr>
              <w:rPr>
                <w:rFonts w:cs="Arial"/>
                <w:szCs w:val="24"/>
              </w:rPr>
            </w:pPr>
          </w:p>
        </w:tc>
        <w:tc>
          <w:tcPr>
            <w:tcW w:w="1376" w:type="dxa"/>
            <w:tcBorders>
              <w:left w:val="single" w:sz="4" w:space="0" w:color="auto"/>
              <w:bottom w:val="single" w:sz="4" w:space="0" w:color="auto"/>
            </w:tcBorders>
            <w:shd w:val="clear" w:color="auto" w:fill="auto"/>
          </w:tcPr>
          <w:p w14:paraId="6A43CABE" w14:textId="77777777" w:rsidR="006D1AF4" w:rsidRPr="00075F10" w:rsidRDefault="006D1AF4" w:rsidP="00FE7CEF">
            <w:pPr>
              <w:rPr>
                <w:rFonts w:cs="Arial"/>
                <w:szCs w:val="24"/>
              </w:rPr>
            </w:pPr>
          </w:p>
        </w:tc>
      </w:tr>
      <w:tr w:rsidR="006D1AF4" w:rsidRPr="00C45A0F" w14:paraId="00ECCB68" w14:textId="77777777" w:rsidTr="00B070AF">
        <w:trPr>
          <w:cantSplit/>
          <w:jc w:val="center"/>
        </w:trPr>
        <w:tc>
          <w:tcPr>
            <w:tcW w:w="532" w:type="dxa"/>
            <w:vMerge/>
            <w:tcBorders>
              <w:right w:val="single" w:sz="4" w:space="0" w:color="auto"/>
            </w:tcBorders>
            <w:shd w:val="clear" w:color="auto" w:fill="auto"/>
          </w:tcPr>
          <w:p w14:paraId="4D6A8BF0" w14:textId="77777777" w:rsidR="006D1AF4" w:rsidRPr="00257987" w:rsidRDefault="006D1AF4"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0B875C9E" w14:textId="77777777" w:rsidR="006D1AF4" w:rsidRPr="001A3F89" w:rsidRDefault="006D1AF4" w:rsidP="006D1AF4">
            <w:pPr>
              <w:rPr>
                <w:rFonts w:cs="Arial"/>
              </w:rPr>
            </w:pPr>
            <w:r>
              <w:rPr>
                <w:rFonts w:cs="Arial"/>
              </w:rPr>
              <w:t>Leading forward</w:t>
            </w:r>
          </w:p>
        </w:tc>
        <w:tc>
          <w:tcPr>
            <w:tcW w:w="493" w:type="dxa"/>
            <w:tcBorders>
              <w:left w:val="single" w:sz="4" w:space="0" w:color="auto"/>
              <w:bottom w:val="single" w:sz="4" w:space="0" w:color="auto"/>
            </w:tcBorders>
            <w:shd w:val="clear" w:color="auto" w:fill="auto"/>
          </w:tcPr>
          <w:p w14:paraId="62F8D87C" w14:textId="53740E8B" w:rsidR="006D1AF4" w:rsidRPr="00C45A0F" w:rsidRDefault="0012639E" w:rsidP="00FE7CEF">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7F960AFF" w14:textId="77777777" w:rsidR="006D1AF4" w:rsidRPr="00671F17" w:rsidRDefault="006D1AF4" w:rsidP="00FE7CEF">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3A30E5CD" w14:textId="26076957" w:rsidR="006D1AF4" w:rsidRPr="00075F10" w:rsidRDefault="0012639E" w:rsidP="00FE7CEF">
            <w:pPr>
              <w:rPr>
                <w:rFonts w:cs="Arial"/>
                <w:szCs w:val="24"/>
              </w:rPr>
            </w:pPr>
            <w:r>
              <w:rPr>
                <w:rFonts w:cs="Arial"/>
                <w:szCs w:val="24"/>
              </w:rPr>
              <w:t>I</w:t>
            </w:r>
          </w:p>
        </w:tc>
      </w:tr>
      <w:tr w:rsidR="00CE5425" w:rsidRPr="00C45A0F" w14:paraId="013A92AD" w14:textId="77777777" w:rsidTr="00B070AF">
        <w:trPr>
          <w:cantSplit/>
          <w:jc w:val="center"/>
        </w:trPr>
        <w:tc>
          <w:tcPr>
            <w:tcW w:w="532" w:type="dxa"/>
            <w:vMerge/>
            <w:tcBorders>
              <w:right w:val="single" w:sz="4" w:space="0" w:color="auto"/>
            </w:tcBorders>
            <w:shd w:val="clear" w:color="auto" w:fill="auto"/>
          </w:tcPr>
          <w:p w14:paraId="174417C5" w14:textId="77777777" w:rsidR="00CE5425" w:rsidRPr="00257987" w:rsidRDefault="00CE5425" w:rsidP="00CE5425">
            <w:pPr>
              <w:rPr>
                <w:rFonts w:cs="Arial"/>
                <w:b/>
              </w:rPr>
            </w:pPr>
          </w:p>
        </w:tc>
        <w:tc>
          <w:tcPr>
            <w:tcW w:w="7107" w:type="dxa"/>
            <w:tcBorders>
              <w:top w:val="single" w:sz="4" w:space="0" w:color="auto"/>
              <w:bottom w:val="single" w:sz="4" w:space="0" w:color="auto"/>
              <w:right w:val="single" w:sz="4" w:space="0" w:color="auto"/>
            </w:tcBorders>
            <w:shd w:val="clear" w:color="auto" w:fill="auto"/>
          </w:tcPr>
          <w:p w14:paraId="2A50A2E1" w14:textId="77777777" w:rsidR="00CE5425" w:rsidRPr="001A3F89" w:rsidRDefault="00CE5425" w:rsidP="00CE5425">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72856D8F" w14:textId="265EC250" w:rsidR="00CE5425" w:rsidRPr="00C45A0F" w:rsidRDefault="0012639E" w:rsidP="00CE5425">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03C90B04" w14:textId="77777777" w:rsidR="00CE5425" w:rsidRPr="00671F17" w:rsidRDefault="00CE5425" w:rsidP="00CE5425">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52B83E4B" w14:textId="0560F4BE" w:rsidR="00CE5425" w:rsidRPr="00075F10" w:rsidRDefault="0012639E" w:rsidP="00CE5425">
            <w:pPr>
              <w:rPr>
                <w:rFonts w:cs="Arial"/>
                <w:szCs w:val="24"/>
              </w:rPr>
            </w:pPr>
            <w:r>
              <w:rPr>
                <w:rFonts w:cs="Arial"/>
                <w:szCs w:val="24"/>
              </w:rPr>
              <w:t>I</w:t>
            </w:r>
          </w:p>
        </w:tc>
      </w:tr>
      <w:tr w:rsidR="00CE5425" w:rsidRPr="00C45A0F" w14:paraId="32F3D8F3" w14:textId="77777777" w:rsidTr="00B070AF">
        <w:trPr>
          <w:cantSplit/>
          <w:jc w:val="center"/>
        </w:trPr>
        <w:tc>
          <w:tcPr>
            <w:tcW w:w="532" w:type="dxa"/>
            <w:vMerge/>
            <w:tcBorders>
              <w:right w:val="single" w:sz="4" w:space="0" w:color="auto"/>
            </w:tcBorders>
            <w:shd w:val="clear" w:color="auto" w:fill="auto"/>
          </w:tcPr>
          <w:p w14:paraId="3F1998A4" w14:textId="77777777" w:rsidR="00CE5425" w:rsidRPr="00257987" w:rsidRDefault="00CE5425" w:rsidP="00CE5425">
            <w:pPr>
              <w:rPr>
                <w:rFonts w:cs="Arial"/>
                <w:b/>
              </w:rPr>
            </w:pPr>
          </w:p>
        </w:tc>
        <w:tc>
          <w:tcPr>
            <w:tcW w:w="7107" w:type="dxa"/>
            <w:tcBorders>
              <w:top w:val="single" w:sz="4" w:space="0" w:color="auto"/>
              <w:bottom w:val="single" w:sz="4" w:space="0" w:color="auto"/>
              <w:right w:val="single" w:sz="4" w:space="0" w:color="auto"/>
            </w:tcBorders>
            <w:shd w:val="clear" w:color="auto" w:fill="auto"/>
          </w:tcPr>
          <w:p w14:paraId="5401A258" w14:textId="77777777" w:rsidR="00CE5425" w:rsidRPr="001A3F89" w:rsidRDefault="00CE5425" w:rsidP="00CE5425">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5DBDFC4F" w14:textId="1C514C69" w:rsidR="00CE5425" w:rsidRPr="00C45A0F" w:rsidRDefault="0012639E" w:rsidP="00CE5425">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C854395" w14:textId="77777777" w:rsidR="00CE5425" w:rsidRPr="00671F17" w:rsidRDefault="00CE5425" w:rsidP="00CE5425">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7F7E7FA5" w14:textId="7399D119" w:rsidR="00CE5425" w:rsidRPr="00075F10" w:rsidRDefault="0012639E" w:rsidP="00CE5425">
            <w:pPr>
              <w:rPr>
                <w:rFonts w:cs="Arial"/>
                <w:szCs w:val="24"/>
              </w:rPr>
            </w:pPr>
            <w:r>
              <w:rPr>
                <w:rFonts w:cs="Arial"/>
                <w:szCs w:val="24"/>
              </w:rPr>
              <w:t>I</w:t>
            </w:r>
          </w:p>
        </w:tc>
      </w:tr>
      <w:tr w:rsidR="00CE5425" w:rsidRPr="00C45A0F" w14:paraId="73AD5501" w14:textId="77777777" w:rsidTr="00B070AF">
        <w:trPr>
          <w:cantSplit/>
          <w:jc w:val="center"/>
        </w:trPr>
        <w:tc>
          <w:tcPr>
            <w:tcW w:w="532" w:type="dxa"/>
            <w:vMerge/>
            <w:tcBorders>
              <w:right w:val="single" w:sz="4" w:space="0" w:color="auto"/>
            </w:tcBorders>
            <w:shd w:val="clear" w:color="auto" w:fill="auto"/>
          </w:tcPr>
          <w:p w14:paraId="4FD6AD6E" w14:textId="77777777" w:rsidR="00CE5425" w:rsidRPr="00257987" w:rsidRDefault="00CE5425"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79C835EA" w14:textId="77777777" w:rsidR="00CE5425" w:rsidRPr="001A3F89" w:rsidRDefault="00CE5425" w:rsidP="00CE5425">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10C953DD" w14:textId="75ED0759" w:rsidR="00CE5425" w:rsidRPr="00C45A0F" w:rsidRDefault="0012639E" w:rsidP="00CE5425">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16A2F086" w14:textId="77777777" w:rsidR="00CE5425" w:rsidRPr="00671F17" w:rsidRDefault="00CE5425" w:rsidP="00CE5425">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03F1F0BE" w14:textId="6EF78F22" w:rsidR="00CE5425" w:rsidRPr="00075F10" w:rsidRDefault="0012639E" w:rsidP="00CE5425">
            <w:pPr>
              <w:rPr>
                <w:rFonts w:cs="Arial"/>
                <w:szCs w:val="24"/>
              </w:rPr>
            </w:pPr>
            <w:r>
              <w:rPr>
                <w:rFonts w:cs="Arial"/>
                <w:szCs w:val="24"/>
              </w:rPr>
              <w:t>I</w:t>
            </w:r>
          </w:p>
        </w:tc>
      </w:tr>
      <w:tr w:rsidR="00CE5425" w:rsidRPr="00C45A0F" w14:paraId="5A928FE8" w14:textId="77777777" w:rsidTr="00B070AF">
        <w:trPr>
          <w:cantSplit/>
          <w:jc w:val="center"/>
        </w:trPr>
        <w:tc>
          <w:tcPr>
            <w:tcW w:w="532" w:type="dxa"/>
            <w:vMerge/>
            <w:tcBorders>
              <w:right w:val="single" w:sz="4" w:space="0" w:color="auto"/>
            </w:tcBorders>
            <w:shd w:val="clear" w:color="auto" w:fill="auto"/>
          </w:tcPr>
          <w:p w14:paraId="5BA2F91A" w14:textId="77777777" w:rsidR="00CE5425" w:rsidRPr="00257987" w:rsidRDefault="00CE5425"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163B5076" w14:textId="77777777" w:rsidR="00CE5425" w:rsidRPr="001A3F89" w:rsidRDefault="00CE5425" w:rsidP="00CE5425">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7C8A7590" w14:textId="213FCBCF" w:rsidR="00CE5425" w:rsidRPr="00C45A0F" w:rsidRDefault="0012639E" w:rsidP="00CE5425">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66CD0614" w14:textId="77777777" w:rsidR="00CE5425" w:rsidRPr="00671F17" w:rsidRDefault="00CE5425" w:rsidP="00CE5425">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626F1557" w14:textId="2A3B10A7" w:rsidR="00CE5425" w:rsidRPr="00075F10" w:rsidRDefault="0012639E" w:rsidP="00CE5425">
            <w:pPr>
              <w:rPr>
                <w:rFonts w:cs="Arial"/>
                <w:szCs w:val="24"/>
              </w:rPr>
            </w:pPr>
            <w:r>
              <w:rPr>
                <w:rFonts w:cs="Arial"/>
                <w:szCs w:val="24"/>
              </w:rPr>
              <w:t>I</w:t>
            </w:r>
          </w:p>
        </w:tc>
      </w:tr>
      <w:tr w:rsidR="00CE5425" w:rsidRPr="00C45A0F" w14:paraId="465F6F16" w14:textId="77777777" w:rsidTr="00B070AF">
        <w:trPr>
          <w:cantSplit/>
          <w:jc w:val="center"/>
        </w:trPr>
        <w:tc>
          <w:tcPr>
            <w:tcW w:w="532" w:type="dxa"/>
            <w:vMerge/>
            <w:tcBorders>
              <w:right w:val="single" w:sz="4" w:space="0" w:color="auto"/>
            </w:tcBorders>
            <w:shd w:val="clear" w:color="auto" w:fill="auto"/>
          </w:tcPr>
          <w:p w14:paraId="43A7A74D" w14:textId="77777777" w:rsidR="00CE5425" w:rsidRPr="00257987" w:rsidRDefault="00CE5425" w:rsidP="00CE5425">
            <w:pPr>
              <w:rPr>
                <w:rFonts w:cs="Arial"/>
                <w:b/>
                <w:u w:val="single"/>
              </w:rPr>
            </w:pPr>
          </w:p>
        </w:tc>
        <w:tc>
          <w:tcPr>
            <w:tcW w:w="7107" w:type="dxa"/>
            <w:tcBorders>
              <w:top w:val="single" w:sz="4" w:space="0" w:color="auto"/>
              <w:bottom w:val="single" w:sz="4" w:space="0" w:color="auto"/>
              <w:right w:val="single" w:sz="4" w:space="0" w:color="auto"/>
            </w:tcBorders>
            <w:shd w:val="clear" w:color="auto" w:fill="auto"/>
          </w:tcPr>
          <w:p w14:paraId="11C9FDA8" w14:textId="77777777" w:rsidR="00CE5425" w:rsidRPr="001A3F89" w:rsidRDefault="00CE5425" w:rsidP="00CE5425">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0D14D0DA" w14:textId="277A7C06" w:rsidR="00CE5425" w:rsidRPr="00C45A0F" w:rsidRDefault="0012639E" w:rsidP="00CE5425">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729D0539" w14:textId="77777777" w:rsidR="00CE5425" w:rsidRPr="00671F17" w:rsidRDefault="00CE5425" w:rsidP="00CE5425">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0CDE473C" w14:textId="36FA8F8A" w:rsidR="00CE5425" w:rsidRPr="00075F10" w:rsidRDefault="0012639E" w:rsidP="00CE5425">
            <w:pPr>
              <w:rPr>
                <w:rFonts w:cs="Arial"/>
                <w:szCs w:val="24"/>
              </w:rPr>
            </w:pPr>
            <w:r>
              <w:rPr>
                <w:rFonts w:cs="Arial"/>
                <w:szCs w:val="24"/>
              </w:rPr>
              <w:t>I</w:t>
            </w:r>
          </w:p>
        </w:tc>
      </w:tr>
      <w:tr w:rsidR="00CE5425" w:rsidRPr="00C45A0F" w14:paraId="5A38EFE5" w14:textId="77777777" w:rsidTr="00B070AF">
        <w:trPr>
          <w:cantSplit/>
          <w:jc w:val="center"/>
        </w:trPr>
        <w:tc>
          <w:tcPr>
            <w:tcW w:w="532" w:type="dxa"/>
            <w:vMerge/>
            <w:tcBorders>
              <w:right w:val="single" w:sz="4" w:space="0" w:color="auto"/>
            </w:tcBorders>
            <w:shd w:val="clear" w:color="auto" w:fill="auto"/>
          </w:tcPr>
          <w:p w14:paraId="563571DD" w14:textId="77777777" w:rsidR="00CE5425" w:rsidRPr="00257987" w:rsidRDefault="00CE5425" w:rsidP="00CE5425">
            <w:pPr>
              <w:rPr>
                <w:rFonts w:cs="Arial"/>
                <w:b/>
              </w:rPr>
            </w:pPr>
          </w:p>
        </w:tc>
        <w:tc>
          <w:tcPr>
            <w:tcW w:w="7107" w:type="dxa"/>
            <w:tcBorders>
              <w:top w:val="single" w:sz="4" w:space="0" w:color="auto"/>
              <w:bottom w:val="single" w:sz="4" w:space="0" w:color="auto"/>
              <w:right w:val="single" w:sz="4" w:space="0" w:color="auto"/>
            </w:tcBorders>
            <w:shd w:val="clear" w:color="auto" w:fill="auto"/>
          </w:tcPr>
          <w:p w14:paraId="5B5E0114" w14:textId="77777777" w:rsidR="00CE5425" w:rsidRPr="001A3F89" w:rsidRDefault="00CE5425" w:rsidP="00CE5425">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405C3548" w14:textId="20F4B205" w:rsidR="00CE5425" w:rsidRPr="00C45A0F" w:rsidRDefault="0012639E" w:rsidP="00CE5425">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2C74DCE8" w14:textId="77777777" w:rsidR="00CE5425" w:rsidRPr="00671F17" w:rsidRDefault="00CE5425" w:rsidP="00CE5425">
            <w:pPr>
              <w:rPr>
                <w:rFonts w:cs="Arial"/>
                <w:szCs w:val="24"/>
              </w:rPr>
            </w:pPr>
            <w:r w:rsidRPr="00671F17">
              <w:rPr>
                <w:rFonts w:cs="Arial"/>
                <w:szCs w:val="24"/>
              </w:rPr>
              <w:t>N/A</w:t>
            </w:r>
          </w:p>
        </w:tc>
        <w:tc>
          <w:tcPr>
            <w:tcW w:w="1376" w:type="dxa"/>
            <w:tcBorders>
              <w:left w:val="single" w:sz="4" w:space="0" w:color="auto"/>
              <w:bottom w:val="single" w:sz="4" w:space="0" w:color="auto"/>
            </w:tcBorders>
            <w:shd w:val="clear" w:color="auto" w:fill="auto"/>
          </w:tcPr>
          <w:p w14:paraId="1A4B6A47" w14:textId="456175CD" w:rsidR="00CE5425" w:rsidRPr="00075F10" w:rsidRDefault="0012639E" w:rsidP="00CE5425">
            <w:pPr>
              <w:rPr>
                <w:rFonts w:cs="Arial"/>
                <w:szCs w:val="24"/>
              </w:rPr>
            </w:pPr>
            <w:r>
              <w:rPr>
                <w:rFonts w:cs="Arial"/>
                <w:szCs w:val="24"/>
              </w:rPr>
              <w:t>I</w:t>
            </w:r>
          </w:p>
        </w:tc>
      </w:tr>
      <w:tr w:rsidR="00CE5425" w:rsidRPr="00C45A0F" w14:paraId="36ECFF2F" w14:textId="77777777" w:rsidTr="00B070AF">
        <w:trPr>
          <w:cantSplit/>
          <w:jc w:val="center"/>
        </w:trPr>
        <w:tc>
          <w:tcPr>
            <w:tcW w:w="532" w:type="dxa"/>
            <w:vMerge/>
            <w:tcBorders>
              <w:bottom w:val="single" w:sz="4" w:space="0" w:color="auto"/>
              <w:right w:val="single" w:sz="4" w:space="0" w:color="auto"/>
            </w:tcBorders>
            <w:shd w:val="clear" w:color="auto" w:fill="auto"/>
          </w:tcPr>
          <w:p w14:paraId="555816AE" w14:textId="77777777" w:rsidR="00CE5425" w:rsidRPr="00257987" w:rsidRDefault="00CE5425" w:rsidP="00CE5425">
            <w:pPr>
              <w:rPr>
                <w:rFonts w:cs="Arial"/>
                <w:b/>
              </w:rPr>
            </w:pPr>
          </w:p>
        </w:tc>
        <w:tc>
          <w:tcPr>
            <w:tcW w:w="9724" w:type="dxa"/>
            <w:gridSpan w:val="4"/>
            <w:tcBorders>
              <w:top w:val="single" w:sz="4" w:space="0" w:color="auto"/>
              <w:bottom w:val="single" w:sz="4" w:space="0" w:color="auto"/>
            </w:tcBorders>
            <w:shd w:val="clear" w:color="auto" w:fill="auto"/>
          </w:tcPr>
          <w:p w14:paraId="2F6B0008" w14:textId="77777777" w:rsidR="00CE5425" w:rsidRPr="00075F10" w:rsidRDefault="00CE5425" w:rsidP="00CE5425">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CE5425" w:rsidRPr="00C45A0F" w14:paraId="3B3BFEA1" w14:textId="77777777" w:rsidTr="00B070AF">
        <w:trPr>
          <w:cantSplit/>
          <w:jc w:val="center"/>
        </w:trPr>
        <w:tc>
          <w:tcPr>
            <w:tcW w:w="532" w:type="dxa"/>
            <w:vMerge w:val="restart"/>
            <w:tcBorders>
              <w:top w:val="single" w:sz="4" w:space="0" w:color="auto"/>
              <w:right w:val="single" w:sz="4" w:space="0" w:color="auto"/>
            </w:tcBorders>
            <w:shd w:val="clear" w:color="auto" w:fill="auto"/>
          </w:tcPr>
          <w:p w14:paraId="3D068478" w14:textId="77777777" w:rsidR="00CE5425" w:rsidRPr="00E33471" w:rsidRDefault="00CE5425" w:rsidP="00CE5425">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3E14B3A1" w14:textId="77777777" w:rsidR="00CE5425" w:rsidRPr="00671F17" w:rsidRDefault="00CE5425" w:rsidP="00CE5425">
            <w:pPr>
              <w:rPr>
                <w:rFonts w:cs="Arial"/>
                <w:szCs w:val="24"/>
              </w:rPr>
            </w:pPr>
            <w:r>
              <w:rPr>
                <w:b/>
              </w:rPr>
              <w:t>Additional Requirements:</w:t>
            </w:r>
          </w:p>
        </w:tc>
      </w:tr>
      <w:tr w:rsidR="00B070AF" w:rsidRPr="00C45A0F" w14:paraId="077F43C3" w14:textId="77777777" w:rsidTr="008854A3">
        <w:trPr>
          <w:cantSplit/>
          <w:trHeight w:val="562"/>
          <w:jc w:val="center"/>
        </w:trPr>
        <w:tc>
          <w:tcPr>
            <w:tcW w:w="532" w:type="dxa"/>
            <w:vMerge/>
            <w:tcBorders>
              <w:right w:val="single" w:sz="4" w:space="0" w:color="auto"/>
            </w:tcBorders>
            <w:shd w:val="clear" w:color="auto" w:fill="auto"/>
          </w:tcPr>
          <w:p w14:paraId="07A449D9" w14:textId="77777777" w:rsidR="00B070AF" w:rsidRPr="00E33471" w:rsidRDefault="00B070AF" w:rsidP="00CE5425">
            <w:pPr>
              <w:rPr>
                <w:rFonts w:cs="Arial"/>
              </w:rPr>
            </w:pPr>
          </w:p>
        </w:tc>
        <w:tc>
          <w:tcPr>
            <w:tcW w:w="7107" w:type="dxa"/>
            <w:tcBorders>
              <w:top w:val="single" w:sz="4" w:space="0" w:color="auto"/>
              <w:right w:val="single" w:sz="4" w:space="0" w:color="auto"/>
            </w:tcBorders>
            <w:shd w:val="clear" w:color="auto" w:fill="auto"/>
          </w:tcPr>
          <w:p w14:paraId="44B1B7C3" w14:textId="77777777" w:rsidR="00B070AF" w:rsidRPr="00075F10" w:rsidRDefault="00B070AF" w:rsidP="008A00C1">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tcBorders>
            <w:shd w:val="clear" w:color="auto" w:fill="auto"/>
          </w:tcPr>
          <w:p w14:paraId="70E39AF0" w14:textId="26224F3F" w:rsidR="00B070AF" w:rsidRPr="00524D70" w:rsidRDefault="00B070AF" w:rsidP="00CE5425">
            <w:pPr>
              <w:rPr>
                <w:rFonts w:cs="Arial"/>
                <w:b/>
              </w:rPr>
            </w:pPr>
          </w:p>
        </w:tc>
        <w:tc>
          <w:tcPr>
            <w:tcW w:w="748" w:type="dxa"/>
            <w:tcBorders>
              <w:top w:val="single" w:sz="4" w:space="0" w:color="auto"/>
              <w:left w:val="single" w:sz="4" w:space="0" w:color="auto"/>
            </w:tcBorders>
            <w:shd w:val="clear" w:color="auto" w:fill="auto"/>
          </w:tcPr>
          <w:p w14:paraId="66BBE6FD" w14:textId="77777777" w:rsidR="00B070AF" w:rsidRPr="00991C1B" w:rsidRDefault="00B070AF" w:rsidP="00CE5425">
            <w:pPr>
              <w:rPr>
                <w:rFonts w:cs="Arial"/>
                <w:szCs w:val="24"/>
              </w:rPr>
            </w:pPr>
            <w:r w:rsidRPr="00991C1B">
              <w:rPr>
                <w:rFonts w:cs="Arial"/>
                <w:szCs w:val="24"/>
              </w:rPr>
              <w:t>N/A</w:t>
            </w:r>
          </w:p>
        </w:tc>
        <w:tc>
          <w:tcPr>
            <w:tcW w:w="1376" w:type="dxa"/>
            <w:tcBorders>
              <w:top w:val="single" w:sz="4" w:space="0" w:color="auto"/>
              <w:left w:val="single" w:sz="4" w:space="0" w:color="auto"/>
            </w:tcBorders>
            <w:shd w:val="clear" w:color="auto" w:fill="auto"/>
          </w:tcPr>
          <w:p w14:paraId="51997736" w14:textId="15B851F2" w:rsidR="00B070AF" w:rsidRPr="00075F10" w:rsidRDefault="00B070AF" w:rsidP="00CE5425">
            <w:pPr>
              <w:rPr>
                <w:rFonts w:cs="Arial"/>
                <w:b/>
                <w:szCs w:val="24"/>
              </w:rPr>
            </w:pPr>
          </w:p>
        </w:tc>
      </w:tr>
      <w:tr w:rsidR="00CE5425" w:rsidRPr="00C45A0F" w14:paraId="44AA9865"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3A2ED4DF" w14:textId="41843218" w:rsidR="00CE5425" w:rsidRDefault="002D3169" w:rsidP="00CE5425">
            <w:pPr>
              <w:rPr>
                <w:rFonts w:cs="Arial"/>
                <w:b/>
              </w:rPr>
            </w:pPr>
            <w:r>
              <w:br w:type="page"/>
            </w:r>
            <w:r w:rsidR="00CE5425">
              <w:rPr>
                <w:rFonts w:cs="Arial"/>
                <w:b/>
              </w:rPr>
              <w:t xml:space="preserve">9. </w:t>
            </w:r>
          </w:p>
        </w:tc>
        <w:tc>
          <w:tcPr>
            <w:tcW w:w="9724" w:type="dxa"/>
            <w:gridSpan w:val="4"/>
            <w:tcBorders>
              <w:top w:val="single" w:sz="4" w:space="0" w:color="auto"/>
              <w:bottom w:val="single" w:sz="4" w:space="0" w:color="auto"/>
            </w:tcBorders>
            <w:shd w:val="clear" w:color="auto" w:fill="D9D9D9"/>
          </w:tcPr>
          <w:p w14:paraId="31A93D8A" w14:textId="77777777" w:rsidR="00CE5425" w:rsidRPr="00671F17" w:rsidRDefault="00CE5425" w:rsidP="00CE5425">
            <w:pPr>
              <w:rPr>
                <w:rFonts w:cs="Arial"/>
                <w:szCs w:val="24"/>
              </w:rPr>
            </w:pPr>
            <w:r>
              <w:rPr>
                <w:rFonts w:cs="Arial"/>
                <w:b/>
              </w:rPr>
              <w:t>Disclosure of Criminal Record:</w:t>
            </w:r>
          </w:p>
        </w:tc>
      </w:tr>
      <w:tr w:rsidR="00D6017A" w:rsidRPr="00C45A0F" w14:paraId="3B0F6DE7" w14:textId="77777777" w:rsidTr="00B070AF">
        <w:trPr>
          <w:cantSplit/>
          <w:jc w:val="center"/>
        </w:trPr>
        <w:tc>
          <w:tcPr>
            <w:tcW w:w="532" w:type="dxa"/>
            <w:vMerge/>
            <w:tcBorders>
              <w:right w:val="single" w:sz="4" w:space="0" w:color="auto"/>
            </w:tcBorders>
            <w:shd w:val="clear" w:color="auto" w:fill="auto"/>
          </w:tcPr>
          <w:p w14:paraId="5FA53C8C" w14:textId="77777777" w:rsidR="00D6017A" w:rsidRPr="00524D70" w:rsidRDefault="00D6017A" w:rsidP="00D6017A">
            <w:pPr>
              <w:rPr>
                <w:rFonts w:cs="Arial"/>
              </w:rPr>
            </w:pPr>
          </w:p>
        </w:tc>
        <w:tc>
          <w:tcPr>
            <w:tcW w:w="7107" w:type="dxa"/>
            <w:tcBorders>
              <w:top w:val="single" w:sz="4" w:space="0" w:color="auto"/>
              <w:bottom w:val="single" w:sz="4" w:space="0" w:color="auto"/>
              <w:right w:val="single" w:sz="4" w:space="0" w:color="auto"/>
            </w:tcBorders>
            <w:shd w:val="clear" w:color="auto" w:fill="auto"/>
          </w:tcPr>
          <w:p w14:paraId="2C84459C" w14:textId="7A672BD4" w:rsidR="00D6017A" w:rsidRDefault="00D6017A" w:rsidP="00D6017A">
            <w:pPr>
              <w:rPr>
                <w:rFonts w:cs="Arial"/>
                <w:b/>
              </w:rPr>
            </w:pPr>
            <w:r w:rsidRPr="00524D70">
              <w:rPr>
                <w:rFonts w:cs="Arial"/>
              </w:rPr>
              <w:t>The successful candidate’s appointment will be subject to the Council obtaining a satisfactory</w:t>
            </w:r>
            <w:r>
              <w:rPr>
                <w:rFonts w:cs="Arial"/>
              </w:rPr>
              <w:t xml:space="preserve"> -</w:t>
            </w:r>
            <w:r w:rsidRPr="00524D70">
              <w:rPr>
                <w:rFonts w:cs="Arial"/>
              </w:rPr>
              <w:t xml:space="preserve"> </w:t>
            </w:r>
            <w:r>
              <w:rPr>
                <w:rFonts w:cs="Arial"/>
                <w:b/>
              </w:rPr>
              <w:t xml:space="preserve">Please select: </w:t>
            </w:r>
          </w:p>
          <w:p w14:paraId="63094EF0" w14:textId="77777777" w:rsidR="002D3169" w:rsidRDefault="002D3169" w:rsidP="00D6017A">
            <w:pPr>
              <w:rPr>
                <w:rFonts w:cs="Arial"/>
                <w:b/>
              </w:rPr>
            </w:pPr>
          </w:p>
          <w:p w14:paraId="696F2EBC" w14:textId="77777777" w:rsidR="00D6017A" w:rsidRDefault="00D6017A" w:rsidP="00D6017A">
            <w:pPr>
              <w:rPr>
                <w:rFonts w:cs="Arial"/>
                <w:b/>
              </w:rPr>
            </w:pPr>
            <w:r>
              <w:rPr>
                <w:rFonts w:cs="Arial"/>
                <w:b/>
              </w:rPr>
              <w:t xml:space="preserve">#BASIC </w:t>
            </w:r>
          </w:p>
          <w:p w14:paraId="6960E3EC" w14:textId="77777777" w:rsidR="00D6017A" w:rsidRDefault="00D6017A" w:rsidP="00D6017A">
            <w:pPr>
              <w:rPr>
                <w:rFonts w:cs="Arial"/>
                <w:b/>
              </w:rPr>
            </w:pPr>
            <w:r>
              <w:rPr>
                <w:rFonts w:cs="Arial"/>
                <w:b/>
              </w:rPr>
              <w:t xml:space="preserve">#STANDARD </w:t>
            </w:r>
          </w:p>
          <w:p w14:paraId="4514B7B7" w14:textId="77777777" w:rsidR="00D6017A" w:rsidRDefault="00D6017A" w:rsidP="00D6017A">
            <w:pPr>
              <w:rPr>
                <w:rFonts w:cs="Arial"/>
                <w:b/>
              </w:rPr>
            </w:pPr>
            <w:r>
              <w:rPr>
                <w:rFonts w:cs="Arial"/>
                <w:b/>
              </w:rPr>
              <w:t>#ENHANCED</w:t>
            </w:r>
          </w:p>
          <w:p w14:paraId="46D8BF4C" w14:textId="77777777" w:rsidR="00D6017A" w:rsidRDefault="00D6017A" w:rsidP="00D6017A">
            <w:pPr>
              <w:rPr>
                <w:rFonts w:cs="Arial"/>
                <w:b/>
              </w:rPr>
            </w:pPr>
            <w:r>
              <w:rPr>
                <w:rFonts w:cs="Arial"/>
                <w:b/>
              </w:rPr>
              <w:t>#ENHANCED &amp; CHILDRENS BARRING LIST CHECK</w:t>
            </w:r>
          </w:p>
          <w:p w14:paraId="042F9BF5" w14:textId="77262ED1" w:rsidR="00D6017A" w:rsidRDefault="00D6017A" w:rsidP="00D6017A">
            <w:pPr>
              <w:rPr>
                <w:rFonts w:cs="Arial"/>
                <w:b/>
              </w:rPr>
            </w:pPr>
            <w:r>
              <w:rPr>
                <w:rFonts w:cs="Arial"/>
                <w:b/>
              </w:rPr>
              <w:t>#ENHANCED &amp; ADULTS BARRING LIST CHECK</w:t>
            </w:r>
          </w:p>
          <w:p w14:paraId="0EDEFBC5" w14:textId="77777777" w:rsidR="002D3169" w:rsidRDefault="002D3169" w:rsidP="00D6017A">
            <w:pPr>
              <w:rPr>
                <w:rFonts w:cs="Arial"/>
                <w:b/>
              </w:rPr>
            </w:pPr>
          </w:p>
          <w:p w14:paraId="317EB536" w14:textId="77777777" w:rsidR="00D6017A" w:rsidRDefault="00D6017A" w:rsidP="00D6017A">
            <w:pPr>
              <w:rPr>
                <w:rFonts w:cs="Arial"/>
              </w:rPr>
            </w:pPr>
            <w:r w:rsidRPr="00524D70">
              <w:rPr>
                <w:rFonts w:cs="Arial"/>
              </w:rPr>
              <w:t xml:space="preserve">Disclosure from </w:t>
            </w:r>
            <w:r>
              <w:rPr>
                <w:rFonts w:cs="Arial"/>
              </w:rPr>
              <w:t>the Disclosure &amp; Barring Service (if crossed as an essential requirement)</w:t>
            </w:r>
            <w:r w:rsidRPr="00524D70">
              <w:rPr>
                <w:rFonts w:cs="Arial"/>
              </w:rPr>
              <w:t>.</w:t>
            </w:r>
            <w:r>
              <w:rPr>
                <w:rFonts w:cs="Arial"/>
              </w:rPr>
              <w:t xml:space="preserve"> </w:t>
            </w:r>
          </w:p>
          <w:p w14:paraId="6110A93D" w14:textId="7D5B69AD" w:rsidR="00D6017A" w:rsidRPr="00E57A4A" w:rsidRDefault="00D6017A" w:rsidP="00D6017A">
            <w:pPr>
              <w:rPr>
                <w:rFonts w:cs="Arial"/>
              </w:rPr>
            </w:pPr>
            <w:r>
              <w:rPr>
                <w:rFonts w:cs="Arial"/>
              </w:rPr>
              <w:t># Service area to delete as necessary.</w:t>
            </w:r>
          </w:p>
        </w:tc>
        <w:tc>
          <w:tcPr>
            <w:tcW w:w="493" w:type="dxa"/>
            <w:tcBorders>
              <w:top w:val="single" w:sz="4" w:space="0" w:color="auto"/>
              <w:left w:val="single" w:sz="4" w:space="0" w:color="auto"/>
              <w:bottom w:val="single" w:sz="4" w:space="0" w:color="auto"/>
            </w:tcBorders>
            <w:shd w:val="clear" w:color="auto" w:fill="auto"/>
          </w:tcPr>
          <w:p w14:paraId="573975F4" w14:textId="72BDD113" w:rsidR="00D6017A" w:rsidRPr="00524D70" w:rsidRDefault="00D6017A" w:rsidP="00D6017A">
            <w:pPr>
              <w:rPr>
                <w:rFonts w:cs="Arial"/>
                <w:b/>
              </w:rPr>
            </w:pPr>
          </w:p>
        </w:tc>
        <w:tc>
          <w:tcPr>
            <w:tcW w:w="748" w:type="dxa"/>
            <w:tcBorders>
              <w:top w:val="single" w:sz="4" w:space="0" w:color="auto"/>
              <w:left w:val="single" w:sz="4" w:space="0" w:color="auto"/>
              <w:bottom w:val="single" w:sz="4" w:space="0" w:color="auto"/>
            </w:tcBorders>
            <w:shd w:val="clear" w:color="auto" w:fill="auto"/>
          </w:tcPr>
          <w:p w14:paraId="526F07F4" w14:textId="007A452A" w:rsidR="00D6017A" w:rsidRPr="00671F17" w:rsidRDefault="00D6017A" w:rsidP="00D6017A">
            <w:pPr>
              <w:rPr>
                <w:rFonts w:cs="Arial"/>
                <w:szCs w:val="24"/>
              </w:rPr>
            </w:pPr>
            <w:r w:rsidRPr="00671F17">
              <w:rPr>
                <w:rFonts w:cs="Arial"/>
                <w:szCs w:val="24"/>
              </w:rPr>
              <w:t>N/A</w:t>
            </w:r>
          </w:p>
        </w:tc>
        <w:tc>
          <w:tcPr>
            <w:tcW w:w="1376" w:type="dxa"/>
            <w:tcBorders>
              <w:top w:val="single" w:sz="4" w:space="0" w:color="auto"/>
              <w:left w:val="single" w:sz="4" w:space="0" w:color="auto"/>
              <w:bottom w:val="single" w:sz="4" w:space="0" w:color="auto"/>
            </w:tcBorders>
            <w:shd w:val="clear" w:color="auto" w:fill="auto"/>
          </w:tcPr>
          <w:p w14:paraId="5F75B658" w14:textId="77777777" w:rsidR="00D6017A" w:rsidRDefault="00D6017A" w:rsidP="00D6017A">
            <w:pPr>
              <w:rPr>
                <w:rFonts w:cs="Arial"/>
                <w:szCs w:val="24"/>
              </w:rPr>
            </w:pPr>
            <w:r>
              <w:rPr>
                <w:rFonts w:cs="Arial"/>
                <w:szCs w:val="24"/>
              </w:rPr>
              <w:t>DBS</w:t>
            </w:r>
            <w:r w:rsidRPr="00671F17">
              <w:rPr>
                <w:rFonts w:cs="Arial"/>
                <w:szCs w:val="24"/>
              </w:rPr>
              <w:t xml:space="preserve"> Disclosure</w:t>
            </w:r>
          </w:p>
          <w:p w14:paraId="41E134B2" w14:textId="77777777" w:rsidR="00D6017A" w:rsidRDefault="00D6017A" w:rsidP="00D6017A">
            <w:pPr>
              <w:rPr>
                <w:rFonts w:cs="Arial"/>
                <w:szCs w:val="24"/>
              </w:rPr>
            </w:pPr>
            <w:r>
              <w:rPr>
                <w:rFonts w:cs="Arial"/>
                <w:szCs w:val="24"/>
              </w:rPr>
              <w:t>OR</w:t>
            </w:r>
          </w:p>
          <w:p w14:paraId="0890EE37" w14:textId="77AF6BA0" w:rsidR="00D6017A" w:rsidRPr="00671F17" w:rsidRDefault="00D6017A" w:rsidP="00D6017A">
            <w:pPr>
              <w:rPr>
                <w:rFonts w:cs="Arial"/>
                <w:szCs w:val="24"/>
              </w:rPr>
            </w:pPr>
            <w:r>
              <w:rPr>
                <w:rFonts w:cs="Arial"/>
                <w:szCs w:val="24"/>
              </w:rPr>
              <w:t>Basic Disclosure</w:t>
            </w:r>
          </w:p>
        </w:tc>
      </w:tr>
      <w:tr w:rsidR="00D6017A" w:rsidRPr="00C45A0F" w14:paraId="4924BFF4" w14:textId="77777777" w:rsidTr="00B070AF">
        <w:trPr>
          <w:cantSplit/>
          <w:jc w:val="center"/>
        </w:trPr>
        <w:tc>
          <w:tcPr>
            <w:tcW w:w="532" w:type="dxa"/>
            <w:vMerge/>
            <w:tcBorders>
              <w:right w:val="single" w:sz="4" w:space="0" w:color="auto"/>
            </w:tcBorders>
            <w:shd w:val="clear" w:color="auto" w:fill="auto"/>
          </w:tcPr>
          <w:p w14:paraId="59F7FA0D" w14:textId="77777777" w:rsidR="00D6017A" w:rsidRPr="003752EB" w:rsidRDefault="00D6017A" w:rsidP="00D6017A">
            <w:pPr>
              <w:rPr>
                <w:rFonts w:cs="Arial"/>
              </w:rPr>
            </w:pPr>
          </w:p>
        </w:tc>
        <w:tc>
          <w:tcPr>
            <w:tcW w:w="7107" w:type="dxa"/>
            <w:tcBorders>
              <w:top w:val="single" w:sz="4" w:space="0" w:color="auto"/>
              <w:bottom w:val="single" w:sz="4" w:space="0" w:color="auto"/>
              <w:right w:val="single" w:sz="4" w:space="0" w:color="auto"/>
            </w:tcBorders>
            <w:shd w:val="clear" w:color="auto" w:fill="auto"/>
          </w:tcPr>
          <w:p w14:paraId="1940BB56" w14:textId="0DF504E9" w:rsidR="00D6017A" w:rsidRPr="003752EB" w:rsidRDefault="00F33AA7" w:rsidP="00D6017A">
            <w:pPr>
              <w:rPr>
                <w:rFonts w:cs="Arial"/>
              </w:rPr>
            </w:pPr>
            <w:r w:rsidRPr="00F33AA7">
              <w:rPr>
                <w:rFonts w:cs="Arial"/>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635F9A52" w14:textId="3D9DAB08" w:rsidR="00D6017A" w:rsidRPr="00524D70" w:rsidRDefault="00D6017A" w:rsidP="00D6017A">
            <w:pPr>
              <w:rPr>
                <w:rFonts w:cs="Arial"/>
                <w:b/>
              </w:rPr>
            </w:pPr>
          </w:p>
        </w:tc>
        <w:tc>
          <w:tcPr>
            <w:tcW w:w="748" w:type="dxa"/>
            <w:tcBorders>
              <w:top w:val="single" w:sz="4" w:space="0" w:color="auto"/>
              <w:left w:val="single" w:sz="4" w:space="0" w:color="auto"/>
              <w:bottom w:val="single" w:sz="4" w:space="0" w:color="auto"/>
            </w:tcBorders>
            <w:shd w:val="clear" w:color="auto" w:fill="auto"/>
          </w:tcPr>
          <w:p w14:paraId="65B031F3" w14:textId="62F0863A" w:rsidR="00D6017A" w:rsidRPr="00671F17" w:rsidRDefault="00D6017A" w:rsidP="00D6017A">
            <w:pPr>
              <w:rPr>
                <w:rFonts w:cs="Arial"/>
                <w:szCs w:val="24"/>
              </w:rPr>
            </w:pPr>
            <w:r w:rsidRPr="00671F17">
              <w:rPr>
                <w:rFonts w:cs="Arial"/>
                <w:szCs w:val="24"/>
              </w:rPr>
              <w:t>N/A</w:t>
            </w:r>
          </w:p>
        </w:tc>
        <w:tc>
          <w:tcPr>
            <w:tcW w:w="1376" w:type="dxa"/>
            <w:tcBorders>
              <w:top w:val="single" w:sz="4" w:space="0" w:color="auto"/>
              <w:left w:val="single" w:sz="4" w:space="0" w:color="auto"/>
              <w:bottom w:val="single" w:sz="4" w:space="0" w:color="auto"/>
            </w:tcBorders>
            <w:shd w:val="clear" w:color="auto" w:fill="auto"/>
          </w:tcPr>
          <w:p w14:paraId="33792247" w14:textId="65031DBD" w:rsidR="00D6017A" w:rsidRPr="00671F17" w:rsidRDefault="00D6017A" w:rsidP="00D6017A">
            <w:pPr>
              <w:rPr>
                <w:rFonts w:cs="Arial"/>
                <w:szCs w:val="24"/>
              </w:rPr>
            </w:pPr>
            <w:proofErr w:type="gramStart"/>
            <w:r w:rsidRPr="00671F17">
              <w:rPr>
                <w:rFonts w:cs="Arial"/>
                <w:szCs w:val="24"/>
              </w:rPr>
              <w:t>AF(</w:t>
            </w:r>
            <w:proofErr w:type="gramEnd"/>
            <w:r w:rsidRPr="00671F17">
              <w:rPr>
                <w:rFonts w:cs="Arial"/>
                <w:szCs w:val="24"/>
              </w:rPr>
              <w:t>after short listing)</w:t>
            </w:r>
          </w:p>
        </w:tc>
      </w:tr>
      <w:tr w:rsidR="00D6017A" w:rsidRPr="00C45A0F" w14:paraId="712C8668" w14:textId="77777777" w:rsidTr="00B070AF">
        <w:trPr>
          <w:cantSplit/>
          <w:jc w:val="center"/>
        </w:trPr>
        <w:tc>
          <w:tcPr>
            <w:tcW w:w="532" w:type="dxa"/>
            <w:vMerge/>
            <w:tcBorders>
              <w:bottom w:val="single" w:sz="4" w:space="0" w:color="auto"/>
              <w:right w:val="single" w:sz="4" w:space="0" w:color="auto"/>
            </w:tcBorders>
            <w:shd w:val="clear" w:color="auto" w:fill="auto"/>
          </w:tcPr>
          <w:p w14:paraId="21E4DC64" w14:textId="77777777" w:rsidR="00D6017A" w:rsidRPr="003752EB" w:rsidRDefault="00D6017A" w:rsidP="00D6017A">
            <w:pPr>
              <w:rPr>
                <w:rFonts w:cs="Arial"/>
              </w:rPr>
            </w:pPr>
          </w:p>
        </w:tc>
        <w:tc>
          <w:tcPr>
            <w:tcW w:w="7107" w:type="dxa"/>
            <w:tcBorders>
              <w:top w:val="single" w:sz="4" w:space="0" w:color="auto"/>
              <w:bottom w:val="single" w:sz="4" w:space="0" w:color="auto"/>
              <w:right w:val="single" w:sz="4" w:space="0" w:color="auto"/>
            </w:tcBorders>
            <w:shd w:val="clear" w:color="auto" w:fill="auto"/>
          </w:tcPr>
          <w:p w14:paraId="63E7BF9E" w14:textId="583D95B8" w:rsidR="00D6017A" w:rsidRPr="003752EB" w:rsidRDefault="00D6017A" w:rsidP="00D6017A">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4CAF01B1" w14:textId="102F0F1C" w:rsidR="00D6017A" w:rsidRPr="00524D70" w:rsidRDefault="00B75999" w:rsidP="00D6017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0E0AF5A" w14:textId="6421A82E" w:rsidR="00D6017A" w:rsidRPr="00671F17" w:rsidRDefault="00D6017A" w:rsidP="00D6017A">
            <w:pPr>
              <w:rPr>
                <w:rFonts w:cs="Arial"/>
                <w:szCs w:val="24"/>
              </w:rPr>
            </w:pPr>
            <w:r w:rsidRPr="00671F17">
              <w:rPr>
                <w:rFonts w:cs="Arial"/>
                <w:szCs w:val="24"/>
              </w:rPr>
              <w:t>N/A</w:t>
            </w:r>
          </w:p>
        </w:tc>
        <w:tc>
          <w:tcPr>
            <w:tcW w:w="1376" w:type="dxa"/>
            <w:tcBorders>
              <w:top w:val="single" w:sz="4" w:space="0" w:color="auto"/>
              <w:left w:val="single" w:sz="4" w:space="0" w:color="auto"/>
              <w:bottom w:val="single" w:sz="4" w:space="0" w:color="auto"/>
            </w:tcBorders>
            <w:shd w:val="clear" w:color="auto" w:fill="auto"/>
          </w:tcPr>
          <w:p w14:paraId="76B3F78B" w14:textId="2FF0F5A5" w:rsidR="00D6017A" w:rsidRPr="00671F17" w:rsidRDefault="00D6017A" w:rsidP="00D6017A">
            <w:pPr>
              <w:rPr>
                <w:rFonts w:cs="Arial"/>
                <w:szCs w:val="24"/>
              </w:rPr>
            </w:pPr>
            <w:proofErr w:type="gramStart"/>
            <w:r w:rsidRPr="00671F17">
              <w:rPr>
                <w:rFonts w:cs="Arial"/>
                <w:szCs w:val="24"/>
              </w:rPr>
              <w:t>AF(</w:t>
            </w:r>
            <w:proofErr w:type="gramEnd"/>
            <w:r w:rsidRPr="00671F17">
              <w:rPr>
                <w:rFonts w:cs="Arial"/>
                <w:szCs w:val="24"/>
              </w:rPr>
              <w:t>after short listing)</w:t>
            </w:r>
          </w:p>
        </w:tc>
      </w:tr>
    </w:tbl>
    <w:p w14:paraId="0309DE9E" w14:textId="77777777" w:rsidR="006D1AF4" w:rsidRDefault="006D1AF4" w:rsidP="0091627C">
      <w:pPr>
        <w:ind w:right="10"/>
        <w:rPr>
          <w:rFonts w:cs="Arial"/>
          <w:sz w:val="20"/>
        </w:rPr>
      </w:pPr>
    </w:p>
    <w:sectPr w:rsidR="006D1AF4"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9F63" w14:textId="77777777" w:rsidR="009710C0" w:rsidRDefault="009710C0">
      <w:r>
        <w:separator/>
      </w:r>
    </w:p>
  </w:endnote>
  <w:endnote w:type="continuationSeparator" w:id="0">
    <w:p w14:paraId="3593E48A" w14:textId="77777777" w:rsidR="009710C0" w:rsidRDefault="0097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A0AB" w14:textId="2306F2BD" w:rsidR="00963628" w:rsidRDefault="00963628">
    <w:pPr>
      <w:pStyle w:val="Footer"/>
    </w:pPr>
    <w:r>
      <w:rPr>
        <w:noProof/>
      </w:rPr>
      <mc:AlternateContent>
        <mc:Choice Requires="wps">
          <w:drawing>
            <wp:anchor distT="0" distB="0" distL="0" distR="0" simplePos="0" relativeHeight="251662336" behindDoc="0" locked="0" layoutInCell="1" allowOverlap="1" wp14:anchorId="5C9B0018" wp14:editId="20E46EB8">
              <wp:simplePos x="635" y="635"/>
              <wp:positionH relativeFrom="page">
                <wp:align>center</wp:align>
              </wp:positionH>
              <wp:positionV relativeFrom="page">
                <wp:align>bottom</wp:align>
              </wp:positionV>
              <wp:extent cx="443865" cy="443865"/>
              <wp:effectExtent l="0" t="0" r="4445" b="0"/>
              <wp:wrapNone/>
              <wp:docPr id="8517015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6FF7A" w14:textId="7323A1DE"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B0018"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026FF7A" w14:textId="7323A1DE"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276E" w14:textId="7FE24E1C" w:rsidR="00834CD2" w:rsidRDefault="00963628">
    <w:pPr>
      <w:pStyle w:val="Footer"/>
      <w:jc w:val="center"/>
    </w:pPr>
    <w:r>
      <w:rPr>
        <w:noProof/>
      </w:rPr>
      <mc:AlternateContent>
        <mc:Choice Requires="wps">
          <w:drawing>
            <wp:anchor distT="0" distB="0" distL="0" distR="0" simplePos="0" relativeHeight="251663360" behindDoc="0" locked="0" layoutInCell="1" allowOverlap="1" wp14:anchorId="27DB85FA" wp14:editId="6E92067E">
              <wp:simplePos x="635" y="635"/>
              <wp:positionH relativeFrom="page">
                <wp:align>center</wp:align>
              </wp:positionH>
              <wp:positionV relativeFrom="page">
                <wp:align>bottom</wp:align>
              </wp:positionV>
              <wp:extent cx="443865" cy="443865"/>
              <wp:effectExtent l="0" t="0" r="4445" b="0"/>
              <wp:wrapNone/>
              <wp:docPr id="179928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E48E1" w14:textId="699EA977"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B85FA"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BDE48E1" w14:textId="699EA977"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v:textbox>
              <w10:wrap anchorx="page" anchory="page"/>
            </v:shape>
          </w:pict>
        </mc:Fallback>
      </mc:AlternateContent>
    </w:r>
    <w:r w:rsidR="00834CD2">
      <w:fldChar w:fldCharType="begin"/>
    </w:r>
    <w:r w:rsidR="00834CD2">
      <w:instrText xml:space="preserve"> PAGE   \* MERGEFORMAT </w:instrText>
    </w:r>
    <w:r w:rsidR="00834CD2">
      <w:fldChar w:fldCharType="separate"/>
    </w:r>
    <w:r w:rsidR="00355120">
      <w:rPr>
        <w:noProof/>
      </w:rPr>
      <w:t>6</w:t>
    </w:r>
    <w:r w:rsidR="00834CD2">
      <w:rPr>
        <w:noProof/>
      </w:rPr>
      <w:fldChar w:fldCharType="end"/>
    </w:r>
  </w:p>
  <w:p w14:paraId="5ABF61A1" w14:textId="77777777" w:rsidR="00834CD2" w:rsidRDefault="00834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11E9" w14:textId="75696A60" w:rsidR="00963628" w:rsidRDefault="00963628">
    <w:pPr>
      <w:pStyle w:val="Footer"/>
    </w:pPr>
    <w:r>
      <w:rPr>
        <w:noProof/>
      </w:rPr>
      <mc:AlternateContent>
        <mc:Choice Requires="wps">
          <w:drawing>
            <wp:anchor distT="0" distB="0" distL="0" distR="0" simplePos="0" relativeHeight="251661312" behindDoc="0" locked="0" layoutInCell="1" allowOverlap="1" wp14:anchorId="6822C861" wp14:editId="5E2C4EF2">
              <wp:simplePos x="635" y="635"/>
              <wp:positionH relativeFrom="page">
                <wp:align>center</wp:align>
              </wp:positionH>
              <wp:positionV relativeFrom="page">
                <wp:align>bottom</wp:align>
              </wp:positionV>
              <wp:extent cx="443865" cy="443865"/>
              <wp:effectExtent l="0" t="0" r="4445" b="0"/>
              <wp:wrapNone/>
              <wp:docPr id="16732744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35754" w14:textId="50DA29B3"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2C861"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2235754" w14:textId="50DA29B3"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397C" w14:textId="77777777" w:rsidR="009710C0" w:rsidRDefault="009710C0">
      <w:r>
        <w:separator/>
      </w:r>
    </w:p>
  </w:footnote>
  <w:footnote w:type="continuationSeparator" w:id="0">
    <w:p w14:paraId="135D9367" w14:textId="77777777" w:rsidR="009710C0" w:rsidRDefault="0097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E859" w14:textId="029AEA55" w:rsidR="00963628" w:rsidRDefault="00963628">
    <w:pPr>
      <w:pStyle w:val="Header"/>
    </w:pPr>
    <w:r>
      <w:rPr>
        <w:noProof/>
      </w:rPr>
      <mc:AlternateContent>
        <mc:Choice Requires="wps">
          <w:drawing>
            <wp:anchor distT="0" distB="0" distL="0" distR="0" simplePos="0" relativeHeight="251659264" behindDoc="0" locked="0" layoutInCell="1" allowOverlap="1" wp14:anchorId="0C1C70C9" wp14:editId="156F302E">
              <wp:simplePos x="635" y="635"/>
              <wp:positionH relativeFrom="page">
                <wp:align>center</wp:align>
              </wp:positionH>
              <wp:positionV relativeFrom="page">
                <wp:align>top</wp:align>
              </wp:positionV>
              <wp:extent cx="443865" cy="443865"/>
              <wp:effectExtent l="0" t="0" r="4445" b="11430"/>
              <wp:wrapNone/>
              <wp:docPr id="19321187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31768" w14:textId="1BE5B87D"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C70C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F431768" w14:textId="1BE5B87D"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04C2" w14:textId="143CCE16" w:rsidR="00963628" w:rsidRDefault="00963628">
    <w:pPr>
      <w:pStyle w:val="Header"/>
    </w:pPr>
    <w:r>
      <w:rPr>
        <w:noProof/>
      </w:rPr>
      <mc:AlternateContent>
        <mc:Choice Requires="wps">
          <w:drawing>
            <wp:anchor distT="0" distB="0" distL="0" distR="0" simplePos="0" relativeHeight="251660288" behindDoc="0" locked="0" layoutInCell="1" allowOverlap="1" wp14:anchorId="7BBAE713" wp14:editId="1DE70A09">
              <wp:simplePos x="635" y="635"/>
              <wp:positionH relativeFrom="page">
                <wp:align>center</wp:align>
              </wp:positionH>
              <wp:positionV relativeFrom="page">
                <wp:align>top</wp:align>
              </wp:positionV>
              <wp:extent cx="443865" cy="443865"/>
              <wp:effectExtent l="0" t="0" r="4445" b="11430"/>
              <wp:wrapNone/>
              <wp:docPr id="442479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1A677" w14:textId="7EABFB45"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AE71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91A677" w14:textId="7EABFB45"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9E3C" w14:textId="5B08EDC3" w:rsidR="00963628" w:rsidRDefault="00963628">
    <w:pPr>
      <w:pStyle w:val="Header"/>
    </w:pPr>
    <w:r>
      <w:rPr>
        <w:noProof/>
      </w:rPr>
      <mc:AlternateContent>
        <mc:Choice Requires="wps">
          <w:drawing>
            <wp:anchor distT="0" distB="0" distL="0" distR="0" simplePos="0" relativeHeight="251658240" behindDoc="0" locked="0" layoutInCell="1" allowOverlap="1" wp14:anchorId="00963FFD" wp14:editId="75CD27B7">
              <wp:simplePos x="635" y="635"/>
              <wp:positionH relativeFrom="page">
                <wp:align>center</wp:align>
              </wp:positionH>
              <wp:positionV relativeFrom="page">
                <wp:align>top</wp:align>
              </wp:positionV>
              <wp:extent cx="443865" cy="443865"/>
              <wp:effectExtent l="0" t="0" r="4445" b="11430"/>
              <wp:wrapNone/>
              <wp:docPr id="1919282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6EF873" w14:textId="293E32F0"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63FF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16EF873" w14:textId="293E32F0" w:rsidR="00963628" w:rsidRPr="00963628" w:rsidRDefault="00963628" w:rsidP="00963628">
                    <w:pPr>
                      <w:rPr>
                        <w:rFonts w:ascii="Calibri" w:eastAsia="Calibri" w:hAnsi="Calibri" w:cs="Calibri"/>
                        <w:noProof/>
                        <w:color w:val="000000"/>
                        <w:sz w:val="28"/>
                        <w:szCs w:val="28"/>
                      </w:rPr>
                    </w:pPr>
                    <w:r w:rsidRPr="00963628">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22C049B"/>
    <w:multiLevelType w:val="hybridMultilevel"/>
    <w:tmpl w:val="EA82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5213A"/>
    <w:multiLevelType w:val="hybridMultilevel"/>
    <w:tmpl w:val="B67AE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469D8"/>
    <w:multiLevelType w:val="hybridMultilevel"/>
    <w:tmpl w:val="80920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02032"/>
    <w:multiLevelType w:val="hybridMultilevel"/>
    <w:tmpl w:val="0ADE2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3"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6"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67485198">
    <w:abstractNumId w:val="7"/>
  </w:num>
  <w:num w:numId="2" w16cid:durableId="1361321369">
    <w:abstractNumId w:val="11"/>
  </w:num>
  <w:num w:numId="3" w16cid:durableId="2067945957">
    <w:abstractNumId w:val="16"/>
  </w:num>
  <w:num w:numId="4" w16cid:durableId="1774007104">
    <w:abstractNumId w:val="9"/>
  </w:num>
  <w:num w:numId="5" w16cid:durableId="649987601">
    <w:abstractNumId w:val="2"/>
  </w:num>
  <w:num w:numId="6" w16cid:durableId="2080864629">
    <w:abstractNumId w:val="5"/>
  </w:num>
  <w:num w:numId="7" w16cid:durableId="142433722">
    <w:abstractNumId w:val="6"/>
  </w:num>
  <w:num w:numId="8" w16cid:durableId="1861696194">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1493135176">
    <w:abstractNumId w:val="12"/>
  </w:num>
  <w:num w:numId="10" w16cid:durableId="930502246">
    <w:abstractNumId w:val="15"/>
  </w:num>
  <w:num w:numId="11" w16cid:durableId="8711105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280053">
    <w:abstractNumId w:val="14"/>
  </w:num>
  <w:num w:numId="13" w16cid:durableId="343675564">
    <w:abstractNumId w:val="4"/>
  </w:num>
  <w:num w:numId="14" w16cid:durableId="6951581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6164534">
    <w:abstractNumId w:val="3"/>
  </w:num>
  <w:num w:numId="16" w16cid:durableId="1758332647">
    <w:abstractNumId w:val="1"/>
  </w:num>
  <w:num w:numId="17" w16cid:durableId="420297729">
    <w:abstractNumId w:val="8"/>
  </w:num>
  <w:num w:numId="18" w16cid:durableId="64933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25"/>
    <w:rsid w:val="0000557B"/>
    <w:rsid w:val="00013EA9"/>
    <w:rsid w:val="00033EBD"/>
    <w:rsid w:val="000502C1"/>
    <w:rsid w:val="00055DD2"/>
    <w:rsid w:val="00062A8B"/>
    <w:rsid w:val="000B215E"/>
    <w:rsid w:val="000B401D"/>
    <w:rsid w:val="000B4C34"/>
    <w:rsid w:val="000D3792"/>
    <w:rsid w:val="000F4E17"/>
    <w:rsid w:val="001046E7"/>
    <w:rsid w:val="0010566E"/>
    <w:rsid w:val="0012639E"/>
    <w:rsid w:val="001460AB"/>
    <w:rsid w:val="00192197"/>
    <w:rsid w:val="00192F8E"/>
    <w:rsid w:val="001A40C3"/>
    <w:rsid w:val="001B3B5D"/>
    <w:rsid w:val="001E1ACA"/>
    <w:rsid w:val="001F08C5"/>
    <w:rsid w:val="00252909"/>
    <w:rsid w:val="002558EE"/>
    <w:rsid w:val="002D3169"/>
    <w:rsid w:val="00326E11"/>
    <w:rsid w:val="00344DED"/>
    <w:rsid w:val="00355120"/>
    <w:rsid w:val="00370088"/>
    <w:rsid w:val="00396375"/>
    <w:rsid w:val="003A5E8D"/>
    <w:rsid w:val="003C56E6"/>
    <w:rsid w:val="003D1106"/>
    <w:rsid w:val="00453186"/>
    <w:rsid w:val="004A0C1C"/>
    <w:rsid w:val="004D7972"/>
    <w:rsid w:val="004E111B"/>
    <w:rsid w:val="00570ACB"/>
    <w:rsid w:val="0057683C"/>
    <w:rsid w:val="00601183"/>
    <w:rsid w:val="0062561C"/>
    <w:rsid w:val="00633932"/>
    <w:rsid w:val="00634453"/>
    <w:rsid w:val="00642893"/>
    <w:rsid w:val="00653AC8"/>
    <w:rsid w:val="0066169C"/>
    <w:rsid w:val="006B78EE"/>
    <w:rsid w:val="006D1AF4"/>
    <w:rsid w:val="006E457D"/>
    <w:rsid w:val="00723468"/>
    <w:rsid w:val="00734D8B"/>
    <w:rsid w:val="00772B51"/>
    <w:rsid w:val="00773A04"/>
    <w:rsid w:val="007E0805"/>
    <w:rsid w:val="00825FC3"/>
    <w:rsid w:val="00834CD2"/>
    <w:rsid w:val="00882112"/>
    <w:rsid w:val="008A00C1"/>
    <w:rsid w:val="008E698E"/>
    <w:rsid w:val="00912D6D"/>
    <w:rsid w:val="0091627C"/>
    <w:rsid w:val="00931A57"/>
    <w:rsid w:val="00933F00"/>
    <w:rsid w:val="00960E3E"/>
    <w:rsid w:val="00963628"/>
    <w:rsid w:val="009710C0"/>
    <w:rsid w:val="009C7EEF"/>
    <w:rsid w:val="009D6C62"/>
    <w:rsid w:val="009E432A"/>
    <w:rsid w:val="009F2D7B"/>
    <w:rsid w:val="009F34EC"/>
    <w:rsid w:val="00A0225D"/>
    <w:rsid w:val="00A5799C"/>
    <w:rsid w:val="00AC5760"/>
    <w:rsid w:val="00AF3CF9"/>
    <w:rsid w:val="00AF4F23"/>
    <w:rsid w:val="00AF77BE"/>
    <w:rsid w:val="00B070AF"/>
    <w:rsid w:val="00B31928"/>
    <w:rsid w:val="00B33B4B"/>
    <w:rsid w:val="00B600B2"/>
    <w:rsid w:val="00B75999"/>
    <w:rsid w:val="00B86ADB"/>
    <w:rsid w:val="00BC20E0"/>
    <w:rsid w:val="00BD4244"/>
    <w:rsid w:val="00C06DCB"/>
    <w:rsid w:val="00C52180"/>
    <w:rsid w:val="00C62AFA"/>
    <w:rsid w:val="00C658D5"/>
    <w:rsid w:val="00C902F4"/>
    <w:rsid w:val="00CE5425"/>
    <w:rsid w:val="00CF5594"/>
    <w:rsid w:val="00D3126B"/>
    <w:rsid w:val="00D40863"/>
    <w:rsid w:val="00D44894"/>
    <w:rsid w:val="00D6017A"/>
    <w:rsid w:val="00D60782"/>
    <w:rsid w:val="00DC3043"/>
    <w:rsid w:val="00DD516D"/>
    <w:rsid w:val="00DE51BB"/>
    <w:rsid w:val="00E56418"/>
    <w:rsid w:val="00EB145B"/>
    <w:rsid w:val="00ED3D61"/>
    <w:rsid w:val="00F0706A"/>
    <w:rsid w:val="00F07782"/>
    <w:rsid w:val="00F32FF0"/>
    <w:rsid w:val="00F33AA7"/>
    <w:rsid w:val="00F716CA"/>
    <w:rsid w:val="00F77051"/>
    <w:rsid w:val="00F90F22"/>
    <w:rsid w:val="05274715"/>
    <w:rsid w:val="085363E5"/>
    <w:rsid w:val="0D9451C7"/>
    <w:rsid w:val="18F36980"/>
    <w:rsid w:val="1A14920B"/>
    <w:rsid w:val="1AACB471"/>
    <w:rsid w:val="1D09BBCB"/>
    <w:rsid w:val="1E7B0294"/>
    <w:rsid w:val="2BFCA261"/>
    <w:rsid w:val="31C004E4"/>
    <w:rsid w:val="342E6BD1"/>
    <w:rsid w:val="3B1BBFBB"/>
    <w:rsid w:val="41ACA95F"/>
    <w:rsid w:val="4C3977B1"/>
    <w:rsid w:val="4DE31EF9"/>
    <w:rsid w:val="4F9E01B2"/>
    <w:rsid w:val="53668B10"/>
    <w:rsid w:val="542C00D2"/>
    <w:rsid w:val="5FEA9242"/>
    <w:rsid w:val="65AABBFB"/>
    <w:rsid w:val="6638D2C0"/>
    <w:rsid w:val="7741C4AC"/>
    <w:rsid w:val="7A742D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43D76E"/>
  <w15:docId w15:val="{AF544FBC-C416-4097-BFB7-AA81CA2D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link w:val="FooterChar"/>
    <w:uiPriority w:val="99"/>
    <w:rsid w:val="00CE5425"/>
    <w:pPr>
      <w:tabs>
        <w:tab w:val="center" w:pos="4153"/>
        <w:tab w:val="right" w:pos="8306"/>
      </w:tabs>
    </w:pPr>
  </w:style>
  <w:style w:type="character" w:customStyle="1" w:styleId="FooterChar">
    <w:name w:val="Footer Char"/>
    <w:link w:val="Footer"/>
    <w:uiPriority w:val="99"/>
    <w:rsid w:val="00834CD2"/>
    <w:rPr>
      <w:rFonts w:ascii="Arial" w:hAnsi="Arial"/>
      <w:sz w:val="24"/>
    </w:rPr>
  </w:style>
  <w:style w:type="paragraph" w:styleId="BalloonText">
    <w:name w:val="Balloon Text"/>
    <w:basedOn w:val="Normal"/>
    <w:link w:val="BalloonTextChar"/>
    <w:semiHidden/>
    <w:unhideWhenUsed/>
    <w:rsid w:val="006D1AF4"/>
    <w:rPr>
      <w:rFonts w:ascii="Tahoma" w:hAnsi="Tahoma" w:cs="Tahoma"/>
      <w:sz w:val="16"/>
      <w:szCs w:val="16"/>
    </w:rPr>
  </w:style>
  <w:style w:type="character" w:customStyle="1" w:styleId="BalloonTextChar">
    <w:name w:val="Balloon Text Char"/>
    <w:basedOn w:val="DefaultParagraphFont"/>
    <w:link w:val="BalloonText"/>
    <w:semiHidden/>
    <w:rsid w:val="006D1AF4"/>
    <w:rPr>
      <w:rFonts w:ascii="Tahoma" w:hAnsi="Tahoma" w:cs="Tahoma"/>
      <w:sz w:val="16"/>
      <w:szCs w:val="16"/>
    </w:rPr>
  </w:style>
  <w:style w:type="paragraph" w:styleId="ListParagraph">
    <w:name w:val="List Paragraph"/>
    <w:basedOn w:val="Normal"/>
    <w:uiPriority w:val="34"/>
    <w:qFormat/>
    <w:rsid w:val="000502C1"/>
    <w:pPr>
      <w:ind w:left="720"/>
      <w:contextualSpacing/>
    </w:pPr>
  </w:style>
  <w:style w:type="paragraph" w:styleId="Revision">
    <w:name w:val="Revision"/>
    <w:hidden/>
    <w:uiPriority w:val="99"/>
    <w:semiHidden/>
    <w:rsid w:val="001046E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07253">
      <w:bodyDiv w:val="1"/>
      <w:marLeft w:val="0"/>
      <w:marRight w:val="0"/>
      <w:marTop w:val="0"/>
      <w:marBottom w:val="0"/>
      <w:divBdr>
        <w:top w:val="none" w:sz="0" w:space="0" w:color="auto"/>
        <w:left w:val="none" w:sz="0" w:space="0" w:color="auto"/>
        <w:bottom w:val="none" w:sz="0" w:space="0" w:color="auto"/>
        <w:right w:val="none" w:sz="0" w:space="0" w:color="auto"/>
      </w:divBdr>
    </w:div>
    <w:div w:id="1992177364">
      <w:bodyDiv w:val="1"/>
      <w:marLeft w:val="0"/>
      <w:marRight w:val="0"/>
      <w:marTop w:val="0"/>
      <w:marBottom w:val="0"/>
      <w:divBdr>
        <w:top w:val="none" w:sz="0" w:space="0" w:color="auto"/>
        <w:left w:val="none" w:sz="0" w:space="0" w:color="auto"/>
        <w:bottom w:val="none" w:sz="0" w:space="0" w:color="auto"/>
        <w:right w:val="none" w:sz="0" w:space="0" w:color="auto"/>
      </w:divBdr>
    </w:div>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ullcc.gov.uk/jo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C4242-F1E6-4567-B261-E4FB557EC58C}"/>
</file>

<file path=customXml/itemProps2.xml><?xml version="1.0" encoding="utf-8"?>
<ds:datastoreItem xmlns:ds="http://schemas.openxmlformats.org/officeDocument/2006/customXml" ds:itemID="{D606121B-7169-4C89-8185-C6F7F8EDEEBD}">
  <ds:schemaRefs>
    <ds:schemaRef ds:uri="http://schemas.openxmlformats.org/officeDocument/2006/bibliography"/>
  </ds:schemaRefs>
</ds:datastoreItem>
</file>

<file path=customXml/itemProps3.xml><?xml version="1.0" encoding="utf-8"?>
<ds:datastoreItem xmlns:ds="http://schemas.openxmlformats.org/officeDocument/2006/customXml" ds:itemID="{4D7BE118-1550-4C4F-A5FD-81F41AE8EE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3DC0B-F550-45F4-89F4-635EF364C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3163</Words>
  <Characters>18358</Characters>
  <Application>Microsoft Office Word</Application>
  <DocSecurity>0</DocSecurity>
  <Lines>152</Lines>
  <Paragraphs>42</Paragraphs>
  <ScaleCrop>false</ScaleCrop>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City Council</dc:creator>
  <dc:description/>
  <cp:lastModifiedBy>Clayton Sam</cp:lastModifiedBy>
  <cp:revision>3</cp:revision>
  <cp:lastPrinted>2014-09-26T09:57:00Z</cp:lastPrinted>
  <dcterms:created xsi:type="dcterms:W3CDTF">2025-10-30T14:31:00Z</dcterms:created>
  <dcterms:modified xsi:type="dcterms:W3CDTF">2025-10-30T14:32:00Z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ClassificationContentMarkingHeaderShapeIds">
    <vt:lpwstr>b7097dd,7329cab9,1a5fb4c0</vt:lpwstr>
  </property>
  <property fmtid="{D5CDD505-2E9C-101B-9397-08002B2CF9AE}" pid="4" name="ClassificationContentMarkingHeaderFontProps">
    <vt:lpwstr>#000000,14,Calibri</vt:lpwstr>
  </property>
  <property fmtid="{D5CDD505-2E9C-101B-9397-08002B2CF9AE}" pid="5" name="ClassificationContentMarkingHeaderText">
    <vt:lpwstr>OFFICIAL</vt:lpwstr>
  </property>
  <property fmtid="{D5CDD505-2E9C-101B-9397-08002B2CF9AE}" pid="6" name="ClassificationContentMarkingFooterShapeIds">
    <vt:lpwstr>63bc2422,32c3eeff,ab97ca9</vt:lpwstr>
  </property>
  <property fmtid="{D5CDD505-2E9C-101B-9397-08002B2CF9AE}" pid="7" name="ClassificationContentMarkingFooterFontProps">
    <vt:lpwstr>#000000,14,Calibri</vt:lpwstr>
  </property>
  <property fmtid="{D5CDD505-2E9C-101B-9397-08002B2CF9AE}" pid="8" name="ClassificationContentMarkingFooterText">
    <vt:lpwstr>OFFICIAL</vt:lpwstr>
  </property>
  <property fmtid="{D5CDD505-2E9C-101B-9397-08002B2CF9AE}" pid="9" name="MSIP_Label_bdad5af3-eb5c-4559-9375-26974fdd413e_Enabled">
    <vt:lpwstr>true</vt:lpwstr>
  </property>
  <property fmtid="{D5CDD505-2E9C-101B-9397-08002B2CF9AE}" pid="10" name="MSIP_Label_bdad5af3-eb5c-4559-9375-26974fdd413e_SetDate">
    <vt:lpwstr>2024-02-06T12:40:31Z</vt:lpwstr>
  </property>
  <property fmtid="{D5CDD505-2E9C-101B-9397-08002B2CF9AE}" pid="11" name="MSIP_Label_bdad5af3-eb5c-4559-9375-26974fdd413e_Method">
    <vt:lpwstr>Standard</vt:lpwstr>
  </property>
  <property fmtid="{D5CDD505-2E9C-101B-9397-08002B2CF9AE}" pid="12" name="MSIP_Label_bdad5af3-eb5c-4559-9375-26974fdd413e_Name">
    <vt:lpwstr>General</vt:lpwstr>
  </property>
  <property fmtid="{D5CDD505-2E9C-101B-9397-08002B2CF9AE}" pid="13" name="MSIP_Label_bdad5af3-eb5c-4559-9375-26974fdd413e_SiteId">
    <vt:lpwstr>998b793d-d177-4b88-8be1-6fe1f323a70b</vt:lpwstr>
  </property>
  <property fmtid="{D5CDD505-2E9C-101B-9397-08002B2CF9AE}" pid="14" name="MSIP_Label_bdad5af3-eb5c-4559-9375-26974fdd413e_ActionId">
    <vt:lpwstr>9dcd34e5-63c7-429d-b62b-9ba720e0458f</vt:lpwstr>
  </property>
  <property fmtid="{D5CDD505-2E9C-101B-9397-08002B2CF9AE}" pid="15" name="MSIP_Label_bdad5af3-eb5c-4559-9375-26974fdd413e_ContentBits">
    <vt:lpwstr>3</vt:lpwstr>
  </property>
  <property fmtid="{D5CDD505-2E9C-101B-9397-08002B2CF9AE}" pid="16" name="Order">
    <vt:r8>19257600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